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37" w:rsidRPr="009128DF" w:rsidRDefault="002A7537" w:rsidP="002A7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2A7537" w:rsidRPr="009128DF" w:rsidRDefault="002A7537" w:rsidP="002A7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«Математика» для обучающихся 1-4</w:t>
      </w:r>
      <w:r w:rsidRPr="009128D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1B609D" w:rsidRDefault="00887E3D" w:rsidP="002A75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A7537">
        <w:rPr>
          <w:rFonts w:ascii="Times New Roman" w:hAnsi="Times New Roman" w:cs="Times New Roman"/>
          <w:b/>
          <w:sz w:val="28"/>
          <w:szCs w:val="28"/>
        </w:rPr>
        <w:t xml:space="preserve">начального </w:t>
      </w:r>
      <w:r w:rsidR="002A7537" w:rsidRPr="009128DF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</w:p>
    <w:p w:rsidR="00887E3D" w:rsidRPr="009128DF" w:rsidRDefault="00887E3D" w:rsidP="00887E3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 xml:space="preserve">математике  для обучающихся 1-4 </w:t>
      </w:r>
      <w:r w:rsidRPr="009128DF">
        <w:rPr>
          <w:rFonts w:ascii="Times New Roman" w:hAnsi="Times New Roman" w:cs="Times New Roman"/>
          <w:sz w:val="24"/>
          <w:szCs w:val="24"/>
        </w:rPr>
        <w:t xml:space="preserve"> классов составлена на основе следующих документов:</w:t>
      </w:r>
    </w:p>
    <w:p w:rsidR="00B07028" w:rsidRDefault="00B07028" w:rsidP="00B07028">
      <w:pPr>
        <w:pStyle w:val="a3"/>
        <w:spacing w:before="19"/>
      </w:pPr>
      <w:r>
        <w:rPr>
          <w:spacing w:val="-2"/>
        </w:rPr>
        <w:t xml:space="preserve">        -ФГОС</w:t>
      </w:r>
      <w:proofErr w:type="gramStart"/>
      <w:r>
        <w:t xml:space="preserve"> ;</w:t>
      </w:r>
      <w:proofErr w:type="gramEnd"/>
    </w:p>
    <w:p w:rsidR="00B07028" w:rsidRDefault="00B07028" w:rsidP="00B07028">
      <w:pPr>
        <w:pStyle w:val="a3"/>
        <w:spacing w:before="19"/>
      </w:pPr>
      <w:r>
        <w:t xml:space="preserve">        - программы </w:t>
      </w:r>
      <w:r>
        <w:rPr>
          <w:spacing w:val="-5"/>
        </w:rPr>
        <w:t xml:space="preserve">УМК </w:t>
      </w:r>
      <w:r>
        <w:t>«Начальная школа XXI века»  под редакцией  Н.Ф.Виноградовой.</w:t>
      </w:r>
    </w:p>
    <w:p w:rsidR="00887E3D" w:rsidRPr="009128DF" w:rsidRDefault="00B07028" w:rsidP="00B07028">
      <w:pPr>
        <w:pStyle w:val="a3"/>
        <w:spacing w:before="19"/>
        <w:ind w:left="0"/>
      </w:pPr>
      <w:r>
        <w:t xml:space="preserve">         -Авторской программы по математике В.Н. </w:t>
      </w:r>
      <w:proofErr w:type="spellStart"/>
      <w:r>
        <w:t>Рудницкой</w:t>
      </w:r>
      <w:proofErr w:type="spellEnd"/>
      <w:r>
        <w:t xml:space="preserve"> - М.: </w:t>
      </w:r>
      <w:proofErr w:type="spellStart"/>
      <w:r>
        <w:t>Вентана</w:t>
      </w:r>
      <w:proofErr w:type="spellEnd"/>
      <w:r>
        <w:t>–Граф. 2018г.</w:t>
      </w:r>
    </w:p>
    <w:p w:rsidR="00887E3D" w:rsidRPr="009128DF" w:rsidRDefault="00887E3D" w:rsidP="00887E3D">
      <w:pPr>
        <w:pStyle w:val="Default"/>
        <w:numPr>
          <w:ilvl w:val="0"/>
          <w:numId w:val="1"/>
        </w:numPr>
      </w:pPr>
      <w:r w:rsidRPr="009128DF">
        <w:t>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</w:t>
      </w:r>
      <w:r w:rsidR="00B07028">
        <w:t xml:space="preserve"> начального </w:t>
      </w:r>
      <w:r w:rsidRPr="009128DF">
        <w:t xml:space="preserve"> основного общего образования;</w:t>
      </w:r>
    </w:p>
    <w:p w:rsidR="00887E3D" w:rsidRPr="009128DF" w:rsidRDefault="00887E3D" w:rsidP="00887E3D">
      <w:pPr>
        <w:pStyle w:val="Default"/>
        <w:numPr>
          <w:ilvl w:val="0"/>
          <w:numId w:val="1"/>
        </w:numPr>
        <w:jc w:val="both"/>
      </w:pPr>
      <w:r w:rsidRPr="009128DF">
        <w:t>Образовательной программы основного общего образования МБОУ СОШ 3;</w:t>
      </w:r>
    </w:p>
    <w:p w:rsidR="00887E3D" w:rsidRPr="009128DF" w:rsidRDefault="00887E3D" w:rsidP="00887E3D">
      <w:pPr>
        <w:pStyle w:val="Default"/>
        <w:numPr>
          <w:ilvl w:val="0"/>
          <w:numId w:val="1"/>
        </w:numPr>
        <w:jc w:val="both"/>
      </w:pPr>
      <w:r w:rsidRPr="009128DF">
        <w:t>Положения о рабочих программах МБОУ СОШ 3.</w:t>
      </w:r>
    </w:p>
    <w:p w:rsidR="00887E3D" w:rsidRPr="009128DF" w:rsidRDefault="00887E3D" w:rsidP="00887E3D">
      <w:pPr>
        <w:pStyle w:val="Default"/>
        <w:jc w:val="both"/>
      </w:pPr>
    </w:p>
    <w:p w:rsidR="00B07028" w:rsidRDefault="00B07028" w:rsidP="00B07028">
      <w:pPr>
        <w:pStyle w:val="a3"/>
      </w:pPr>
    </w:p>
    <w:p w:rsidR="00B07028" w:rsidRDefault="000375F3" w:rsidP="00B07028">
      <w:pPr>
        <w:rPr>
          <w:rFonts w:ascii="Times New Roman" w:hAnsi="Times New Roman" w:cs="Times New Roman"/>
          <w:sz w:val="24"/>
          <w:szCs w:val="24"/>
        </w:rPr>
      </w:pPr>
      <w:r w:rsidRPr="000375F3">
        <w:rPr>
          <w:rFonts w:ascii="Times New Roman" w:hAnsi="Times New Roman" w:cs="Times New Roman"/>
          <w:sz w:val="24"/>
          <w:szCs w:val="24"/>
        </w:rPr>
        <w:t xml:space="preserve">     Программа реализуется с использованием УМК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75F3" w:rsidRDefault="000375F3" w:rsidP="00B07028">
      <w:r>
        <w:rPr>
          <w:rFonts w:ascii="Times New Roman" w:hAnsi="Times New Roman" w:cs="Times New Roman"/>
          <w:sz w:val="24"/>
          <w:szCs w:val="24"/>
        </w:rPr>
        <w:t xml:space="preserve">Математика: 4 класс:  учебник в 2 частях/ 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Т.В. Юдачева , - 4-е изд.</w:t>
      </w:r>
      <w:r w:rsidR="003679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осква:</w:t>
      </w:r>
      <w:r w:rsidRPr="000375F3">
        <w:t xml:space="preserve"> </w:t>
      </w:r>
      <w:r>
        <w:t xml:space="preserve"> </w:t>
      </w:r>
      <w:proofErr w:type="spellStart"/>
      <w:r>
        <w:t>Вентана</w:t>
      </w:r>
      <w:proofErr w:type="spellEnd"/>
      <w:r>
        <w:t>–Граф 2017г.</w:t>
      </w:r>
    </w:p>
    <w:p w:rsidR="00367987" w:rsidRDefault="00367987" w:rsidP="000375F3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5F3" w:rsidRPr="009128DF" w:rsidRDefault="000375F3" w:rsidP="000375F3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Место учебного предмета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9128DF">
        <w:rPr>
          <w:rFonts w:ascii="Times New Roman" w:hAnsi="Times New Roman" w:cs="Times New Roman"/>
          <w:sz w:val="24"/>
          <w:szCs w:val="24"/>
        </w:rPr>
        <w:t>» в учебном плане</w:t>
      </w:r>
    </w:p>
    <w:p w:rsidR="000375F3" w:rsidRPr="009128DF" w:rsidRDefault="000375F3" w:rsidP="000375F3">
      <w:pPr>
        <w:pStyle w:val="Default"/>
      </w:pPr>
    </w:p>
    <w:p w:rsidR="000375F3" w:rsidRDefault="000375F3" w:rsidP="000375F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91186">
        <w:rPr>
          <w:rFonts w:ascii="Times New Roman" w:hAnsi="Times New Roman"/>
          <w:color w:val="000000"/>
          <w:sz w:val="24"/>
          <w:szCs w:val="24"/>
        </w:rPr>
        <w:t>В соответствии с ФГОС ООО учебный предмет «</w:t>
      </w:r>
      <w:r>
        <w:rPr>
          <w:rFonts w:ascii="Times New Roman" w:hAnsi="Times New Roman"/>
          <w:color w:val="000000"/>
          <w:sz w:val="24"/>
          <w:szCs w:val="24"/>
        </w:rPr>
        <w:t>Математика</w:t>
      </w:r>
      <w:r w:rsidRPr="00591186">
        <w:rPr>
          <w:rFonts w:ascii="Times New Roman" w:hAnsi="Times New Roman"/>
          <w:color w:val="000000"/>
          <w:sz w:val="24"/>
          <w:szCs w:val="24"/>
        </w:rPr>
        <w:t>» входит в предметную область «</w:t>
      </w:r>
      <w:r>
        <w:rPr>
          <w:rFonts w:ascii="Times New Roman" w:hAnsi="Times New Roman"/>
          <w:color w:val="000000"/>
          <w:sz w:val="24"/>
          <w:szCs w:val="24"/>
        </w:rPr>
        <w:t>Математика</w:t>
      </w:r>
      <w:r w:rsidRPr="00591186">
        <w:rPr>
          <w:rFonts w:ascii="Times New Roman" w:hAnsi="Times New Roman"/>
          <w:color w:val="000000"/>
          <w:sz w:val="24"/>
          <w:szCs w:val="24"/>
        </w:rPr>
        <w:t xml:space="preserve">» и является обязательным для изучения. Общее число </w:t>
      </w:r>
      <w:proofErr w:type="gramStart"/>
      <w:r w:rsidRPr="00591186">
        <w:rPr>
          <w:rFonts w:ascii="Times New Roman" w:hAnsi="Times New Roman"/>
          <w:color w:val="000000"/>
          <w:sz w:val="24"/>
          <w:szCs w:val="24"/>
        </w:rPr>
        <w:t xml:space="preserve">часов, отведенных на изучение </w:t>
      </w:r>
      <w:r>
        <w:rPr>
          <w:rFonts w:ascii="Times New Roman" w:hAnsi="Times New Roman"/>
          <w:color w:val="000000"/>
          <w:sz w:val="24"/>
          <w:szCs w:val="24"/>
        </w:rPr>
        <w:t xml:space="preserve">математике  в 4 классе </w:t>
      </w:r>
      <w:r w:rsidRPr="00591186">
        <w:rPr>
          <w:rFonts w:ascii="Times New Roman" w:hAnsi="Times New Roman"/>
          <w:color w:val="000000"/>
          <w:sz w:val="24"/>
          <w:szCs w:val="24"/>
        </w:rPr>
        <w:t xml:space="preserve"> составляет</w:t>
      </w:r>
      <w:proofErr w:type="gramEnd"/>
      <w:r w:rsidRPr="0059118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136 часов</w:t>
      </w:r>
      <w:r w:rsidR="003679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186">
        <w:rPr>
          <w:rFonts w:ascii="Times New Roman" w:hAnsi="Times New Roman"/>
          <w:color w:val="000000"/>
          <w:sz w:val="24"/>
          <w:szCs w:val="24"/>
        </w:rPr>
        <w:t xml:space="preserve"> (4 часа в неделю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0375F3" w:rsidRPr="009128DF" w:rsidRDefault="000375F3" w:rsidP="00037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987" w:rsidRDefault="00367987" w:rsidP="000375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987" w:rsidRDefault="00367987" w:rsidP="000375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5F3" w:rsidRPr="009128DF" w:rsidRDefault="000375F3" w:rsidP="000375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Программа реализуется с использованием электронных</w:t>
      </w:r>
    </w:p>
    <w:p w:rsidR="000375F3" w:rsidRPr="009128DF" w:rsidRDefault="000375F3" w:rsidP="000375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образовательных ресурсов:</w:t>
      </w:r>
    </w:p>
    <w:p w:rsidR="00367987" w:rsidRPr="007D6CAB" w:rsidRDefault="001B609D" w:rsidP="00367987">
      <w:pPr>
        <w:pStyle w:val="a7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67987" w:rsidRPr="007D6CAB">
          <w:rPr>
            <w:rStyle w:val="a6"/>
            <w:rFonts w:ascii="Times New Roman" w:hAnsi="Times New Roman" w:cs="Times New Roman"/>
            <w:sz w:val="24"/>
            <w:szCs w:val="24"/>
          </w:rPr>
          <w:t>www.vgf.ru</w:t>
        </w:r>
      </w:hyperlink>
    </w:p>
    <w:p w:rsidR="00367987" w:rsidRPr="007D6CAB" w:rsidRDefault="001B609D" w:rsidP="00367987">
      <w:pPr>
        <w:pStyle w:val="a7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67987" w:rsidRPr="007D6CAB">
          <w:rPr>
            <w:rStyle w:val="a6"/>
            <w:rFonts w:ascii="Times New Roman" w:hAnsi="Times New Roman" w:cs="Times New Roman"/>
            <w:sz w:val="24"/>
            <w:szCs w:val="24"/>
          </w:rPr>
          <w:t>http://www.ndce.edu.ru</w:t>
        </w:r>
      </w:hyperlink>
    </w:p>
    <w:p w:rsidR="00367987" w:rsidRPr="007D6CAB" w:rsidRDefault="001B609D" w:rsidP="00367987">
      <w:pPr>
        <w:pStyle w:val="a7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67987" w:rsidRPr="007D6CAB">
          <w:rPr>
            <w:rStyle w:val="a6"/>
            <w:rFonts w:ascii="Times New Roman" w:hAnsi="Times New Roman" w:cs="Times New Roman"/>
            <w:sz w:val="24"/>
            <w:szCs w:val="24"/>
          </w:rPr>
          <w:t>http://www.school.edu.ru</w:t>
        </w:r>
      </w:hyperlink>
    </w:p>
    <w:p w:rsidR="000375F3" w:rsidRPr="000375F3" w:rsidRDefault="000375F3" w:rsidP="00B07028">
      <w:pPr>
        <w:rPr>
          <w:rFonts w:ascii="Times New Roman" w:hAnsi="Times New Roman" w:cs="Times New Roman"/>
          <w:sz w:val="24"/>
          <w:szCs w:val="24"/>
        </w:rPr>
        <w:sectPr w:rsidR="000375F3" w:rsidRPr="000375F3" w:rsidSect="00B07028">
          <w:pgSz w:w="11910" w:h="16840"/>
          <w:pgMar w:top="1040" w:right="740" w:bottom="280" w:left="1600" w:header="720" w:footer="720" w:gutter="0"/>
          <w:cols w:space="720"/>
        </w:sectPr>
      </w:pPr>
    </w:p>
    <w:p w:rsidR="00887E3D" w:rsidRDefault="00887E3D" w:rsidP="002A7537"/>
    <w:sectPr w:rsidR="00887E3D" w:rsidSect="001B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401E"/>
    <w:multiLevelType w:val="hybridMultilevel"/>
    <w:tmpl w:val="095EDD5E"/>
    <w:lvl w:ilvl="0" w:tplc="6E9006C6">
      <w:start w:val="1"/>
      <w:numFmt w:val="bullet"/>
      <w:lvlText w:val="−"/>
      <w:lvlJc w:val="left"/>
      <w:pPr>
        <w:ind w:left="720" w:hanging="360"/>
      </w:pPr>
      <w:rPr>
        <w:rFonts w:ascii="XO Thames" w:hAnsi="XO Tha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9440E"/>
    <w:multiLevelType w:val="hybridMultilevel"/>
    <w:tmpl w:val="3406260E"/>
    <w:lvl w:ilvl="0" w:tplc="73DE663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2E3778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62E2FB92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B8BEC0E6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E58CBC84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9CA4E840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9E98976C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83F2584C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AE28C9E2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A7537"/>
    <w:rsid w:val="000375F3"/>
    <w:rsid w:val="000A2973"/>
    <w:rsid w:val="001B609D"/>
    <w:rsid w:val="002A7537"/>
    <w:rsid w:val="00367987"/>
    <w:rsid w:val="00887E3D"/>
    <w:rsid w:val="00B0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7E3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B0702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0702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B07028"/>
    <w:pPr>
      <w:widowControl w:val="0"/>
      <w:autoSpaceDE w:val="0"/>
      <w:autoSpaceDN w:val="0"/>
      <w:spacing w:after="0" w:line="240" w:lineRule="auto"/>
      <w:ind w:left="102" w:firstLine="60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0375F3"/>
    <w:rPr>
      <w:color w:val="0000FF" w:themeColor="hyperlink"/>
      <w:u w:val="single"/>
    </w:rPr>
  </w:style>
  <w:style w:type="paragraph" w:styleId="a7">
    <w:name w:val="Normal (Web)"/>
    <w:basedOn w:val="a"/>
    <w:rsid w:val="003679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dce.edu.ru/" TargetMode="External"/><Relationship Id="rId5" Type="http://schemas.openxmlformats.org/officeDocument/2006/relationships/hyperlink" Target="http://www.vg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2024-09-05T16:03:00Z</dcterms:created>
  <dcterms:modified xsi:type="dcterms:W3CDTF">2024-09-05T17:49:00Z</dcterms:modified>
</cp:coreProperties>
</file>