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7A" w:rsidRDefault="00FF6B7A" w:rsidP="00FF6B7A">
      <w:pPr>
        <w:pStyle w:val="standard"/>
        <w:spacing w:before="0" w:beforeAutospacing="0"/>
        <w:jc w:val="center"/>
        <w:rPr>
          <w:color w:val="303133"/>
        </w:rPr>
      </w:pPr>
      <w:bookmarkStart w:id="0" w:name="_GoBack"/>
      <w:r>
        <w:rPr>
          <w:rStyle w:val="a3"/>
          <w:color w:val="303133"/>
          <w:sz w:val="28"/>
          <w:szCs w:val="28"/>
        </w:rPr>
        <w:t>Что такое социально-психологическое тестирование</w:t>
      </w:r>
      <w:bookmarkEnd w:id="0"/>
      <w:r>
        <w:rPr>
          <w:rStyle w:val="a3"/>
          <w:color w:val="303133"/>
          <w:sz w:val="28"/>
          <w:szCs w:val="28"/>
        </w:rPr>
        <w:t>?</w:t>
      </w:r>
    </w:p>
    <w:p w:rsidR="00FF6B7A" w:rsidRDefault="00FF6B7A" w:rsidP="00FF6B7A">
      <w:pPr>
        <w:pStyle w:val="standard"/>
        <w:spacing w:before="0" w:beforeAutospacing="0"/>
        <w:jc w:val="both"/>
        <w:rPr>
          <w:color w:val="303133"/>
        </w:rPr>
      </w:pPr>
      <w:r>
        <w:rPr>
          <w:color w:val="303133"/>
          <w:sz w:val="28"/>
          <w:szCs w:val="28"/>
        </w:rPr>
        <w:t>     Ежегодно проводится всероссийское тестирование (социально-психологическое тестирование, далее СПТ) социально значимых характеристик личности современных школьников и студентов.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</w:r>
    </w:p>
    <w:p w:rsidR="00FF6B7A" w:rsidRDefault="00FF6B7A" w:rsidP="00FF6B7A">
      <w:pPr>
        <w:pStyle w:val="standard"/>
        <w:spacing w:before="0" w:beforeAutospacing="0"/>
        <w:jc w:val="both"/>
        <w:rPr>
          <w:color w:val="303133"/>
        </w:rPr>
      </w:pPr>
      <w:r>
        <w:rPr>
          <w:color w:val="303133"/>
          <w:sz w:val="28"/>
          <w:szCs w:val="28"/>
        </w:rPr>
        <w:t>         Результаты тестирования позволяют определять, как наиболее сильные и ресурсные особенности личности обучающихся, так и особенности поведения в стрессовой ситуации, различные формы рискового поведения. 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поддержку».</w:t>
      </w:r>
    </w:p>
    <w:p w:rsidR="00FF6B7A" w:rsidRDefault="00FF6B7A" w:rsidP="00FF6B7A">
      <w:pPr>
        <w:pStyle w:val="standard"/>
        <w:spacing w:before="0" w:beforeAutospacing="0"/>
        <w:jc w:val="both"/>
        <w:rPr>
          <w:color w:val="303133"/>
        </w:rPr>
      </w:pPr>
      <w:r>
        <w:rPr>
          <w:color w:val="303133"/>
          <w:sz w:val="28"/>
          <w:szCs w:val="28"/>
        </w:rPr>
        <w:t>         Ключевые ответы на вопросы по СПТ вы можете получить на общероссийской горячей линии СПТ ФГБУ «Центр защиты прав и интересов детей» (</w:t>
      </w:r>
      <w:proofErr w:type="gramStart"/>
      <w:r>
        <w:rPr>
          <w:color w:val="303133"/>
          <w:sz w:val="28"/>
          <w:szCs w:val="28"/>
        </w:rPr>
        <w:t xml:space="preserve">далее </w:t>
      </w:r>
      <w:r>
        <w:rPr>
          <w:color w:val="303133"/>
          <w:sz w:val="28"/>
          <w:szCs w:val="28"/>
        </w:rPr>
        <w:sym w:font="Symbol" w:char="F02D"/>
      </w:r>
      <w:r>
        <w:rPr>
          <w:color w:val="303133"/>
          <w:sz w:val="28"/>
          <w:szCs w:val="28"/>
        </w:rPr>
        <w:t xml:space="preserve"> Горячая</w:t>
      </w:r>
      <w:proofErr w:type="gramEnd"/>
      <w:r>
        <w:rPr>
          <w:color w:val="303133"/>
          <w:sz w:val="28"/>
          <w:szCs w:val="28"/>
        </w:rPr>
        <w:t xml:space="preserve"> линия, Центр).</w:t>
      </w:r>
    </w:p>
    <w:p w:rsidR="00FF6B7A" w:rsidRDefault="00FF6B7A" w:rsidP="00FF6B7A">
      <w:pPr>
        <w:pStyle w:val="standard"/>
        <w:spacing w:before="0" w:beforeAutospacing="0"/>
        <w:jc w:val="both"/>
        <w:rPr>
          <w:color w:val="303133"/>
        </w:rPr>
      </w:pPr>
      <w:r>
        <w:rPr>
          <w:color w:val="303133"/>
          <w:sz w:val="28"/>
          <w:szCs w:val="28"/>
        </w:rPr>
        <w:t>       Консультации проводятся в режиме онлайн на главной странице официального сайта Центра, расположенной по адресу: https://fcprc.ru/hotline1.</w:t>
      </w:r>
    </w:p>
    <w:p w:rsidR="00FF6B7A" w:rsidRDefault="00FF6B7A" w:rsidP="00FF6B7A">
      <w:pPr>
        <w:pStyle w:val="standard"/>
        <w:spacing w:before="0" w:beforeAutospacing="0"/>
        <w:jc w:val="both"/>
        <w:rPr>
          <w:color w:val="303133"/>
        </w:rPr>
      </w:pPr>
      <w:r>
        <w:rPr>
          <w:color w:val="303133"/>
          <w:sz w:val="28"/>
          <w:szCs w:val="28"/>
        </w:rPr>
        <w:t>         Обратившийся заполняет форму запроса информации, которая направляется на электронную почту ответственного специалиста Центра. Специализированный раздел Горячей линии «Часто задаваемые вопросы», расположенный по адресу: </w:t>
      </w:r>
      <w:hyperlink r:id="rId4" w:history="1">
        <w:r>
          <w:rPr>
            <w:rStyle w:val="a4"/>
            <w:color w:val="DC3545"/>
            <w:u w:val="none"/>
          </w:rPr>
          <w:t>https://fcprc.ru/sptfaq</w:t>
        </w:r>
      </w:hyperlink>
      <w:r>
        <w:rPr>
          <w:color w:val="303133"/>
          <w:sz w:val="28"/>
          <w:szCs w:val="28"/>
        </w:rPr>
        <w:t>, содержит ответы на ключевые вопросы по проведению и участию в СПТ для всех участников образовательных отношений».</w:t>
      </w:r>
    </w:p>
    <w:p w:rsidR="00462617" w:rsidRDefault="00462617"/>
    <w:sectPr w:rsidR="0046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7A"/>
    <w:rsid w:val="00462617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24766-2010-4E19-8034-29C3432E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FF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F6B7A"/>
    <w:rPr>
      <w:b/>
      <w:bCs/>
    </w:rPr>
  </w:style>
  <w:style w:type="character" w:styleId="a4">
    <w:name w:val="Hyperlink"/>
    <w:basedOn w:val="a0"/>
    <w:uiPriority w:val="99"/>
    <w:semiHidden/>
    <w:unhideWhenUsed/>
    <w:rsid w:val="00FF6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cprc.ru/sptf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2</cp:revision>
  <dcterms:created xsi:type="dcterms:W3CDTF">2024-05-05T12:31:00Z</dcterms:created>
  <dcterms:modified xsi:type="dcterms:W3CDTF">2024-05-05T12:32:00Z</dcterms:modified>
</cp:coreProperties>
</file>