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31A5F" w14:textId="77777777" w:rsidR="00A82216" w:rsidRDefault="00A82216" w:rsidP="00A822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14:paraId="3F478AF9" w14:textId="77777777" w:rsidR="00A82216" w:rsidRDefault="00A82216" w:rsidP="00A822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средняя общеобразовательная школа №11</w:t>
      </w:r>
    </w:p>
    <w:p w14:paraId="36AB51D7" w14:textId="77777777" w:rsidR="00A82216" w:rsidRDefault="00A82216" w:rsidP="00A822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муниципального образования город Новороссийск</w:t>
      </w:r>
    </w:p>
    <w:p w14:paraId="656F87B6" w14:textId="77777777" w:rsidR="00A82216" w:rsidRDefault="00A82216" w:rsidP="00A822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02B62C75" w14:textId="77777777" w:rsidR="00A82216" w:rsidRDefault="00A82216" w:rsidP="00A822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21D44817" w14:textId="77777777" w:rsidR="00A82216" w:rsidRDefault="00A82216" w:rsidP="00A822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67DE6E0D" w14:textId="77777777" w:rsidR="00A82216" w:rsidRDefault="00A82216" w:rsidP="00A822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5B30D571" w14:textId="77777777" w:rsidR="00A82216" w:rsidRDefault="00A82216" w:rsidP="00A822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УТВЕРЖДЕНО</w:t>
      </w:r>
    </w:p>
    <w:p w14:paraId="7B793F64" w14:textId="77777777" w:rsidR="00A82216" w:rsidRDefault="00A82216" w:rsidP="00A822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Решение педсовета протокол №1</w:t>
      </w:r>
    </w:p>
    <w:p w14:paraId="7581DC61" w14:textId="77777777" w:rsidR="00A82216" w:rsidRDefault="00A82216" w:rsidP="00A822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«30» августа 2023 года</w:t>
      </w:r>
    </w:p>
    <w:p w14:paraId="11F07B96" w14:textId="77777777" w:rsidR="00A82216" w:rsidRDefault="00A82216" w:rsidP="00A822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председатель педсовета</w:t>
      </w:r>
    </w:p>
    <w:p w14:paraId="51C1F731" w14:textId="77777777" w:rsidR="00A82216" w:rsidRDefault="00A82216" w:rsidP="00A822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_____________ Тэйц С.А.</w:t>
      </w:r>
    </w:p>
    <w:p w14:paraId="1934FA81" w14:textId="77777777" w:rsidR="00A82216" w:rsidRDefault="00A82216" w:rsidP="00A822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207AE954" w14:textId="77777777" w:rsidR="00A82216" w:rsidRPr="004C0B5B" w:rsidRDefault="00A82216" w:rsidP="00A8221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655F36A" w14:textId="77777777" w:rsidR="00A82216" w:rsidRPr="004C0B5B" w:rsidRDefault="00A82216" w:rsidP="00A8221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A67F051" w14:textId="77777777" w:rsidR="00A82216" w:rsidRDefault="00A82216" w:rsidP="00A822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07B1FDB" w14:textId="77777777" w:rsidR="00A82216" w:rsidRPr="004C0B5B" w:rsidRDefault="00A82216" w:rsidP="00A822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E81D286" w14:textId="77777777" w:rsidR="00A82216" w:rsidRPr="004C0B5B" w:rsidRDefault="00A82216" w:rsidP="00A822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57640D6" w14:textId="77777777" w:rsidR="00A82216" w:rsidRDefault="00A82216" w:rsidP="00A8221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</w:rPr>
      </w:pPr>
      <w:r w:rsidRPr="004C75DB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ДОПОЛНИТЕЛЬНАЯ</w:t>
      </w:r>
    </w:p>
    <w:p w14:paraId="14A229A3" w14:textId="29BD6E3D" w:rsidR="00A82216" w:rsidRPr="004C75DB" w:rsidRDefault="00A82216" w:rsidP="00A8221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4C75DB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 xml:space="preserve"> ОБЩЕОБРАЗОВАТЕЛЬНАЯ ОБЩЕРАЗВИВАЮЩАЯ ПРОГРАММА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ФИЗКУЛЬТУРНО-СПОРТИВНОЙ</w:t>
      </w:r>
      <w:r w:rsidRPr="004C75DB"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 xml:space="preserve"> НАПРАВЛЕННОСТИ</w:t>
      </w:r>
    </w:p>
    <w:p w14:paraId="2C24082A" w14:textId="77777777" w:rsidR="00A82216" w:rsidRPr="004C0B5B" w:rsidRDefault="00A82216" w:rsidP="00A822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D5A04B4" w14:textId="77777777" w:rsidR="00A82216" w:rsidRDefault="00A82216" w:rsidP="00A8221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14:paraId="0173583E" w14:textId="16BE09AD" w:rsidR="00A82216" w:rsidRPr="00E62495" w:rsidRDefault="00A82216" w:rsidP="00A82216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Волейбол</w:t>
      </w:r>
    </w:p>
    <w:p w14:paraId="410CF6E6" w14:textId="77777777" w:rsidR="00A82216" w:rsidRPr="004C0B5B" w:rsidRDefault="00A82216" w:rsidP="00A822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968AE1F" w14:textId="06497114" w:rsidR="00A82216" w:rsidRPr="00E62495" w:rsidRDefault="00A82216" w:rsidP="00A82216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E62495">
        <w:rPr>
          <w:rFonts w:ascii="Times New Roman" w:eastAsia="Times New Roman" w:hAnsi="Times New Roman"/>
          <w:bCs/>
          <w:color w:val="000000"/>
          <w:sz w:val="28"/>
          <w:szCs w:val="28"/>
        </w:rPr>
        <w:t>Уровень программы</w:t>
      </w:r>
      <w:r w:rsidRPr="00E62495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базовый</w:t>
      </w:r>
    </w:p>
    <w:p w14:paraId="2FECB507" w14:textId="7419213B" w:rsidR="00A82216" w:rsidRPr="00E62495" w:rsidRDefault="00A82216" w:rsidP="00A82216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6249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Срок реализации программы: </w:t>
      </w:r>
      <w:r w:rsidRPr="00E62495">
        <w:rPr>
          <w:rFonts w:ascii="Times New Roman" w:eastAsia="Times New Roman" w:hAnsi="Times New Roman"/>
          <w:b/>
          <w:color w:val="000000"/>
          <w:sz w:val="28"/>
          <w:szCs w:val="28"/>
        </w:rPr>
        <w:t>1 год (</w:t>
      </w:r>
      <w:r w:rsidR="00810CC5">
        <w:rPr>
          <w:rFonts w:ascii="Times New Roman" w:eastAsia="Times New Roman" w:hAnsi="Times New Roman"/>
          <w:b/>
          <w:color w:val="000000"/>
          <w:sz w:val="28"/>
          <w:szCs w:val="28"/>
        </w:rPr>
        <w:t>102</w:t>
      </w:r>
      <w:r w:rsidRPr="00E62495">
        <w:rPr>
          <w:rFonts w:ascii="Times New Roman" w:eastAsia="Times New Roman" w:hAnsi="Times New Roman"/>
          <w:b/>
          <w:color w:val="000000"/>
          <w:sz w:val="28"/>
          <w:szCs w:val="28"/>
        </w:rPr>
        <w:t>ч.)</w:t>
      </w:r>
    </w:p>
    <w:p w14:paraId="26E99840" w14:textId="16E67D0B" w:rsidR="00A82216" w:rsidRPr="00E62495" w:rsidRDefault="00A82216" w:rsidP="00A82216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6249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Возрастная категория: </w:t>
      </w:r>
      <w:r w:rsidRPr="00E62495"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Pr="00E62495">
        <w:rPr>
          <w:rFonts w:ascii="Times New Roman" w:eastAsia="Times New Roman" w:hAnsi="Times New Roman"/>
          <w:b/>
          <w:color w:val="000000"/>
          <w:sz w:val="28"/>
          <w:szCs w:val="28"/>
        </w:rPr>
        <w:t>- 17 лет</w:t>
      </w:r>
    </w:p>
    <w:p w14:paraId="6A828665" w14:textId="77777777" w:rsidR="00A82216" w:rsidRPr="00E62495" w:rsidRDefault="00A82216" w:rsidP="00A82216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6249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Форма обучения: </w:t>
      </w:r>
      <w:r w:rsidRPr="00E62495">
        <w:rPr>
          <w:rFonts w:ascii="Times New Roman" w:eastAsia="Times New Roman" w:hAnsi="Times New Roman"/>
          <w:b/>
          <w:color w:val="000000"/>
          <w:sz w:val="28"/>
          <w:szCs w:val="28"/>
        </w:rPr>
        <w:t>очная</w:t>
      </w:r>
    </w:p>
    <w:p w14:paraId="2C6AC4E8" w14:textId="77777777" w:rsidR="00A82216" w:rsidRPr="00E62495" w:rsidRDefault="00A82216" w:rsidP="00A82216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E62495">
        <w:rPr>
          <w:rFonts w:ascii="Times New Roman" w:eastAsia="Times New Roman" w:hAnsi="Times New Roman"/>
          <w:bCs/>
          <w:color w:val="000000"/>
          <w:sz w:val="28"/>
          <w:szCs w:val="28"/>
        </w:rPr>
        <w:t>Программа реализуется на бюджетной основе</w:t>
      </w:r>
    </w:p>
    <w:p w14:paraId="1710C78F" w14:textId="77777777" w:rsidR="00A82216" w:rsidRPr="00E62495" w:rsidRDefault="00A82216" w:rsidP="00A82216">
      <w:pPr>
        <w:rPr>
          <w:rFonts w:ascii="Times New Roman" w:eastAsia="Times New Roman" w:hAnsi="Times New Roman"/>
          <w:sz w:val="28"/>
          <w:szCs w:val="28"/>
        </w:rPr>
      </w:pPr>
      <w:r w:rsidRPr="00E62495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en-US"/>
        </w:rPr>
        <w:t>ID</w:t>
      </w:r>
      <w:r w:rsidRPr="00E6249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-номер Программы в Навигаторе: </w:t>
      </w:r>
      <w:proofErr w:type="gramStart"/>
      <w:r w:rsidRPr="00E62495">
        <w:rPr>
          <w:rFonts w:ascii="Times New Roman" w:eastAsia="Times New Roman" w:hAnsi="Times New Roman"/>
          <w:color w:val="000000"/>
          <w:sz w:val="28"/>
          <w:szCs w:val="28"/>
        </w:rPr>
        <w:t>………</w:t>
      </w:r>
      <w:proofErr w:type="gramEnd"/>
    </w:p>
    <w:p w14:paraId="79C4732A" w14:textId="77777777" w:rsidR="00A82216" w:rsidRPr="00E62495" w:rsidRDefault="00A82216" w:rsidP="00A82216">
      <w:pPr>
        <w:spacing w:after="0"/>
        <w:rPr>
          <w:rFonts w:ascii="Times New Roman" w:hAnsi="Times New Roman"/>
          <w:sz w:val="28"/>
          <w:szCs w:val="28"/>
        </w:rPr>
      </w:pPr>
      <w:r w:rsidRPr="00E62495">
        <w:rPr>
          <w:rFonts w:ascii="Times New Roman" w:hAnsi="Times New Roman"/>
          <w:sz w:val="28"/>
          <w:szCs w:val="28"/>
        </w:rPr>
        <w:t xml:space="preserve">Составитель: педагог дополнительного образования </w:t>
      </w:r>
    </w:p>
    <w:p w14:paraId="008317A2" w14:textId="4D9DAB4D" w:rsidR="00A82216" w:rsidRPr="00E62495" w:rsidRDefault="00A82216" w:rsidP="00A82216">
      <w:pPr>
        <w:spacing w:after="0"/>
        <w:rPr>
          <w:rFonts w:ascii="Times New Roman" w:hAnsi="Times New Roman"/>
          <w:b/>
          <w:sz w:val="28"/>
          <w:szCs w:val="28"/>
        </w:rPr>
      </w:pPr>
      <w:r w:rsidRPr="00E62495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49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Везо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Александр Викторович</w:t>
      </w:r>
    </w:p>
    <w:p w14:paraId="402E619E" w14:textId="77777777" w:rsidR="00A82216" w:rsidRPr="00E62495" w:rsidRDefault="00A82216" w:rsidP="00A82216">
      <w:pPr>
        <w:spacing w:after="0"/>
        <w:rPr>
          <w:rFonts w:ascii="Times New Roman" w:hAnsi="Times New Roman"/>
          <w:sz w:val="28"/>
          <w:szCs w:val="28"/>
        </w:rPr>
      </w:pPr>
    </w:p>
    <w:p w14:paraId="11A25364" w14:textId="2F943106" w:rsidR="006A7DA4" w:rsidRDefault="00265D29" w:rsidP="00AC67E2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 xml:space="preserve"> </w:t>
      </w:r>
    </w:p>
    <w:p w14:paraId="1B65E438" w14:textId="77777777" w:rsidR="006A7DA4" w:rsidRDefault="006A7DA4" w:rsidP="00AC67E2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8C3BDDD" w14:textId="77777777" w:rsidR="00AC67E2" w:rsidRDefault="00AC67E2" w:rsidP="00AC67E2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8578148" w14:textId="226629FE" w:rsidR="006A7DA4" w:rsidRDefault="006A7DA4" w:rsidP="00AC67E2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265D29">
        <w:rPr>
          <w:rFonts w:ascii="Times New Roman" w:hAnsi="Times New Roman"/>
          <w:sz w:val="28"/>
          <w:szCs w:val="28"/>
        </w:rPr>
        <w:t>Новороссийск</w:t>
      </w:r>
    </w:p>
    <w:p w14:paraId="40077143" w14:textId="0BC27705" w:rsidR="006A7DA4" w:rsidRDefault="002A159B" w:rsidP="00AC67E2">
      <w:pPr>
        <w:pStyle w:val="a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265D29">
        <w:rPr>
          <w:rFonts w:ascii="Times New Roman" w:hAnsi="Times New Roman"/>
          <w:sz w:val="28"/>
          <w:szCs w:val="28"/>
        </w:rPr>
        <w:t>3</w:t>
      </w:r>
      <w:r w:rsidR="006A7DA4">
        <w:rPr>
          <w:rFonts w:ascii="Times New Roman" w:hAnsi="Times New Roman"/>
          <w:sz w:val="28"/>
          <w:szCs w:val="28"/>
        </w:rPr>
        <w:t xml:space="preserve"> г.</w:t>
      </w:r>
    </w:p>
    <w:p w14:paraId="25CBD3B0" w14:textId="77777777" w:rsidR="00A82216" w:rsidRDefault="00A82216" w:rsidP="00A82216">
      <w:pPr>
        <w:spacing w:line="360" w:lineRule="auto"/>
        <w:ind w:firstLine="29"/>
        <w:jc w:val="center"/>
        <w:rPr>
          <w:rFonts w:ascii="Times New Roman" w:hAnsi="Times New Roman"/>
          <w:b/>
          <w:sz w:val="28"/>
          <w:szCs w:val="28"/>
        </w:rPr>
      </w:pPr>
    </w:p>
    <w:p w14:paraId="7890E377" w14:textId="77777777" w:rsidR="00A0723C" w:rsidRPr="008F3E22" w:rsidRDefault="000E4B3E" w:rsidP="00A82216">
      <w:pPr>
        <w:spacing w:line="360" w:lineRule="auto"/>
        <w:ind w:firstLine="29"/>
        <w:jc w:val="center"/>
        <w:rPr>
          <w:rFonts w:ascii="Times New Roman" w:hAnsi="Times New Roman"/>
          <w:b/>
          <w:sz w:val="28"/>
          <w:szCs w:val="28"/>
        </w:rPr>
      </w:pPr>
      <w:r w:rsidRPr="008F3E2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69733B0C" w14:textId="1F20F2CC" w:rsidR="00CF55D9" w:rsidRPr="00A82216" w:rsidRDefault="00CF55D9" w:rsidP="00A82216">
      <w:pPr>
        <w:pStyle w:val="a9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216">
        <w:rPr>
          <w:rFonts w:ascii="Times New Roman" w:eastAsia="Calibri" w:hAnsi="Times New Roman"/>
          <w:sz w:val="24"/>
          <w:szCs w:val="24"/>
          <w:lang w:eastAsia="en-US"/>
        </w:rPr>
        <w:t xml:space="preserve">Рабочая программа по волейболу для группы начальной подготовки первого года обучения, составлена в соответствии с Законом «Об образовании в Российской Федерации», от 29.12.2012г. № 273-ФЗ, приказом Министерства образования и науки Российской Федерации от 29.08.2013г. № 1008 «Порядок организации и осуществления образовательной деятельности по дополнительным общеобразовательным программам», законом «О физической культуре и спорту в РФ», от 04.12.2007г. № 329-ФЗ (с изменениями и дополнениями) </w:t>
      </w:r>
    </w:p>
    <w:p w14:paraId="04AD2E14" w14:textId="7FE3AA4C" w:rsidR="00C268DE" w:rsidRPr="00A82216" w:rsidRDefault="00C268DE" w:rsidP="00A82216">
      <w:pPr>
        <w:pStyle w:val="a9"/>
        <w:ind w:firstLine="29"/>
        <w:jc w:val="center"/>
        <w:rPr>
          <w:rFonts w:ascii="Times New Roman" w:eastAsia="Calibri" w:hAnsi="Times New Roman"/>
          <w:sz w:val="28"/>
          <w:szCs w:val="24"/>
          <w:lang w:eastAsia="en-US"/>
        </w:rPr>
      </w:pPr>
      <w:r w:rsidRPr="00A82216">
        <w:rPr>
          <w:rFonts w:ascii="Times New Roman" w:eastAsia="Calibri" w:hAnsi="Times New Roman"/>
          <w:b/>
          <w:sz w:val="28"/>
          <w:szCs w:val="24"/>
          <w:lang w:eastAsia="en-US"/>
        </w:rPr>
        <w:t>Нормативно-правовое обеспечение</w:t>
      </w:r>
    </w:p>
    <w:p w14:paraId="1D322CDA" w14:textId="77777777" w:rsidR="00A82216" w:rsidRDefault="00C268DE" w:rsidP="00A82216">
      <w:pPr>
        <w:pStyle w:val="a9"/>
        <w:ind w:left="29" w:firstLine="67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216">
        <w:rPr>
          <w:rFonts w:ascii="Times New Roman" w:eastAsia="Calibri" w:hAnsi="Times New Roman"/>
          <w:sz w:val="24"/>
          <w:szCs w:val="24"/>
          <w:lang w:eastAsia="en-US"/>
        </w:rPr>
        <w:t>Дополнительная общеобразовательная программа разработана в соответствии с</w:t>
      </w:r>
      <w:r w:rsidR="00A82216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3107A821" w14:textId="05673CC4" w:rsidR="00A82216" w:rsidRDefault="00A82216" w:rsidP="00A82216">
      <w:pPr>
        <w:pStyle w:val="a9"/>
        <w:ind w:left="29" w:firstLine="67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C268DE" w:rsidRPr="00A82216">
        <w:rPr>
          <w:rFonts w:ascii="Times New Roman" w:eastAsia="Calibri" w:hAnsi="Times New Roman"/>
          <w:sz w:val="24"/>
          <w:szCs w:val="24"/>
          <w:lang w:eastAsia="en-US"/>
        </w:rPr>
        <w:t xml:space="preserve"> Федеральным Законом от 29.12.2012г. №273-ФЗ «Об образовании в Российской Федерации», Концепцией развития дополнительного образования в РФ, утвержденной распоряжением Правительства РФ от 04.09.2014г. №1726-р,</w:t>
      </w:r>
    </w:p>
    <w:p w14:paraId="73165821" w14:textId="77777777" w:rsidR="00A82216" w:rsidRDefault="00A82216" w:rsidP="00A82216">
      <w:pPr>
        <w:pStyle w:val="a9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C268DE" w:rsidRPr="00A82216">
        <w:rPr>
          <w:rFonts w:ascii="Times New Roman" w:eastAsia="Calibri" w:hAnsi="Times New Roman"/>
          <w:sz w:val="24"/>
          <w:szCs w:val="24"/>
          <w:lang w:eastAsia="en-US"/>
        </w:rPr>
        <w:t xml:space="preserve"> приказом Министерства просвещения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14:paraId="11B3D900" w14:textId="77777777" w:rsidR="00A82216" w:rsidRDefault="00A82216" w:rsidP="00A82216">
      <w:pPr>
        <w:pStyle w:val="a9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C268DE" w:rsidRPr="00A82216">
        <w:rPr>
          <w:rFonts w:ascii="Times New Roman" w:eastAsia="Calibri" w:hAnsi="Times New Roman"/>
          <w:sz w:val="24"/>
          <w:szCs w:val="24"/>
          <w:lang w:eastAsia="en-US"/>
        </w:rPr>
        <w:t xml:space="preserve"> письмом Министерства образования и науки РФ от 18.11.2015 г. №09-3242 «О направлении Методических рекомендаций по проектированию дополнительных общеразвивающих программ (включая </w:t>
      </w:r>
      <w:proofErr w:type="spellStart"/>
      <w:r w:rsidR="00C268DE" w:rsidRPr="00A82216">
        <w:rPr>
          <w:rFonts w:ascii="Times New Roman" w:eastAsia="Calibri" w:hAnsi="Times New Roman"/>
          <w:sz w:val="24"/>
          <w:szCs w:val="24"/>
          <w:lang w:eastAsia="en-US"/>
        </w:rPr>
        <w:t>разноуровневые</w:t>
      </w:r>
      <w:proofErr w:type="spellEnd"/>
      <w:r w:rsidR="00C268DE" w:rsidRPr="00A82216">
        <w:rPr>
          <w:rFonts w:ascii="Times New Roman" w:eastAsia="Calibri" w:hAnsi="Times New Roman"/>
          <w:sz w:val="24"/>
          <w:szCs w:val="24"/>
          <w:lang w:eastAsia="en-US"/>
        </w:rPr>
        <w:t>),</w:t>
      </w:r>
    </w:p>
    <w:p w14:paraId="32D6C445" w14:textId="69C48E03" w:rsidR="00A82216" w:rsidRDefault="00A82216" w:rsidP="00A82216">
      <w:pPr>
        <w:pStyle w:val="a9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C268DE" w:rsidRPr="00A82216">
        <w:rPr>
          <w:rFonts w:ascii="Times New Roman" w:eastAsia="Calibri" w:hAnsi="Times New Roman"/>
          <w:sz w:val="24"/>
          <w:szCs w:val="24"/>
          <w:lang w:eastAsia="en-US"/>
        </w:rPr>
        <w:t xml:space="preserve"> письмом </w:t>
      </w:r>
      <w:proofErr w:type="spellStart"/>
      <w:r w:rsidR="00C268DE" w:rsidRPr="00A82216">
        <w:rPr>
          <w:rFonts w:ascii="Times New Roman" w:eastAsia="Calibri" w:hAnsi="Times New Roman"/>
          <w:sz w:val="24"/>
          <w:szCs w:val="24"/>
          <w:lang w:eastAsia="en-US"/>
        </w:rPr>
        <w:t>Минобрнауки</w:t>
      </w:r>
      <w:proofErr w:type="spellEnd"/>
      <w:r w:rsidR="00C268DE" w:rsidRPr="00A82216">
        <w:rPr>
          <w:rFonts w:ascii="Times New Roman" w:eastAsia="Calibri" w:hAnsi="Times New Roman"/>
          <w:sz w:val="24"/>
          <w:szCs w:val="24"/>
          <w:lang w:eastAsia="en-US"/>
        </w:rPr>
        <w:t xml:space="preserve"> РФ от 11.12.2006г. №06-1844 «О Примерных требованиях к программам дополнительного образования детей», Постановлением Главного государственного санитарного врача РФ от 04.07.2014 №41 «Об утверждении СанПиН 2.4.4.3172-14 «Санитарно</w:t>
      </w: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C268DE" w:rsidRPr="00A82216">
        <w:rPr>
          <w:rFonts w:ascii="Times New Roman" w:eastAsia="Calibri" w:hAnsi="Times New Roman"/>
          <w:sz w:val="24"/>
          <w:szCs w:val="24"/>
          <w:lang w:eastAsia="en-US"/>
        </w:rPr>
        <w:t>эпидемиологические требования к устройству, содержанию и организации режима работы образовательных организаций доп</w:t>
      </w:r>
      <w:r>
        <w:rPr>
          <w:rFonts w:ascii="Times New Roman" w:eastAsia="Calibri" w:hAnsi="Times New Roman"/>
          <w:sz w:val="24"/>
          <w:szCs w:val="24"/>
          <w:lang w:eastAsia="en-US"/>
        </w:rPr>
        <w:t>олнительного образования детей».</w:t>
      </w:r>
    </w:p>
    <w:p w14:paraId="35A187D8" w14:textId="77777777" w:rsidR="00C268DE" w:rsidRPr="00A82216" w:rsidRDefault="00C268DE" w:rsidP="00A82216">
      <w:pPr>
        <w:pStyle w:val="a9"/>
        <w:ind w:firstLine="29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A82216">
        <w:rPr>
          <w:rFonts w:ascii="Times New Roman" w:eastAsia="Calibri" w:hAnsi="Times New Roman"/>
          <w:b/>
          <w:sz w:val="28"/>
          <w:szCs w:val="24"/>
          <w:lang w:eastAsia="en-US"/>
        </w:rPr>
        <w:t>Уровень программы</w:t>
      </w:r>
    </w:p>
    <w:p w14:paraId="10E54675" w14:textId="77777777" w:rsidR="00C268DE" w:rsidRDefault="00C268DE" w:rsidP="00A82216">
      <w:pPr>
        <w:pStyle w:val="a9"/>
        <w:ind w:firstLine="2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82216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Pr="00A82216">
        <w:rPr>
          <w:rFonts w:ascii="Times New Roman" w:eastAsia="Calibri" w:hAnsi="Times New Roman"/>
          <w:sz w:val="24"/>
          <w:szCs w:val="24"/>
          <w:lang w:eastAsia="en-US"/>
        </w:rPr>
        <w:t>Базовый уровень».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</w:t>
      </w:r>
    </w:p>
    <w:p w14:paraId="4CB76526" w14:textId="77777777" w:rsidR="00A82216" w:rsidRPr="00A82216" w:rsidRDefault="00A82216" w:rsidP="00A82216">
      <w:pPr>
        <w:pStyle w:val="a9"/>
        <w:ind w:firstLine="2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6CCB9F0" w14:textId="348906F8" w:rsidR="009E025C" w:rsidRDefault="005B3330" w:rsidP="00A82216">
      <w:pPr>
        <w:pStyle w:val="a9"/>
        <w:ind w:firstLine="29"/>
        <w:jc w:val="center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b/>
          <w:sz w:val="28"/>
          <w:szCs w:val="24"/>
        </w:rPr>
        <w:t>Направленность программы</w:t>
      </w:r>
      <w:r w:rsidRPr="00A82216">
        <w:rPr>
          <w:rFonts w:ascii="Times New Roman" w:hAnsi="Times New Roman"/>
          <w:b/>
          <w:sz w:val="24"/>
          <w:szCs w:val="24"/>
        </w:rPr>
        <w:t xml:space="preserve">: </w:t>
      </w:r>
      <w:r w:rsidR="00A0723C" w:rsidRPr="00A82216">
        <w:rPr>
          <w:rFonts w:ascii="Times New Roman" w:hAnsi="Times New Roman"/>
          <w:sz w:val="24"/>
          <w:szCs w:val="24"/>
        </w:rPr>
        <w:t>физкультурно-спортивн</w:t>
      </w:r>
      <w:r w:rsidR="009E025C" w:rsidRPr="00A82216">
        <w:rPr>
          <w:rFonts w:ascii="Times New Roman" w:hAnsi="Times New Roman"/>
          <w:sz w:val="24"/>
          <w:szCs w:val="24"/>
        </w:rPr>
        <w:t>ая</w:t>
      </w:r>
    </w:p>
    <w:p w14:paraId="07DD37EE" w14:textId="77777777" w:rsidR="00A82216" w:rsidRPr="00A82216" w:rsidRDefault="00A82216" w:rsidP="00A82216">
      <w:pPr>
        <w:pStyle w:val="a9"/>
        <w:ind w:firstLine="29"/>
        <w:jc w:val="center"/>
        <w:rPr>
          <w:rFonts w:ascii="Times New Roman" w:hAnsi="Times New Roman"/>
          <w:sz w:val="24"/>
          <w:szCs w:val="24"/>
        </w:rPr>
      </w:pPr>
    </w:p>
    <w:p w14:paraId="3706184F" w14:textId="031CD337" w:rsidR="00C1049F" w:rsidRPr="00A82216" w:rsidRDefault="00C1049F" w:rsidP="00A82216">
      <w:pPr>
        <w:pStyle w:val="a9"/>
        <w:ind w:firstLine="29"/>
        <w:jc w:val="both"/>
        <w:rPr>
          <w:rFonts w:ascii="Times New Roman" w:hAnsi="Times New Roman"/>
          <w:bCs/>
          <w:sz w:val="24"/>
          <w:szCs w:val="24"/>
        </w:rPr>
      </w:pPr>
      <w:r w:rsidRPr="00A82216">
        <w:rPr>
          <w:rFonts w:ascii="Times New Roman" w:hAnsi="Times New Roman"/>
          <w:b/>
          <w:sz w:val="28"/>
          <w:szCs w:val="24"/>
        </w:rPr>
        <w:t>Актуальность</w:t>
      </w:r>
      <w:r w:rsidR="00C268DE" w:rsidRPr="00A82216">
        <w:rPr>
          <w:rFonts w:ascii="Times New Roman" w:hAnsi="Times New Roman"/>
          <w:b/>
          <w:sz w:val="28"/>
          <w:szCs w:val="24"/>
        </w:rPr>
        <w:t xml:space="preserve"> программы</w:t>
      </w:r>
      <w:r w:rsidRPr="00A82216">
        <w:rPr>
          <w:rFonts w:ascii="Times New Roman" w:hAnsi="Times New Roman"/>
          <w:b/>
          <w:sz w:val="24"/>
          <w:szCs w:val="24"/>
        </w:rPr>
        <w:t>.</w:t>
      </w:r>
      <w:r w:rsidRPr="00A82216">
        <w:rPr>
          <w:rFonts w:ascii="Times New Roman" w:hAnsi="Times New Roman"/>
          <w:sz w:val="24"/>
          <w:szCs w:val="24"/>
        </w:rPr>
        <w:t xml:space="preserve"> </w:t>
      </w:r>
      <w:r w:rsidRPr="00A82216">
        <w:rPr>
          <w:rFonts w:ascii="Times New Roman" w:hAnsi="Times New Roman"/>
          <w:bCs/>
          <w:sz w:val="24"/>
          <w:szCs w:val="24"/>
        </w:rPr>
        <w:t xml:space="preserve">Многочасовые игры и неправильно организованная работа за компьютерным столом, продолжительные общения и игры </w:t>
      </w:r>
      <w:r w:rsidR="00810CC5">
        <w:rPr>
          <w:rFonts w:ascii="Times New Roman" w:hAnsi="Times New Roman"/>
          <w:bCs/>
          <w:sz w:val="24"/>
          <w:szCs w:val="24"/>
        </w:rPr>
        <w:t>в</w:t>
      </w:r>
      <w:r w:rsidRPr="00A82216">
        <w:rPr>
          <w:rFonts w:ascii="Times New Roman" w:hAnsi="Times New Roman"/>
          <w:bCs/>
          <w:sz w:val="24"/>
          <w:szCs w:val="24"/>
        </w:rPr>
        <w:t xml:space="preserve"> мобильном телефон</w:t>
      </w:r>
      <w:r w:rsidR="00810CC5">
        <w:rPr>
          <w:rFonts w:ascii="Times New Roman" w:hAnsi="Times New Roman"/>
          <w:bCs/>
          <w:sz w:val="24"/>
          <w:szCs w:val="24"/>
        </w:rPr>
        <w:t>е</w:t>
      </w:r>
      <w:r w:rsidRPr="00A82216">
        <w:rPr>
          <w:rFonts w:ascii="Times New Roman" w:hAnsi="Times New Roman"/>
          <w:bCs/>
          <w:sz w:val="24"/>
          <w:szCs w:val="24"/>
        </w:rPr>
        <w:t xml:space="preserve"> губительно действуют на неокрепший организм детей и подростков. Нарушения осанки, ухудшение зрения, заболевания шейного отдела позвоночника, суставов кистей и пальцев рук - это только видимый и далеко не полный перечень ухудшения здоровья детей. </w:t>
      </w:r>
    </w:p>
    <w:p w14:paraId="7FDF6CA8" w14:textId="3057FD7E" w:rsidR="00C1049F" w:rsidRPr="00A82216" w:rsidRDefault="00C1049F" w:rsidP="00A82216">
      <w:pPr>
        <w:pStyle w:val="a9"/>
        <w:ind w:firstLine="29"/>
        <w:jc w:val="both"/>
        <w:rPr>
          <w:rFonts w:ascii="Times New Roman" w:hAnsi="Times New Roman"/>
          <w:bCs/>
          <w:sz w:val="24"/>
          <w:szCs w:val="24"/>
        </w:rPr>
      </w:pPr>
      <w:r w:rsidRPr="00A82216">
        <w:rPr>
          <w:rFonts w:ascii="Times New Roman" w:hAnsi="Times New Roman"/>
          <w:bCs/>
          <w:sz w:val="24"/>
          <w:szCs w:val="24"/>
        </w:rPr>
        <w:t xml:space="preserve">        Реализация данной программы будет способствовать улучшению здоровья. Волейбол – это игра с мячом руками, потому движения выполняются головой и глазами в разных направлениях, а не только вниз. В процессе игры каждый игрок согласовывает свои действия с действиями партнеров, а это жизненно необходимый навык партнёрских отношений (социальная направленность.) Быстро меняющаяся игровая ситуация приучает мгновенно оценивать обстановку, действовать инициативно и находчиво, что требует проявления самостоятельности. Высокий эмоциональный подъем поддерживает постоянную активность и интерес к игре, оказывая тем самым положительное влияние на жизненную позицию. </w:t>
      </w:r>
    </w:p>
    <w:p w14:paraId="3AA48957" w14:textId="77777777" w:rsidR="00A82216" w:rsidRDefault="00A82216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</w:p>
    <w:p w14:paraId="395860B1" w14:textId="77777777" w:rsidR="00C1049F" w:rsidRPr="00A82216" w:rsidRDefault="00F274CF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b/>
          <w:sz w:val="28"/>
          <w:szCs w:val="24"/>
        </w:rPr>
        <w:t>Новизна</w:t>
      </w:r>
      <w:r w:rsidR="00CF55D9" w:rsidRPr="00A82216">
        <w:rPr>
          <w:rFonts w:ascii="Times New Roman" w:hAnsi="Times New Roman"/>
          <w:b/>
          <w:sz w:val="28"/>
          <w:szCs w:val="24"/>
        </w:rPr>
        <w:t xml:space="preserve"> программы</w:t>
      </w:r>
      <w:r w:rsidR="00CF55D9" w:rsidRPr="00A82216">
        <w:rPr>
          <w:rFonts w:ascii="Times New Roman" w:hAnsi="Times New Roman"/>
          <w:sz w:val="28"/>
          <w:szCs w:val="24"/>
        </w:rPr>
        <w:t xml:space="preserve"> </w:t>
      </w:r>
      <w:r w:rsidR="00C1049F" w:rsidRPr="00A82216">
        <w:rPr>
          <w:rFonts w:ascii="Times New Roman" w:hAnsi="Times New Roman"/>
          <w:sz w:val="24"/>
          <w:szCs w:val="24"/>
        </w:rPr>
        <w:t xml:space="preserve">заключается в </w:t>
      </w:r>
      <w:r w:rsidR="00E625E4" w:rsidRPr="00A82216">
        <w:rPr>
          <w:rFonts w:ascii="Times New Roman" w:hAnsi="Times New Roman"/>
          <w:sz w:val="24"/>
          <w:szCs w:val="24"/>
        </w:rPr>
        <w:t>том,</w:t>
      </w:r>
      <w:r w:rsidR="00C1049F" w:rsidRPr="00A82216">
        <w:rPr>
          <w:rFonts w:ascii="Times New Roman" w:hAnsi="Times New Roman"/>
          <w:sz w:val="24"/>
          <w:szCs w:val="24"/>
        </w:rPr>
        <w:t xml:space="preserve"> что волейбол своими средствами эффективно позволяет обогатить внутренний мир подростка, расширить его информированность в области оздоровления и развития организма.</w:t>
      </w:r>
    </w:p>
    <w:p w14:paraId="0E82434A" w14:textId="35DD609C" w:rsidR="00F274CF" w:rsidRPr="00A82216" w:rsidRDefault="00F274CF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  <w:r w:rsidRPr="00A82216">
        <w:rPr>
          <w:rFonts w:ascii="Times New Roman" w:hAnsi="Times New Roman"/>
          <w:b/>
          <w:sz w:val="28"/>
          <w:szCs w:val="24"/>
        </w:rPr>
        <w:lastRenderedPageBreak/>
        <w:t>Целью</w:t>
      </w:r>
      <w:r w:rsidRPr="00A82216">
        <w:rPr>
          <w:rFonts w:ascii="Times New Roman" w:hAnsi="Times New Roman"/>
          <w:b/>
          <w:sz w:val="24"/>
          <w:szCs w:val="24"/>
        </w:rPr>
        <w:t xml:space="preserve"> </w:t>
      </w:r>
      <w:r w:rsidRPr="00A82216">
        <w:rPr>
          <w:rFonts w:ascii="Times New Roman" w:hAnsi="Times New Roman"/>
          <w:sz w:val="24"/>
          <w:szCs w:val="24"/>
        </w:rPr>
        <w:t>является: содействие укреплению здоровья, разносторонней физической подготовке и начальному овладению основами техники волейбола</w:t>
      </w:r>
      <w:r w:rsidR="00810CC5">
        <w:rPr>
          <w:rFonts w:ascii="Times New Roman" w:hAnsi="Times New Roman"/>
          <w:sz w:val="24"/>
          <w:szCs w:val="24"/>
        </w:rPr>
        <w:t>.</w:t>
      </w:r>
    </w:p>
    <w:p w14:paraId="718D2CAC" w14:textId="77777777" w:rsidR="003B3675" w:rsidRDefault="003B3675" w:rsidP="00A82216">
      <w:pPr>
        <w:pStyle w:val="a9"/>
        <w:ind w:firstLine="29"/>
        <w:jc w:val="center"/>
        <w:rPr>
          <w:rFonts w:ascii="Times New Roman" w:hAnsi="Times New Roman"/>
          <w:b/>
          <w:sz w:val="28"/>
          <w:szCs w:val="24"/>
        </w:rPr>
      </w:pPr>
    </w:p>
    <w:p w14:paraId="365C3152" w14:textId="55359BC8" w:rsidR="00F274CF" w:rsidRPr="00A82216" w:rsidRDefault="00F274CF" w:rsidP="00A82216">
      <w:pPr>
        <w:pStyle w:val="a9"/>
        <w:ind w:firstLine="29"/>
        <w:jc w:val="center"/>
        <w:rPr>
          <w:rFonts w:ascii="Times New Roman" w:hAnsi="Times New Roman"/>
          <w:b/>
          <w:sz w:val="28"/>
          <w:szCs w:val="24"/>
        </w:rPr>
      </w:pPr>
      <w:r w:rsidRPr="00A82216">
        <w:rPr>
          <w:rFonts w:ascii="Times New Roman" w:hAnsi="Times New Roman"/>
          <w:b/>
          <w:sz w:val="28"/>
          <w:szCs w:val="24"/>
        </w:rPr>
        <w:t>Задачи:</w:t>
      </w:r>
    </w:p>
    <w:p w14:paraId="09DCDC8D" w14:textId="77777777" w:rsidR="00C268DE" w:rsidRPr="00A82216" w:rsidRDefault="00877254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>1.</w:t>
      </w:r>
      <w:r w:rsidR="00C268DE" w:rsidRPr="00A82216">
        <w:rPr>
          <w:rFonts w:ascii="Times New Roman" w:hAnsi="Times New Roman"/>
          <w:b/>
          <w:sz w:val="24"/>
          <w:szCs w:val="24"/>
        </w:rPr>
        <w:t>предметные</w:t>
      </w:r>
    </w:p>
    <w:p w14:paraId="7905C4D1" w14:textId="77777777" w:rsidR="00F274CF" w:rsidRPr="00A82216" w:rsidRDefault="00877254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 п</w:t>
      </w:r>
      <w:r w:rsidR="00F274CF" w:rsidRPr="00A82216">
        <w:rPr>
          <w:rFonts w:ascii="Times New Roman" w:hAnsi="Times New Roman"/>
          <w:sz w:val="24"/>
          <w:szCs w:val="24"/>
        </w:rPr>
        <w:t>ривитие интереса и потребности к занятиям волейболом.</w:t>
      </w:r>
    </w:p>
    <w:p w14:paraId="6D5C7D95" w14:textId="77777777" w:rsidR="00F274CF" w:rsidRPr="00A82216" w:rsidRDefault="00877254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 н</w:t>
      </w:r>
      <w:r w:rsidR="00F274CF" w:rsidRPr="00A82216">
        <w:rPr>
          <w:rFonts w:ascii="Times New Roman" w:hAnsi="Times New Roman"/>
          <w:sz w:val="24"/>
          <w:szCs w:val="24"/>
        </w:rPr>
        <w:t>ачальное обучение технике, правилам игры.</w:t>
      </w:r>
    </w:p>
    <w:p w14:paraId="104AC07B" w14:textId="77777777" w:rsidR="00877254" w:rsidRPr="00A82216" w:rsidRDefault="00877254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>2.метапредметные</w:t>
      </w:r>
    </w:p>
    <w:p w14:paraId="1EC6F232" w14:textId="77777777" w:rsidR="00F274CF" w:rsidRPr="00A82216" w:rsidRDefault="00877254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 р</w:t>
      </w:r>
      <w:r w:rsidR="00F274CF" w:rsidRPr="00A82216">
        <w:rPr>
          <w:rFonts w:ascii="Times New Roman" w:hAnsi="Times New Roman"/>
          <w:sz w:val="24"/>
          <w:szCs w:val="24"/>
        </w:rPr>
        <w:t>азвитие физических качеств и расширение двигательного опыта.</w:t>
      </w:r>
    </w:p>
    <w:p w14:paraId="514634E4" w14:textId="77777777" w:rsidR="00F274CF" w:rsidRPr="00A82216" w:rsidRDefault="00877254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-р</w:t>
      </w:r>
      <w:r w:rsidR="00F274CF" w:rsidRPr="00A82216">
        <w:rPr>
          <w:rFonts w:ascii="Times New Roman" w:hAnsi="Times New Roman"/>
          <w:sz w:val="24"/>
          <w:szCs w:val="24"/>
        </w:rPr>
        <w:t>еализация физического и нравственного потенциала каждого занимающегося в группе.</w:t>
      </w:r>
    </w:p>
    <w:p w14:paraId="0D67E8AC" w14:textId="77777777" w:rsidR="00877254" w:rsidRPr="00A82216" w:rsidRDefault="00877254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>3.личностные</w:t>
      </w:r>
    </w:p>
    <w:p w14:paraId="6655B9CA" w14:textId="77777777" w:rsidR="00877254" w:rsidRPr="00A82216" w:rsidRDefault="00877254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-воспитание волевых качеств и формирование коллективизма в группе.</w:t>
      </w:r>
    </w:p>
    <w:p w14:paraId="04A624F2" w14:textId="77777777" w:rsidR="00A82216" w:rsidRDefault="00A82216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</w:p>
    <w:p w14:paraId="01C57A24" w14:textId="77777777" w:rsidR="00121C16" w:rsidRPr="00A82216" w:rsidRDefault="008F3E22" w:rsidP="00A82216">
      <w:pPr>
        <w:pStyle w:val="a9"/>
        <w:ind w:firstLine="29"/>
        <w:jc w:val="center"/>
        <w:rPr>
          <w:rFonts w:ascii="Times New Roman" w:hAnsi="Times New Roman"/>
          <w:sz w:val="28"/>
          <w:szCs w:val="24"/>
        </w:rPr>
      </w:pPr>
      <w:r w:rsidRPr="00A82216">
        <w:rPr>
          <w:rFonts w:ascii="Times New Roman" w:hAnsi="Times New Roman"/>
          <w:b/>
          <w:sz w:val="28"/>
          <w:szCs w:val="24"/>
        </w:rPr>
        <w:t>Адресат программы</w:t>
      </w:r>
    </w:p>
    <w:p w14:paraId="1D2557DC" w14:textId="77777777" w:rsidR="00A82216" w:rsidRDefault="008F3E22" w:rsidP="00A82216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Программа будет интересна обучающимся п</w:t>
      </w:r>
      <w:r w:rsidR="00121C16" w:rsidRPr="00A82216">
        <w:rPr>
          <w:rFonts w:ascii="Times New Roman" w:hAnsi="Times New Roman"/>
          <w:sz w:val="24"/>
          <w:szCs w:val="24"/>
        </w:rPr>
        <w:t>одростков</w:t>
      </w:r>
      <w:r w:rsidRPr="00A82216">
        <w:rPr>
          <w:rFonts w:ascii="Times New Roman" w:hAnsi="Times New Roman"/>
          <w:sz w:val="24"/>
          <w:szCs w:val="24"/>
        </w:rPr>
        <w:t>ого</w:t>
      </w:r>
      <w:r w:rsidR="00121C16" w:rsidRPr="00A82216">
        <w:rPr>
          <w:rFonts w:ascii="Times New Roman" w:hAnsi="Times New Roman"/>
          <w:sz w:val="24"/>
          <w:szCs w:val="24"/>
        </w:rPr>
        <w:t xml:space="preserve"> возраст</w:t>
      </w:r>
      <w:r w:rsidRPr="00A82216">
        <w:rPr>
          <w:rFonts w:ascii="Times New Roman" w:hAnsi="Times New Roman"/>
          <w:sz w:val="24"/>
          <w:szCs w:val="24"/>
        </w:rPr>
        <w:t>а</w:t>
      </w:r>
      <w:r w:rsidR="00121C16" w:rsidRPr="00A82216">
        <w:rPr>
          <w:rFonts w:ascii="Times New Roman" w:hAnsi="Times New Roman"/>
          <w:sz w:val="24"/>
          <w:szCs w:val="24"/>
        </w:rPr>
        <w:t xml:space="preserve"> </w:t>
      </w:r>
      <w:r w:rsidR="00E952E2" w:rsidRPr="00A82216">
        <w:rPr>
          <w:rFonts w:ascii="Times New Roman" w:hAnsi="Times New Roman"/>
          <w:sz w:val="24"/>
          <w:szCs w:val="24"/>
        </w:rPr>
        <w:t>1</w:t>
      </w:r>
      <w:r w:rsidR="00A82216">
        <w:rPr>
          <w:rFonts w:ascii="Times New Roman" w:hAnsi="Times New Roman"/>
          <w:sz w:val="24"/>
          <w:szCs w:val="24"/>
        </w:rPr>
        <w:t>2</w:t>
      </w:r>
      <w:r w:rsidR="00E952E2" w:rsidRPr="00A82216">
        <w:rPr>
          <w:rFonts w:ascii="Times New Roman" w:hAnsi="Times New Roman"/>
          <w:sz w:val="24"/>
          <w:szCs w:val="24"/>
        </w:rPr>
        <w:t>-17 лет</w:t>
      </w:r>
      <w:r w:rsidR="00121C16" w:rsidRPr="00A82216">
        <w:rPr>
          <w:rFonts w:ascii="Times New Roman" w:hAnsi="Times New Roman"/>
          <w:sz w:val="24"/>
          <w:szCs w:val="24"/>
        </w:rPr>
        <w:t xml:space="preserve">. </w:t>
      </w:r>
    </w:p>
    <w:p w14:paraId="53A60F4E" w14:textId="74590049" w:rsidR="000E4B3E" w:rsidRPr="00A82216" w:rsidRDefault="00121C16" w:rsidP="00A82216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Основная потребность - быть частью группы, получать ее поддержку, чувствовать единство.</w:t>
      </w:r>
      <w:r w:rsidR="00A82216">
        <w:rPr>
          <w:rFonts w:ascii="Times New Roman" w:hAnsi="Times New Roman"/>
          <w:sz w:val="24"/>
          <w:szCs w:val="24"/>
        </w:rPr>
        <w:t xml:space="preserve"> </w:t>
      </w:r>
      <w:r w:rsidRPr="00A82216">
        <w:rPr>
          <w:rFonts w:ascii="Times New Roman" w:hAnsi="Times New Roman"/>
          <w:sz w:val="24"/>
          <w:szCs w:val="24"/>
        </w:rPr>
        <w:t>О</w:t>
      </w:r>
      <w:r w:rsidR="000E4B3E" w:rsidRPr="00A82216">
        <w:rPr>
          <w:rFonts w:ascii="Times New Roman" w:hAnsi="Times New Roman"/>
          <w:sz w:val="24"/>
          <w:szCs w:val="24"/>
        </w:rPr>
        <w:t>собое внимание уделяется возрасту, поскольку на этом этапе развития закладывается основа дальнейшего совершенствования и формируется потенциал физических возможностей, которые могут быть реализованы в различных сферах деятельности человека.</w:t>
      </w:r>
    </w:p>
    <w:p w14:paraId="24A60651" w14:textId="35D6FBEF" w:rsidR="000E4B3E" w:rsidRPr="00A82216" w:rsidRDefault="00121C16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 xml:space="preserve"> </w:t>
      </w:r>
      <w:r w:rsidR="00A82216">
        <w:rPr>
          <w:rFonts w:ascii="Times New Roman" w:hAnsi="Times New Roman"/>
          <w:sz w:val="24"/>
          <w:szCs w:val="24"/>
        </w:rPr>
        <w:tab/>
      </w:r>
      <w:r w:rsidRPr="00A82216">
        <w:rPr>
          <w:rFonts w:ascii="Times New Roman" w:hAnsi="Times New Roman"/>
          <w:sz w:val="24"/>
          <w:szCs w:val="24"/>
        </w:rPr>
        <w:t>Программа спортивно-оздоровительного направ</w:t>
      </w:r>
      <w:r w:rsidR="007F747B" w:rsidRPr="00A82216">
        <w:rPr>
          <w:rFonts w:ascii="Times New Roman" w:hAnsi="Times New Roman"/>
          <w:sz w:val="24"/>
          <w:szCs w:val="24"/>
        </w:rPr>
        <w:t xml:space="preserve">ления «Волейбол» для учащихся </w:t>
      </w:r>
      <w:r w:rsidR="00E952E2" w:rsidRPr="00A82216">
        <w:rPr>
          <w:rFonts w:ascii="Times New Roman" w:hAnsi="Times New Roman"/>
          <w:sz w:val="24"/>
          <w:szCs w:val="24"/>
        </w:rPr>
        <w:t>1</w:t>
      </w:r>
      <w:r w:rsidR="00810CC5">
        <w:rPr>
          <w:rFonts w:ascii="Times New Roman" w:hAnsi="Times New Roman"/>
          <w:sz w:val="24"/>
          <w:szCs w:val="24"/>
        </w:rPr>
        <w:t>2</w:t>
      </w:r>
      <w:r w:rsidR="00E952E2" w:rsidRPr="00A82216">
        <w:rPr>
          <w:rFonts w:ascii="Times New Roman" w:hAnsi="Times New Roman"/>
          <w:sz w:val="24"/>
          <w:szCs w:val="24"/>
        </w:rPr>
        <w:t>-17 лет</w:t>
      </w:r>
      <w:r w:rsidRPr="00A82216">
        <w:rPr>
          <w:rFonts w:ascii="Times New Roman" w:hAnsi="Times New Roman"/>
          <w:sz w:val="24"/>
          <w:szCs w:val="24"/>
        </w:rPr>
        <w:t>, соотносящаяся с Государственным стандартом и концепцией образования, по своему содержательному наполнению ориентируется на укрепление здоровья школьников.</w:t>
      </w:r>
    </w:p>
    <w:p w14:paraId="08D01545" w14:textId="77777777" w:rsidR="00810CC5" w:rsidRDefault="00810CC5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</w:p>
    <w:p w14:paraId="104D293F" w14:textId="77777777" w:rsidR="00877254" w:rsidRPr="00810CC5" w:rsidRDefault="00877254" w:rsidP="00810CC5">
      <w:pPr>
        <w:pStyle w:val="a9"/>
        <w:ind w:firstLine="29"/>
        <w:jc w:val="center"/>
        <w:rPr>
          <w:rFonts w:ascii="Times New Roman" w:hAnsi="Times New Roman"/>
          <w:b/>
          <w:sz w:val="28"/>
          <w:szCs w:val="24"/>
        </w:rPr>
      </w:pPr>
      <w:r w:rsidRPr="00810CC5">
        <w:rPr>
          <w:rFonts w:ascii="Times New Roman" w:hAnsi="Times New Roman"/>
          <w:b/>
          <w:sz w:val="28"/>
          <w:szCs w:val="24"/>
        </w:rPr>
        <w:t>Условия реализации программ</w:t>
      </w:r>
    </w:p>
    <w:p w14:paraId="7B3404DD" w14:textId="77777777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 xml:space="preserve">-Особенности набора детей – учащиеся с разным уровнем физической подготовленности, группой здоровья – основная.  </w:t>
      </w:r>
    </w:p>
    <w:p w14:paraId="15AB8E38" w14:textId="138BDDEE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 xml:space="preserve">-Количество обучающихся в объединении– </w:t>
      </w:r>
      <w:r w:rsidR="00810CC5">
        <w:rPr>
          <w:rFonts w:ascii="Times New Roman" w:hAnsi="Times New Roman"/>
          <w:sz w:val="24"/>
          <w:szCs w:val="24"/>
        </w:rPr>
        <w:t>20-25</w:t>
      </w:r>
      <w:r w:rsidRPr="00A82216">
        <w:rPr>
          <w:rFonts w:ascii="Times New Roman" w:hAnsi="Times New Roman"/>
          <w:sz w:val="24"/>
          <w:szCs w:val="24"/>
        </w:rPr>
        <w:t xml:space="preserve"> человек.</w:t>
      </w:r>
    </w:p>
    <w:p w14:paraId="717BBE9A" w14:textId="77777777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-Форма обучения очная</w:t>
      </w:r>
    </w:p>
    <w:p w14:paraId="334C05FE" w14:textId="77777777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 xml:space="preserve">-занятия по данной программе проводятся в форме тренировок, соревнований, товарищеских встреч, сдачи контрольных нормативов, контрольного тестирования, самостоятельных подготовок, индивидуальных занятий. </w:t>
      </w:r>
    </w:p>
    <w:p w14:paraId="7A6E22F6" w14:textId="77777777" w:rsidR="00810CC5" w:rsidRDefault="00810CC5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</w:p>
    <w:p w14:paraId="068EB86B" w14:textId="2012843B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810CC5">
        <w:rPr>
          <w:rFonts w:ascii="Times New Roman" w:hAnsi="Times New Roman"/>
          <w:b/>
          <w:sz w:val="28"/>
          <w:szCs w:val="24"/>
        </w:rPr>
        <w:t>Срок реализации программы</w:t>
      </w:r>
      <w:bookmarkStart w:id="0" w:name="id.gjdgxs"/>
      <w:bookmarkEnd w:id="0"/>
      <w:r w:rsidRPr="00A82216">
        <w:rPr>
          <w:rFonts w:ascii="Times New Roman" w:hAnsi="Times New Roman"/>
          <w:b/>
          <w:sz w:val="24"/>
          <w:szCs w:val="24"/>
        </w:rPr>
        <w:t xml:space="preserve">: </w:t>
      </w:r>
      <w:r w:rsidR="00810CC5">
        <w:rPr>
          <w:rFonts w:ascii="Times New Roman" w:hAnsi="Times New Roman"/>
          <w:sz w:val="24"/>
          <w:szCs w:val="24"/>
        </w:rPr>
        <w:t>1 год</w:t>
      </w:r>
      <w:r w:rsidRPr="00A82216">
        <w:rPr>
          <w:rFonts w:ascii="Times New Roman" w:hAnsi="Times New Roman"/>
          <w:sz w:val="24"/>
          <w:szCs w:val="24"/>
        </w:rPr>
        <w:t xml:space="preserve"> (102 часа)</w:t>
      </w:r>
    </w:p>
    <w:p w14:paraId="01677E8A" w14:textId="77777777" w:rsidR="00810CC5" w:rsidRDefault="00810CC5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</w:p>
    <w:p w14:paraId="2C459DDD" w14:textId="77777777" w:rsidR="00702EF8" w:rsidRPr="00810CC5" w:rsidRDefault="00702EF8" w:rsidP="00810CC5">
      <w:pPr>
        <w:pStyle w:val="a9"/>
        <w:ind w:firstLine="29"/>
        <w:jc w:val="center"/>
        <w:rPr>
          <w:rFonts w:ascii="Times New Roman" w:hAnsi="Times New Roman"/>
          <w:b/>
          <w:sz w:val="28"/>
          <w:szCs w:val="24"/>
        </w:rPr>
      </w:pPr>
      <w:r w:rsidRPr="00810CC5">
        <w:rPr>
          <w:rFonts w:ascii="Times New Roman" w:hAnsi="Times New Roman"/>
          <w:b/>
          <w:sz w:val="28"/>
          <w:szCs w:val="24"/>
        </w:rPr>
        <w:t>Режим занятий</w:t>
      </w:r>
    </w:p>
    <w:p w14:paraId="23A57318" w14:textId="3C80FE74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 xml:space="preserve"> </w:t>
      </w:r>
      <w:r w:rsidR="00810CC5">
        <w:rPr>
          <w:rFonts w:ascii="Times New Roman" w:hAnsi="Times New Roman"/>
          <w:sz w:val="24"/>
          <w:szCs w:val="24"/>
        </w:rPr>
        <w:t>З</w:t>
      </w:r>
      <w:r w:rsidRPr="00A82216">
        <w:rPr>
          <w:rFonts w:ascii="Times New Roman" w:hAnsi="Times New Roman"/>
          <w:sz w:val="24"/>
          <w:szCs w:val="24"/>
        </w:rPr>
        <w:t xml:space="preserve">анятия проходят </w:t>
      </w:r>
      <w:r w:rsidR="00810CC5">
        <w:rPr>
          <w:rFonts w:ascii="Times New Roman" w:hAnsi="Times New Roman"/>
          <w:sz w:val="24"/>
          <w:szCs w:val="24"/>
        </w:rPr>
        <w:t>3</w:t>
      </w:r>
      <w:r w:rsidRPr="00A82216">
        <w:rPr>
          <w:rFonts w:ascii="Times New Roman" w:hAnsi="Times New Roman"/>
          <w:sz w:val="24"/>
          <w:szCs w:val="24"/>
        </w:rPr>
        <w:t xml:space="preserve"> раза в неделю</w:t>
      </w:r>
      <w:r w:rsidR="00306228" w:rsidRPr="00A82216">
        <w:rPr>
          <w:rFonts w:ascii="Times New Roman" w:hAnsi="Times New Roman"/>
          <w:sz w:val="24"/>
          <w:szCs w:val="24"/>
        </w:rPr>
        <w:t xml:space="preserve">. </w:t>
      </w:r>
      <w:r w:rsidR="00810CC5">
        <w:rPr>
          <w:rFonts w:ascii="Times New Roman" w:hAnsi="Times New Roman"/>
          <w:sz w:val="24"/>
          <w:szCs w:val="24"/>
        </w:rPr>
        <w:t xml:space="preserve"> </w:t>
      </w:r>
      <w:r w:rsidRPr="00A82216">
        <w:rPr>
          <w:rFonts w:ascii="Times New Roman" w:hAnsi="Times New Roman"/>
          <w:sz w:val="24"/>
          <w:szCs w:val="24"/>
        </w:rPr>
        <w:t xml:space="preserve">Общеразвивающая дополнительная программа предполагает равномерное распределение этих часов по неделям, с целью проведение регулярных еженедельных занятий. </w:t>
      </w:r>
    </w:p>
    <w:p w14:paraId="1D3D1239" w14:textId="77777777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>Формы занятий</w:t>
      </w:r>
    </w:p>
    <w:p w14:paraId="4AF0D884" w14:textId="77777777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-групповая.</w:t>
      </w:r>
    </w:p>
    <w:p w14:paraId="14AF288E" w14:textId="33B4CE0A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М</w:t>
      </w:r>
      <w:r w:rsidR="00E625E4" w:rsidRPr="00A82216">
        <w:rPr>
          <w:rFonts w:ascii="Times New Roman" w:hAnsi="Times New Roman"/>
          <w:sz w:val="24"/>
          <w:szCs w:val="24"/>
        </w:rPr>
        <w:t>инимальное количество учащихся 1</w:t>
      </w:r>
      <w:r w:rsidR="00810CC5">
        <w:rPr>
          <w:rFonts w:ascii="Times New Roman" w:hAnsi="Times New Roman"/>
          <w:sz w:val="24"/>
          <w:szCs w:val="24"/>
        </w:rPr>
        <w:t>5</w:t>
      </w:r>
      <w:r w:rsidRPr="00A82216">
        <w:rPr>
          <w:rFonts w:ascii="Times New Roman" w:hAnsi="Times New Roman"/>
          <w:sz w:val="24"/>
          <w:szCs w:val="24"/>
        </w:rPr>
        <w:t xml:space="preserve">, максимальное </w:t>
      </w:r>
      <w:r w:rsidR="00810CC5">
        <w:rPr>
          <w:rFonts w:ascii="Times New Roman" w:hAnsi="Times New Roman"/>
          <w:sz w:val="24"/>
          <w:szCs w:val="24"/>
        </w:rPr>
        <w:t>2</w:t>
      </w:r>
      <w:r w:rsidRPr="00A82216">
        <w:rPr>
          <w:rFonts w:ascii="Times New Roman" w:hAnsi="Times New Roman"/>
          <w:sz w:val="24"/>
          <w:szCs w:val="24"/>
        </w:rPr>
        <w:t>5.</w:t>
      </w:r>
    </w:p>
    <w:p w14:paraId="1EB398F1" w14:textId="77777777" w:rsidR="00CD7A89" w:rsidRPr="00A82216" w:rsidRDefault="00CD7A89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</w:p>
    <w:p w14:paraId="59CA0C82" w14:textId="3A51171F" w:rsidR="00702EF8" w:rsidRPr="00810CC5" w:rsidRDefault="00702EF8" w:rsidP="00810CC5">
      <w:pPr>
        <w:pStyle w:val="a9"/>
        <w:ind w:firstLine="29"/>
        <w:jc w:val="center"/>
        <w:rPr>
          <w:rFonts w:ascii="Times New Roman" w:hAnsi="Times New Roman"/>
          <w:b/>
          <w:sz w:val="28"/>
          <w:szCs w:val="24"/>
        </w:rPr>
      </w:pPr>
      <w:r w:rsidRPr="00810CC5">
        <w:rPr>
          <w:rFonts w:ascii="Times New Roman" w:hAnsi="Times New Roman"/>
          <w:b/>
          <w:sz w:val="28"/>
          <w:szCs w:val="24"/>
        </w:rPr>
        <w:t>Планируемые результаты:</w:t>
      </w:r>
    </w:p>
    <w:p w14:paraId="374EC632" w14:textId="53F0D0A9" w:rsidR="00B47D11" w:rsidRPr="00A82216" w:rsidRDefault="00B47D11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>Личностные</w:t>
      </w:r>
      <w:r w:rsidR="00810CC5">
        <w:rPr>
          <w:rFonts w:ascii="Times New Roman" w:hAnsi="Times New Roman"/>
          <w:b/>
          <w:sz w:val="24"/>
          <w:szCs w:val="24"/>
        </w:rPr>
        <w:t>:</w:t>
      </w:r>
    </w:p>
    <w:p w14:paraId="64164660" w14:textId="77777777" w:rsidR="00B47D11" w:rsidRPr="00A82216" w:rsidRDefault="00B47D11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развитие положительных личностных качеств учащихся (трудолюбия, упорства, настойчивости, умения работать в коллективе, уважение к людям).</w:t>
      </w:r>
    </w:p>
    <w:p w14:paraId="4596C563" w14:textId="00245490" w:rsidR="00B47D11" w:rsidRPr="00A82216" w:rsidRDefault="00810CC5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>П</w:t>
      </w:r>
      <w:r w:rsidR="00B47D11" w:rsidRPr="00A82216">
        <w:rPr>
          <w:rFonts w:ascii="Times New Roman" w:hAnsi="Times New Roman"/>
          <w:b/>
          <w:sz w:val="24"/>
          <w:szCs w:val="24"/>
        </w:rPr>
        <w:t>редметные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441F521D" w14:textId="77777777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 xml:space="preserve">Знать и иметь </w:t>
      </w:r>
      <w:r w:rsidR="00E77768" w:rsidRPr="00A82216">
        <w:rPr>
          <w:rFonts w:ascii="Times New Roman" w:hAnsi="Times New Roman"/>
          <w:sz w:val="24"/>
          <w:szCs w:val="24"/>
        </w:rPr>
        <w:t>представление об</w:t>
      </w:r>
      <w:r w:rsidRPr="00A82216">
        <w:rPr>
          <w:rFonts w:ascii="Times New Roman" w:hAnsi="Times New Roman"/>
          <w:sz w:val="24"/>
          <w:szCs w:val="24"/>
        </w:rPr>
        <w:t xml:space="preserve"> истории зарождения и развития волейбола, олимпийского движения;</w:t>
      </w:r>
    </w:p>
    <w:p w14:paraId="009DF2A3" w14:textId="77777777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  о терминологии разучиваемых упражнений и правилах соревнований;</w:t>
      </w:r>
    </w:p>
    <w:p w14:paraId="4672115C" w14:textId="77777777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  о влиянии физических упражнений на организм человека;</w:t>
      </w:r>
    </w:p>
    <w:p w14:paraId="2110CE77" w14:textId="77777777" w:rsidR="00702EF8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  об основах ЗОЖ, врачебного контроля и самоконтроля.</w:t>
      </w:r>
    </w:p>
    <w:p w14:paraId="5770866C" w14:textId="77777777" w:rsidR="00810CC5" w:rsidRPr="00A82216" w:rsidRDefault="00810CC5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</w:p>
    <w:p w14:paraId="1CCD7A95" w14:textId="02D8EFB4" w:rsidR="00B47D11" w:rsidRPr="00A82216" w:rsidRDefault="00810CC5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82216">
        <w:rPr>
          <w:rFonts w:ascii="Times New Roman" w:hAnsi="Times New Roman"/>
          <w:b/>
          <w:sz w:val="24"/>
          <w:szCs w:val="24"/>
        </w:rPr>
        <w:t>М</w:t>
      </w:r>
      <w:r w:rsidR="00B47D11" w:rsidRPr="00A82216">
        <w:rPr>
          <w:rFonts w:ascii="Times New Roman" w:hAnsi="Times New Roman"/>
          <w:b/>
          <w:sz w:val="24"/>
          <w:szCs w:val="24"/>
        </w:rPr>
        <w:t>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11E46752" w14:textId="77777777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  выполнять набор общеразвивающих упражнений и элементарные упражнения</w:t>
      </w:r>
      <w:r w:rsidR="00B47D11" w:rsidRPr="00A82216">
        <w:rPr>
          <w:rFonts w:ascii="Times New Roman" w:hAnsi="Times New Roman"/>
          <w:sz w:val="24"/>
          <w:szCs w:val="24"/>
        </w:rPr>
        <w:t xml:space="preserve"> </w:t>
      </w:r>
      <w:r w:rsidRPr="00A82216">
        <w:rPr>
          <w:rFonts w:ascii="Times New Roman" w:hAnsi="Times New Roman"/>
          <w:sz w:val="24"/>
          <w:szCs w:val="24"/>
        </w:rPr>
        <w:t>волейбола;</w:t>
      </w:r>
    </w:p>
    <w:p w14:paraId="025C6951" w14:textId="77777777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  выполнять нормативы согласно своему возрасту и индивидуальным особенностям;</w:t>
      </w:r>
    </w:p>
    <w:p w14:paraId="2E410891" w14:textId="77777777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  взаимодействовать с обучающимися в процессе тренировок, соревнований, досуга;</w:t>
      </w:r>
    </w:p>
    <w:p w14:paraId="0FF268BD" w14:textId="77777777" w:rsidR="00702EF8" w:rsidRPr="00A82216" w:rsidRDefault="00702EF8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-  применять полученные навыки в соревновательной и досуговой деятельности.</w:t>
      </w:r>
    </w:p>
    <w:p w14:paraId="12E1BE02" w14:textId="77777777" w:rsidR="00810CC5" w:rsidRDefault="00810CC5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</w:p>
    <w:p w14:paraId="61A8DEC5" w14:textId="77777777" w:rsidR="00B47D11" w:rsidRPr="00A82216" w:rsidRDefault="00B47D11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>Периодичность оценки результатов и способы определения их результативности</w:t>
      </w:r>
      <w:r w:rsidRPr="00A82216">
        <w:rPr>
          <w:rFonts w:ascii="Times New Roman" w:hAnsi="Times New Roman"/>
          <w:sz w:val="24"/>
          <w:szCs w:val="24"/>
        </w:rPr>
        <w:t xml:space="preserve"> </w:t>
      </w:r>
    </w:p>
    <w:p w14:paraId="267709AE" w14:textId="77777777" w:rsidR="00B47D11" w:rsidRPr="00A82216" w:rsidRDefault="00B47D11" w:rsidP="00810CC5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 xml:space="preserve">Оценка уровня освоения дополнительной общеобразовательной программы проводится посредством входного, текущего контроля, промежуточной и итоговой аттестации. Входной контроль определяет готовность обучающихся к обучению по конкретной программе и проводится в форме: тестирования. Текущий контроль выявляет степень </w:t>
      </w:r>
      <w:r w:rsidR="00E77768" w:rsidRPr="00A82216">
        <w:rPr>
          <w:rFonts w:ascii="Times New Roman" w:hAnsi="Times New Roman"/>
          <w:sz w:val="24"/>
          <w:szCs w:val="24"/>
        </w:rPr>
        <w:t>форсированности</w:t>
      </w:r>
      <w:r w:rsidRPr="00A82216">
        <w:rPr>
          <w:rFonts w:ascii="Times New Roman" w:hAnsi="Times New Roman"/>
          <w:sz w:val="24"/>
          <w:szCs w:val="24"/>
        </w:rPr>
        <w:t xml:space="preserve"> практических умений и навыков учащихся в выбранном ими виде деятельности. Текущий контроль осуществляется без фиксации результатов в форме: игры. Промежуточная аттестация качества определяет уровень усвоения обучающимися учебного материала по итогам отдельной части модуля/программы и проводится в форме: теста нормативов. Итоговая аттестация определяет уровень </w:t>
      </w:r>
      <w:r w:rsidR="00E77768" w:rsidRPr="00A82216">
        <w:rPr>
          <w:rFonts w:ascii="Times New Roman" w:hAnsi="Times New Roman"/>
          <w:sz w:val="24"/>
          <w:szCs w:val="24"/>
        </w:rPr>
        <w:t>достижений,</w:t>
      </w:r>
      <w:r w:rsidRPr="00A82216">
        <w:rPr>
          <w:rFonts w:ascii="Times New Roman" w:hAnsi="Times New Roman"/>
          <w:sz w:val="24"/>
          <w:szCs w:val="24"/>
        </w:rPr>
        <w:t xml:space="preserve"> обучающихся по завершению освоения дополнительной общеобразовательной программы с целью определения изменения уровня развития детей и проводиться по завершению всего объёма дополнительной общеобразовательной программы в форме: сдачи контрольных нормативов. По качеству освоения программного материала выделены следующие уровни знаний, умений и навыков: - высокий - программный материал усвоен обучающимися детьми полностью, воспитанник имеет высокие достижения; - средний - усвоение программы в полном объеме, при наличии несущественных ошибок; - ниже среднего - усвоение программы в неполном объеме, допускает существенные ошибки в теоретических и практических заданиях; участвует в конкурсах на уровне коллектива.</w:t>
      </w:r>
    </w:p>
    <w:p w14:paraId="79432093" w14:textId="77777777" w:rsidR="00810CC5" w:rsidRDefault="00810CC5" w:rsidP="00A82216">
      <w:pPr>
        <w:pStyle w:val="a9"/>
        <w:tabs>
          <w:tab w:val="left" w:pos="6840"/>
        </w:tabs>
        <w:ind w:firstLine="29"/>
        <w:jc w:val="both"/>
        <w:rPr>
          <w:rFonts w:ascii="Times New Roman" w:hAnsi="Times New Roman"/>
          <w:b/>
          <w:sz w:val="24"/>
          <w:szCs w:val="24"/>
        </w:rPr>
      </w:pPr>
    </w:p>
    <w:p w14:paraId="3FBB1115" w14:textId="77777777" w:rsidR="00B47D11" w:rsidRPr="00A82216" w:rsidRDefault="00B47D11" w:rsidP="00A82216">
      <w:pPr>
        <w:pStyle w:val="a9"/>
        <w:tabs>
          <w:tab w:val="left" w:pos="6840"/>
        </w:tabs>
        <w:ind w:firstLine="29"/>
        <w:jc w:val="both"/>
        <w:rPr>
          <w:rFonts w:ascii="Times New Roman" w:hAnsi="Times New Roman"/>
          <w:b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 xml:space="preserve">Формы текущего контроля </w:t>
      </w:r>
      <w:r w:rsidRPr="00A82216">
        <w:rPr>
          <w:rFonts w:ascii="Times New Roman" w:hAnsi="Times New Roman"/>
          <w:sz w:val="24"/>
          <w:szCs w:val="24"/>
        </w:rPr>
        <w:t>– опрос, тесты-практикумы</w:t>
      </w:r>
    </w:p>
    <w:p w14:paraId="1F459D0B" w14:textId="77777777" w:rsidR="00810CC5" w:rsidRDefault="00810CC5" w:rsidP="00A82216">
      <w:pPr>
        <w:pStyle w:val="a9"/>
        <w:tabs>
          <w:tab w:val="left" w:pos="6840"/>
        </w:tabs>
        <w:ind w:firstLine="29"/>
        <w:jc w:val="both"/>
        <w:rPr>
          <w:rFonts w:ascii="Times New Roman" w:hAnsi="Times New Roman"/>
          <w:b/>
          <w:sz w:val="24"/>
          <w:szCs w:val="24"/>
        </w:rPr>
      </w:pPr>
    </w:p>
    <w:p w14:paraId="068B274D" w14:textId="77777777" w:rsidR="00B47D11" w:rsidRPr="00A82216" w:rsidRDefault="00B47D11" w:rsidP="00A82216">
      <w:pPr>
        <w:pStyle w:val="a9"/>
        <w:tabs>
          <w:tab w:val="left" w:pos="6840"/>
        </w:tabs>
        <w:ind w:firstLine="29"/>
        <w:jc w:val="both"/>
        <w:rPr>
          <w:rFonts w:ascii="Times New Roman" w:hAnsi="Times New Roman"/>
          <w:b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 xml:space="preserve">Формы промежуточной (итоговой) аттестации </w:t>
      </w:r>
    </w:p>
    <w:p w14:paraId="236F7231" w14:textId="77777777" w:rsidR="00B47D11" w:rsidRPr="00A82216" w:rsidRDefault="00B47D11" w:rsidP="00A82216">
      <w:pPr>
        <w:pStyle w:val="a9"/>
        <w:tabs>
          <w:tab w:val="left" w:pos="6840"/>
        </w:tabs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 xml:space="preserve">Оценка уровня освоения дополнительной общеразвивающей программы проводится посредством промежуточной (итоговой) аттестации. </w:t>
      </w:r>
    </w:p>
    <w:p w14:paraId="4CA6695D" w14:textId="77777777" w:rsidR="00810CC5" w:rsidRDefault="00B47D11" w:rsidP="00A82216">
      <w:pPr>
        <w:pStyle w:val="a9"/>
        <w:tabs>
          <w:tab w:val="left" w:pos="6840"/>
        </w:tabs>
        <w:ind w:firstLine="29"/>
        <w:jc w:val="both"/>
        <w:rPr>
          <w:rFonts w:ascii="Times New Roman" w:hAnsi="Times New Roman"/>
          <w:b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 xml:space="preserve"> </w:t>
      </w:r>
    </w:p>
    <w:p w14:paraId="057C84A4" w14:textId="272501BC" w:rsidR="00B47D11" w:rsidRPr="00A82216" w:rsidRDefault="00B47D11" w:rsidP="00A82216">
      <w:pPr>
        <w:pStyle w:val="a9"/>
        <w:tabs>
          <w:tab w:val="left" w:pos="6840"/>
        </w:tabs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 xml:space="preserve">Промежуточная (итоговая) аттестация </w:t>
      </w:r>
      <w:r w:rsidRPr="00A82216">
        <w:rPr>
          <w:rFonts w:ascii="Times New Roman" w:hAnsi="Times New Roman"/>
          <w:sz w:val="24"/>
          <w:szCs w:val="24"/>
        </w:rPr>
        <w:t>проводится по завершению программы согласно календарного учебного графика 1 раз в год (май), в следующей форме: сдача контрольных нормативов</w:t>
      </w:r>
      <w:r w:rsidRPr="00A82216">
        <w:rPr>
          <w:rFonts w:ascii="Times New Roman" w:hAnsi="Times New Roman"/>
          <w:sz w:val="24"/>
          <w:szCs w:val="24"/>
        </w:rPr>
        <w:tab/>
      </w:r>
    </w:p>
    <w:p w14:paraId="51C040D1" w14:textId="77777777" w:rsidR="00810CC5" w:rsidRDefault="00810CC5" w:rsidP="00A82216">
      <w:pPr>
        <w:pStyle w:val="a9"/>
        <w:ind w:firstLine="29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14F93BF5" w14:textId="77777777" w:rsidR="000030AA" w:rsidRPr="00A82216" w:rsidRDefault="000030AA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  <w:r w:rsidRPr="00A82216">
        <w:rPr>
          <w:rFonts w:ascii="Times New Roman" w:hAnsi="Times New Roman"/>
          <w:b/>
          <w:iCs/>
          <w:sz w:val="24"/>
          <w:szCs w:val="24"/>
        </w:rPr>
        <w:t>Объем программы</w:t>
      </w:r>
    </w:p>
    <w:p w14:paraId="387DD835" w14:textId="77777777" w:rsidR="00DF27A6" w:rsidRPr="00A82216" w:rsidRDefault="000030AA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sz w:val="24"/>
          <w:szCs w:val="24"/>
        </w:rPr>
        <w:t>Общее количество учебных часов, запланированных на весь период обучения, необходимых для осв</w:t>
      </w:r>
      <w:r w:rsidR="00E952E2" w:rsidRPr="00A82216">
        <w:rPr>
          <w:rFonts w:ascii="Times New Roman" w:hAnsi="Times New Roman"/>
          <w:sz w:val="24"/>
          <w:szCs w:val="24"/>
        </w:rPr>
        <w:t>оения программы составляет 102</w:t>
      </w:r>
      <w:r w:rsidRPr="00A82216">
        <w:rPr>
          <w:rFonts w:ascii="Times New Roman" w:hAnsi="Times New Roman"/>
          <w:sz w:val="24"/>
          <w:szCs w:val="24"/>
        </w:rPr>
        <w:t xml:space="preserve"> учебных часа практических и теоретических занятий.</w:t>
      </w:r>
    </w:p>
    <w:p w14:paraId="5783829E" w14:textId="77777777" w:rsidR="00810CC5" w:rsidRDefault="00810CC5" w:rsidP="00A82216">
      <w:pPr>
        <w:pStyle w:val="a9"/>
        <w:ind w:firstLine="29"/>
        <w:jc w:val="both"/>
        <w:rPr>
          <w:rFonts w:ascii="Times New Roman" w:hAnsi="Times New Roman"/>
          <w:b/>
          <w:sz w:val="24"/>
          <w:szCs w:val="24"/>
        </w:rPr>
      </w:pPr>
    </w:p>
    <w:p w14:paraId="4EDC378E" w14:textId="77777777" w:rsidR="00DF27A6" w:rsidRPr="00A82216" w:rsidRDefault="00DF27A6" w:rsidP="00A82216">
      <w:pPr>
        <w:pStyle w:val="a9"/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 xml:space="preserve">Режим </w:t>
      </w:r>
      <w:r w:rsidR="003926D1" w:rsidRPr="00A82216">
        <w:rPr>
          <w:rFonts w:ascii="Times New Roman" w:hAnsi="Times New Roman"/>
          <w:b/>
          <w:sz w:val="24"/>
          <w:szCs w:val="24"/>
        </w:rPr>
        <w:t>занятий</w:t>
      </w:r>
      <w:r w:rsidR="003926D1" w:rsidRPr="00A82216">
        <w:rPr>
          <w:rFonts w:ascii="Times New Roman" w:hAnsi="Times New Roman"/>
          <w:sz w:val="24"/>
          <w:szCs w:val="24"/>
        </w:rPr>
        <w:t>: по</w:t>
      </w:r>
      <w:r w:rsidRPr="00A82216">
        <w:rPr>
          <w:rFonts w:ascii="Times New Roman" w:hAnsi="Times New Roman"/>
          <w:sz w:val="24"/>
          <w:szCs w:val="24"/>
        </w:rPr>
        <w:t xml:space="preserve"> данной программе проводятся в форме тренировок, соревнований, товарищеских встреч, сдачи контрольных нормативов, контрольного тестирования, самостоятельных подготовок, индивидуальных занятий. </w:t>
      </w:r>
    </w:p>
    <w:p w14:paraId="6B36C86E" w14:textId="77777777" w:rsidR="00810CC5" w:rsidRDefault="00810CC5" w:rsidP="00A82216">
      <w:pPr>
        <w:pStyle w:val="a9"/>
        <w:tabs>
          <w:tab w:val="left" w:pos="6840"/>
        </w:tabs>
        <w:ind w:firstLine="29"/>
        <w:jc w:val="both"/>
        <w:rPr>
          <w:rFonts w:ascii="Times New Roman" w:hAnsi="Times New Roman"/>
          <w:b/>
          <w:sz w:val="24"/>
          <w:szCs w:val="24"/>
        </w:rPr>
      </w:pPr>
    </w:p>
    <w:p w14:paraId="714C154E" w14:textId="77777777" w:rsidR="00F2644B" w:rsidRPr="00A82216" w:rsidRDefault="00F2644B" w:rsidP="00A82216">
      <w:pPr>
        <w:pStyle w:val="a9"/>
        <w:tabs>
          <w:tab w:val="left" w:pos="6840"/>
        </w:tabs>
        <w:ind w:firstLine="29"/>
        <w:jc w:val="both"/>
        <w:rPr>
          <w:rFonts w:ascii="Times New Roman" w:hAnsi="Times New Roman"/>
          <w:sz w:val="24"/>
          <w:szCs w:val="24"/>
        </w:rPr>
      </w:pPr>
      <w:r w:rsidRPr="00A82216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Pr="00A82216">
        <w:rPr>
          <w:rFonts w:ascii="Times New Roman" w:hAnsi="Times New Roman"/>
          <w:sz w:val="24"/>
          <w:szCs w:val="24"/>
        </w:rPr>
        <w:t>спортивный зал школы, спортивная площадка.</w:t>
      </w:r>
    </w:p>
    <w:p w14:paraId="0EDA3F8F" w14:textId="77777777" w:rsidR="006F6BB8" w:rsidRDefault="006F6BB8" w:rsidP="00AC67E2">
      <w:pPr>
        <w:spacing w:line="360" w:lineRule="auto"/>
        <w:ind w:firstLine="29"/>
        <w:jc w:val="center"/>
        <w:rPr>
          <w:rFonts w:ascii="Times New Roman" w:hAnsi="Times New Roman"/>
          <w:b/>
          <w:sz w:val="28"/>
          <w:szCs w:val="28"/>
        </w:rPr>
      </w:pPr>
    </w:p>
    <w:p w14:paraId="65C50BEA" w14:textId="77777777" w:rsidR="006F6BB8" w:rsidRDefault="006F6BB8" w:rsidP="00AC67E2">
      <w:pPr>
        <w:spacing w:line="360" w:lineRule="auto"/>
        <w:ind w:firstLine="29"/>
        <w:jc w:val="center"/>
        <w:rPr>
          <w:rFonts w:ascii="Times New Roman" w:hAnsi="Times New Roman"/>
          <w:b/>
          <w:sz w:val="28"/>
          <w:szCs w:val="28"/>
        </w:rPr>
      </w:pPr>
    </w:p>
    <w:p w14:paraId="53670E56" w14:textId="77777777" w:rsidR="006F6BB8" w:rsidRDefault="006F6BB8" w:rsidP="00AC67E2">
      <w:pPr>
        <w:spacing w:line="360" w:lineRule="auto"/>
        <w:ind w:firstLine="29"/>
        <w:jc w:val="center"/>
        <w:rPr>
          <w:rFonts w:ascii="Times New Roman" w:hAnsi="Times New Roman"/>
          <w:b/>
          <w:sz w:val="28"/>
          <w:szCs w:val="28"/>
        </w:rPr>
      </w:pPr>
    </w:p>
    <w:p w14:paraId="339DDC86" w14:textId="77777777" w:rsidR="005E5393" w:rsidRPr="00040105" w:rsidRDefault="004A488A" w:rsidP="00AC67E2">
      <w:pPr>
        <w:spacing w:line="360" w:lineRule="auto"/>
        <w:ind w:firstLine="2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Учебный план</w:t>
      </w:r>
    </w:p>
    <w:tbl>
      <w:tblPr>
        <w:tblpPr w:leftFromText="180" w:rightFromText="180" w:vertAnchor="text" w:horzAnchor="margin" w:tblpXSpec="center" w:tblpY="73"/>
        <w:tblW w:w="996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74"/>
        <w:gridCol w:w="3544"/>
        <w:gridCol w:w="992"/>
        <w:gridCol w:w="1134"/>
        <w:gridCol w:w="1560"/>
        <w:gridCol w:w="1560"/>
      </w:tblGrid>
      <w:tr w:rsidR="009332CE" w:rsidRPr="008C56F2" w14:paraId="7D16B9A7" w14:textId="77777777" w:rsidTr="00FD4533"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21CE01" w14:textId="77777777" w:rsidR="009332CE" w:rsidRPr="008C56F2" w:rsidRDefault="009332CE" w:rsidP="00810C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E8E797" w14:textId="77777777" w:rsidR="009332CE" w:rsidRPr="008C56F2" w:rsidRDefault="009332CE" w:rsidP="00810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F2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093C8F" w14:textId="77777777" w:rsidR="009332CE" w:rsidRPr="008C56F2" w:rsidRDefault="009332CE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51655" w14:textId="77777777" w:rsidR="009332CE" w:rsidRPr="008C56F2" w:rsidRDefault="009332CE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F2A" w:rsidRPr="008C56F2" w14:paraId="57B179AE" w14:textId="77777777" w:rsidTr="00810CC5">
        <w:trPr>
          <w:trHeight w:val="691"/>
        </w:trPr>
        <w:tc>
          <w:tcPr>
            <w:tcW w:w="1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D48C1" w14:textId="77777777" w:rsidR="00550F2A" w:rsidRPr="008C56F2" w:rsidRDefault="00550F2A" w:rsidP="00810CC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D1584" w14:textId="77777777" w:rsidR="00550F2A" w:rsidRPr="008C56F2" w:rsidRDefault="00550F2A" w:rsidP="00810CC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F371A" w14:textId="77777777" w:rsidR="00550F2A" w:rsidRPr="008C56F2" w:rsidRDefault="009332CE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1CB98" w14:textId="77777777" w:rsidR="00550F2A" w:rsidRPr="008C56F2" w:rsidRDefault="009332CE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0C5677" w14:textId="77777777" w:rsidR="00550F2A" w:rsidRPr="008C56F2" w:rsidRDefault="00E77768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E01AD" w14:textId="77777777" w:rsidR="00550F2A" w:rsidRDefault="009332CE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</w:t>
            </w:r>
          </w:p>
          <w:p w14:paraId="217319CC" w14:textId="77777777" w:rsidR="009332CE" w:rsidRPr="008C56F2" w:rsidRDefault="009332CE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Аттестации/контроля</w:t>
            </w:r>
          </w:p>
        </w:tc>
      </w:tr>
      <w:tr w:rsidR="00550F2A" w:rsidRPr="008C56F2" w14:paraId="45DA466F" w14:textId="77777777" w:rsidTr="00810CC5">
        <w:trPr>
          <w:trHeight w:val="40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95E87E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6F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051345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2">
              <w:rPr>
                <w:rFonts w:ascii="Times New Roman" w:hAnsi="Times New Roman"/>
                <w:sz w:val="24"/>
                <w:szCs w:val="24"/>
              </w:rPr>
              <w:t>Основы знаний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134AE" w14:textId="77777777" w:rsidR="00550F2A" w:rsidRPr="008C56F2" w:rsidRDefault="00E952E2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857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0EBF4C" w14:textId="77777777" w:rsidR="00550F2A" w:rsidRPr="008C56F2" w:rsidRDefault="00E952E2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857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D700B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040FE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F2A" w:rsidRPr="008C56F2" w14:paraId="6F01222B" w14:textId="77777777" w:rsidTr="00810CC5">
        <w:trPr>
          <w:trHeight w:val="411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CCFB65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6F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D54130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2">
              <w:rPr>
                <w:rFonts w:ascii="Times New Roman" w:hAnsi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328CB5" w14:textId="77777777" w:rsidR="00550F2A" w:rsidRPr="008C56F2" w:rsidRDefault="00885707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CAD0F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97DFDC" w14:textId="77777777" w:rsidR="00550F2A" w:rsidRPr="008C56F2" w:rsidRDefault="00885707" w:rsidP="00810CC5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3C95F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F2A" w:rsidRPr="008C56F2" w14:paraId="5A70ECB2" w14:textId="77777777" w:rsidTr="00810CC5">
        <w:trPr>
          <w:trHeight w:val="40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88B19A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6F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121CAA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2">
              <w:rPr>
                <w:rFonts w:ascii="Times New Roman" w:hAnsi="Times New Roman"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276AE" w14:textId="77777777" w:rsidR="00550F2A" w:rsidRPr="008C56F2" w:rsidRDefault="00885707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FD1A6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4A7804" w14:textId="77777777" w:rsidR="00550F2A" w:rsidRPr="008C56F2" w:rsidRDefault="00885707" w:rsidP="00810CC5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AF976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F2A" w:rsidRPr="008C56F2" w14:paraId="6C1982B5" w14:textId="77777777" w:rsidTr="00810CC5">
        <w:trPr>
          <w:trHeight w:val="550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3557C9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6F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757BCE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2">
              <w:rPr>
                <w:rFonts w:ascii="Times New Roman" w:hAnsi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B7A1C" w14:textId="77777777" w:rsidR="00550F2A" w:rsidRPr="008C56F2" w:rsidRDefault="00885707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849B5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06DCF" w14:textId="77777777" w:rsidR="00550F2A" w:rsidRPr="008C56F2" w:rsidRDefault="00885707" w:rsidP="00810CC5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17BDC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F2A" w:rsidRPr="008C56F2" w14:paraId="4121E44B" w14:textId="77777777" w:rsidTr="00810CC5">
        <w:trPr>
          <w:trHeight w:val="429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B84727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6F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E5E24" w14:textId="77777777" w:rsidR="00550F2A" w:rsidRPr="008C56F2" w:rsidRDefault="00885707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E3CAD" w14:textId="77777777" w:rsidR="00550F2A" w:rsidRPr="008C56F2" w:rsidRDefault="00885707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AC27E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4292E" w14:textId="77777777" w:rsidR="00550F2A" w:rsidRPr="008C56F2" w:rsidRDefault="00885707" w:rsidP="00810CC5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C6F2D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F2A" w:rsidRPr="008C56F2" w14:paraId="77AA236A" w14:textId="77777777" w:rsidTr="009332CE">
        <w:trPr>
          <w:trHeight w:val="61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FEE02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6F2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A979F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2"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780E3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D83AF1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59E50D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C5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4F1B9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контрольных нормативов</w:t>
            </w:r>
          </w:p>
        </w:tc>
      </w:tr>
      <w:tr w:rsidR="00550F2A" w:rsidRPr="008C56F2" w14:paraId="1D88CB3F" w14:textId="77777777" w:rsidTr="009332CE">
        <w:trPr>
          <w:trHeight w:val="615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1D9836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6F2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52F73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6F2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DA34D5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299225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842DA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8C56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95B85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F2A" w:rsidRPr="008C56F2" w14:paraId="72E53297" w14:textId="77777777" w:rsidTr="009332CE">
        <w:trPr>
          <w:trHeight w:val="363"/>
        </w:trPr>
        <w:tc>
          <w:tcPr>
            <w:tcW w:w="4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E9DFC5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6F2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A3EAA" w14:textId="77777777" w:rsidR="00550F2A" w:rsidRPr="008C56F2" w:rsidRDefault="00E952E2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82DF23" w14:textId="28E3F5EE" w:rsidR="00550F2A" w:rsidRPr="008C56F2" w:rsidRDefault="00810CC5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B74AAF" w14:textId="5F4402A1" w:rsidR="00550F2A" w:rsidRPr="008C56F2" w:rsidRDefault="00E952E2" w:rsidP="00810CC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10C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8F6EA" w14:textId="77777777" w:rsidR="00550F2A" w:rsidRPr="008C56F2" w:rsidRDefault="00550F2A" w:rsidP="00810C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DD2C4EA" w14:textId="77777777" w:rsidR="00A728CF" w:rsidRDefault="00A728CF" w:rsidP="00AC67E2">
      <w:pPr>
        <w:pStyle w:val="a9"/>
        <w:spacing w:line="360" w:lineRule="auto"/>
        <w:ind w:left="680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5D4C0E" w14:textId="7E61CC43" w:rsidR="002C72B4" w:rsidRDefault="003B3675" w:rsidP="00AC67E2">
      <w:pPr>
        <w:pStyle w:val="a9"/>
        <w:spacing w:line="360" w:lineRule="auto"/>
        <w:ind w:left="680" w:firstLine="2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="00FE07F5">
        <w:rPr>
          <w:rFonts w:ascii="Times New Roman" w:hAnsi="Times New Roman"/>
          <w:b/>
          <w:sz w:val="28"/>
          <w:szCs w:val="28"/>
        </w:rPr>
        <w:t xml:space="preserve"> курса «</w:t>
      </w:r>
      <w:r w:rsidR="002C72B4">
        <w:rPr>
          <w:rFonts w:ascii="Times New Roman" w:hAnsi="Times New Roman"/>
          <w:b/>
          <w:sz w:val="28"/>
          <w:szCs w:val="28"/>
        </w:rPr>
        <w:t>Волейбол</w:t>
      </w:r>
      <w:r w:rsidR="00FE07F5">
        <w:rPr>
          <w:rFonts w:ascii="Times New Roman" w:hAnsi="Times New Roman"/>
          <w:b/>
          <w:sz w:val="28"/>
          <w:szCs w:val="28"/>
        </w:rPr>
        <w:t>» -102 ч.</w:t>
      </w:r>
    </w:p>
    <w:tbl>
      <w:tblPr>
        <w:tblStyle w:val="a3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4"/>
        <w:gridCol w:w="8047"/>
        <w:gridCol w:w="1029"/>
      </w:tblGrid>
      <w:tr w:rsidR="00FE07F5" w:rsidRPr="00F713AF" w14:paraId="650BB039" w14:textId="6A103C5F" w:rsidTr="00FE07F5">
        <w:trPr>
          <w:trHeight w:val="291"/>
        </w:trPr>
        <w:tc>
          <w:tcPr>
            <w:tcW w:w="734" w:type="dxa"/>
            <w:vMerge w:val="restart"/>
          </w:tcPr>
          <w:p w14:paraId="4B20A428" w14:textId="77777777" w:rsidR="00FE07F5" w:rsidRPr="00810CC5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10CC5">
              <w:rPr>
                <w:rFonts w:ascii="Times New Roman" w:hAnsi="Times New Roman"/>
                <w:szCs w:val="24"/>
              </w:rPr>
              <w:t>№</w:t>
            </w:r>
          </w:p>
          <w:p w14:paraId="3E4672E4" w14:textId="77777777" w:rsidR="00FE07F5" w:rsidRPr="00810CC5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10CC5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8047" w:type="dxa"/>
            <w:vMerge w:val="restart"/>
          </w:tcPr>
          <w:p w14:paraId="4E2EDAB4" w14:textId="77777777" w:rsidR="00FE07F5" w:rsidRPr="00810CC5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10CC5">
              <w:rPr>
                <w:rFonts w:ascii="Times New Roman" w:hAnsi="Times New Roman"/>
                <w:szCs w:val="24"/>
              </w:rPr>
              <w:t>Тема занятия</w:t>
            </w:r>
          </w:p>
        </w:tc>
        <w:tc>
          <w:tcPr>
            <w:tcW w:w="1029" w:type="dxa"/>
            <w:vMerge w:val="restart"/>
          </w:tcPr>
          <w:p w14:paraId="45AF110D" w14:textId="77777777" w:rsidR="00FE07F5" w:rsidRPr="00810CC5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10CC5">
              <w:rPr>
                <w:rFonts w:ascii="Times New Roman" w:hAnsi="Times New Roman"/>
                <w:szCs w:val="24"/>
              </w:rPr>
              <w:t>Кол-во</w:t>
            </w:r>
          </w:p>
          <w:p w14:paraId="7FF6CCFC" w14:textId="682DF43D" w:rsidR="00FE07F5" w:rsidRPr="00810CC5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10CC5">
              <w:rPr>
                <w:rFonts w:ascii="Times New Roman" w:hAnsi="Times New Roman"/>
                <w:szCs w:val="24"/>
              </w:rPr>
              <w:t>часов</w:t>
            </w:r>
          </w:p>
        </w:tc>
      </w:tr>
      <w:tr w:rsidR="00FE07F5" w:rsidRPr="00F713AF" w14:paraId="74878075" w14:textId="77777777" w:rsidTr="00FE07F5">
        <w:trPr>
          <w:trHeight w:val="301"/>
        </w:trPr>
        <w:tc>
          <w:tcPr>
            <w:tcW w:w="734" w:type="dxa"/>
            <w:vMerge/>
          </w:tcPr>
          <w:p w14:paraId="012954B3" w14:textId="77777777" w:rsidR="00FE07F5" w:rsidRPr="00810CC5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47" w:type="dxa"/>
            <w:vMerge/>
          </w:tcPr>
          <w:p w14:paraId="449CA680" w14:textId="77777777" w:rsidR="00FE07F5" w:rsidRPr="00810CC5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9" w:type="dxa"/>
            <w:vMerge/>
          </w:tcPr>
          <w:p w14:paraId="48AC554A" w14:textId="77777777" w:rsidR="00FE07F5" w:rsidRPr="00810CC5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07F5" w:rsidRPr="00F713AF" w14:paraId="671B622D" w14:textId="4F302A60" w:rsidTr="00FE07F5">
        <w:tc>
          <w:tcPr>
            <w:tcW w:w="734" w:type="dxa"/>
          </w:tcPr>
          <w:p w14:paraId="41B27D53" w14:textId="13F2B7BD" w:rsidR="00FE07F5" w:rsidRPr="00F713AF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7" w:type="dxa"/>
          </w:tcPr>
          <w:p w14:paraId="32AE81A2" w14:textId="559F2F45" w:rsidR="00FE07F5" w:rsidRPr="00F713AF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  <w:r w:rsidRPr="00F713AF">
              <w:rPr>
                <w:rFonts w:ascii="Times New Roman" w:hAnsi="Times New Roman"/>
                <w:b/>
                <w:sz w:val="24"/>
                <w:szCs w:val="24"/>
              </w:rPr>
              <w:t>Основы знаний</w:t>
            </w:r>
          </w:p>
        </w:tc>
        <w:tc>
          <w:tcPr>
            <w:tcW w:w="1029" w:type="dxa"/>
          </w:tcPr>
          <w:p w14:paraId="2CBCC0BE" w14:textId="77777777" w:rsidR="00FE07F5" w:rsidRPr="00F713AF" w:rsidRDefault="00FE07F5" w:rsidP="00FE07F5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7F5" w:rsidRPr="00F713AF" w14:paraId="319F4B4F" w14:textId="777EB1B8" w:rsidTr="00FE07F5">
        <w:tc>
          <w:tcPr>
            <w:tcW w:w="734" w:type="dxa"/>
          </w:tcPr>
          <w:p w14:paraId="209234A9" w14:textId="77777777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047" w:type="dxa"/>
            <w:vAlign w:val="center"/>
          </w:tcPr>
          <w:p w14:paraId="03612B3B" w14:textId="77777777" w:rsidR="00FE07F5" w:rsidRPr="00A63D11" w:rsidRDefault="00FE07F5" w:rsidP="00FD2357">
            <w:pPr>
              <w:pStyle w:val="a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63D11">
              <w:rPr>
                <w:rFonts w:ascii="Times New Roman" w:eastAsia="Times New Roman" w:hAnsi="Times New Roman"/>
                <w:sz w:val="24"/>
                <w:szCs w:val="24"/>
              </w:rPr>
              <w:t>Вводное занятие. Комплектование групп.</w:t>
            </w:r>
          </w:p>
        </w:tc>
        <w:tc>
          <w:tcPr>
            <w:tcW w:w="1029" w:type="dxa"/>
          </w:tcPr>
          <w:p w14:paraId="41C41DEC" w14:textId="45FFC42B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2370A9E2" w14:textId="5C733F2A" w:rsidTr="00FE07F5">
        <w:tc>
          <w:tcPr>
            <w:tcW w:w="734" w:type="dxa"/>
          </w:tcPr>
          <w:p w14:paraId="1D36D38D" w14:textId="78B0A375" w:rsidR="00FE07F5" w:rsidRPr="00F713AF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7" w:type="dxa"/>
          </w:tcPr>
          <w:p w14:paraId="1EEFC3CC" w14:textId="33BD30B9" w:rsidR="00FE07F5" w:rsidRPr="00F713AF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  <w:r w:rsidRPr="00F713AF">
              <w:rPr>
                <w:rFonts w:ascii="Times New Roman" w:hAnsi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29" w:type="dxa"/>
          </w:tcPr>
          <w:p w14:paraId="68864446" w14:textId="77777777" w:rsidR="00FE07F5" w:rsidRPr="00F713AF" w:rsidRDefault="00FE07F5" w:rsidP="00FE07F5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7F5" w:rsidRPr="00F713AF" w14:paraId="1C28A1ED" w14:textId="5B5E830A" w:rsidTr="00FE07F5">
        <w:tc>
          <w:tcPr>
            <w:tcW w:w="734" w:type="dxa"/>
          </w:tcPr>
          <w:p w14:paraId="34320CAF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047" w:type="dxa"/>
            <w:shd w:val="clear" w:color="auto" w:fill="FFFFFF" w:themeFill="background1"/>
            <w:vAlign w:val="center"/>
          </w:tcPr>
          <w:p w14:paraId="6A42EC25" w14:textId="77777777" w:rsidR="00FE07F5" w:rsidRPr="00BE354F" w:rsidRDefault="00FE07F5" w:rsidP="00FD235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Инструктаж по технике безопасности игры в волейбол.</w:t>
            </w:r>
          </w:p>
          <w:p w14:paraId="0A3437D0" w14:textId="246A3EE1" w:rsidR="00FE07F5" w:rsidRPr="00F713AF" w:rsidRDefault="00FE07F5" w:rsidP="00FD2357">
            <w:pPr>
              <w:suppressAutoHyphens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Учебно-тренировочная игра в волейбол </w:t>
            </w:r>
          </w:p>
        </w:tc>
        <w:tc>
          <w:tcPr>
            <w:tcW w:w="1029" w:type="dxa"/>
          </w:tcPr>
          <w:p w14:paraId="104DCFA0" w14:textId="001570B4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723BDDE5" w14:textId="54D85CB3" w:rsidTr="00FE07F5">
        <w:tc>
          <w:tcPr>
            <w:tcW w:w="734" w:type="dxa"/>
          </w:tcPr>
          <w:p w14:paraId="5DD8C19C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047" w:type="dxa"/>
            <w:shd w:val="clear" w:color="auto" w:fill="FFFFFF" w:themeFill="background1"/>
            <w:vAlign w:val="bottom"/>
          </w:tcPr>
          <w:p w14:paraId="28028EE4" w14:textId="1B8DDB6D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ОРУ. Верхняя прямая передача мяча в парах.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0530955A" w14:textId="51915D04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1363458F" w14:textId="5DAEC2FF" w:rsidTr="00FE07F5">
        <w:tc>
          <w:tcPr>
            <w:tcW w:w="734" w:type="dxa"/>
          </w:tcPr>
          <w:p w14:paraId="7DBC9A8A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047" w:type="dxa"/>
            <w:shd w:val="clear" w:color="auto" w:fill="FFFFFF" w:themeFill="background1"/>
            <w:vAlign w:val="bottom"/>
          </w:tcPr>
          <w:p w14:paraId="2859C6B2" w14:textId="5589C13B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Игровое занятие.</w:t>
            </w:r>
          </w:p>
        </w:tc>
        <w:tc>
          <w:tcPr>
            <w:tcW w:w="1029" w:type="dxa"/>
          </w:tcPr>
          <w:p w14:paraId="17285FAD" w14:textId="50AA4210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6493BE56" w14:textId="627F1BDC" w:rsidTr="00FE07F5">
        <w:tc>
          <w:tcPr>
            <w:tcW w:w="734" w:type="dxa"/>
          </w:tcPr>
          <w:p w14:paraId="627031C0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047" w:type="dxa"/>
            <w:shd w:val="clear" w:color="auto" w:fill="FFFFFF" w:themeFill="background1"/>
          </w:tcPr>
          <w:p w14:paraId="3EA29C0A" w14:textId="08A7454B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029" w:type="dxa"/>
          </w:tcPr>
          <w:p w14:paraId="7F48FFC6" w14:textId="2EB53E99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71813F6B" w14:textId="1EA09030" w:rsidTr="00FE07F5">
        <w:trPr>
          <w:trHeight w:val="359"/>
        </w:trPr>
        <w:tc>
          <w:tcPr>
            <w:tcW w:w="734" w:type="dxa"/>
          </w:tcPr>
          <w:p w14:paraId="12F9CF4C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047" w:type="dxa"/>
            <w:shd w:val="clear" w:color="auto" w:fill="FFFFFF" w:themeFill="background1"/>
          </w:tcPr>
          <w:p w14:paraId="68D77E78" w14:textId="423D04D9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029" w:type="dxa"/>
          </w:tcPr>
          <w:p w14:paraId="2E1BC399" w14:textId="7A2F44CD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23660C94" w14:textId="6EBF02DB" w:rsidTr="00FE07F5">
        <w:tc>
          <w:tcPr>
            <w:tcW w:w="734" w:type="dxa"/>
          </w:tcPr>
          <w:p w14:paraId="066AE988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047" w:type="dxa"/>
            <w:shd w:val="clear" w:color="auto" w:fill="FFFFFF" w:themeFill="background1"/>
          </w:tcPr>
          <w:p w14:paraId="04AC6B4C" w14:textId="40BC9ECB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029" w:type="dxa"/>
          </w:tcPr>
          <w:p w14:paraId="659D037F" w14:textId="026F68C8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000E2859" w14:textId="39DDDC7D" w:rsidTr="00FE07F5">
        <w:tc>
          <w:tcPr>
            <w:tcW w:w="734" w:type="dxa"/>
          </w:tcPr>
          <w:p w14:paraId="1CFD4E54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8047" w:type="dxa"/>
            <w:shd w:val="clear" w:color="auto" w:fill="FFFFFF" w:themeFill="background1"/>
          </w:tcPr>
          <w:p w14:paraId="1A018685" w14:textId="5DF6DE3B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</w:t>
            </w:r>
          </w:p>
        </w:tc>
        <w:tc>
          <w:tcPr>
            <w:tcW w:w="1029" w:type="dxa"/>
          </w:tcPr>
          <w:p w14:paraId="479257F6" w14:textId="07138153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76D01854" w14:textId="01D00282" w:rsidTr="00FE07F5">
        <w:tc>
          <w:tcPr>
            <w:tcW w:w="734" w:type="dxa"/>
          </w:tcPr>
          <w:p w14:paraId="3A2E88AB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047" w:type="dxa"/>
            <w:shd w:val="clear" w:color="auto" w:fill="FFFFFF" w:themeFill="background1"/>
          </w:tcPr>
          <w:p w14:paraId="6EC417F5" w14:textId="566319CE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73D7FFC5" w14:textId="1254F744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5AD106F6" w14:textId="36E8850B" w:rsidTr="00FE07F5">
        <w:tc>
          <w:tcPr>
            <w:tcW w:w="734" w:type="dxa"/>
          </w:tcPr>
          <w:p w14:paraId="28423685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047" w:type="dxa"/>
            <w:shd w:val="clear" w:color="auto" w:fill="FFFFFF" w:themeFill="background1"/>
          </w:tcPr>
          <w:p w14:paraId="34ABC653" w14:textId="1E371985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029" w:type="dxa"/>
          </w:tcPr>
          <w:p w14:paraId="3CE43C56" w14:textId="609EB951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1ACCDBE9" w14:textId="1549533B" w:rsidTr="00FE07F5">
        <w:tc>
          <w:tcPr>
            <w:tcW w:w="734" w:type="dxa"/>
          </w:tcPr>
          <w:p w14:paraId="2004EF53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047" w:type="dxa"/>
            <w:shd w:val="clear" w:color="auto" w:fill="FFFFFF" w:themeFill="background1"/>
          </w:tcPr>
          <w:p w14:paraId="072A5B98" w14:textId="5C051705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нижняя подача.</w:t>
            </w:r>
          </w:p>
        </w:tc>
        <w:tc>
          <w:tcPr>
            <w:tcW w:w="1029" w:type="dxa"/>
          </w:tcPr>
          <w:p w14:paraId="7F088F16" w14:textId="44385046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45BE62E7" w14:textId="6CB96DE6" w:rsidTr="00FE07F5">
        <w:tc>
          <w:tcPr>
            <w:tcW w:w="734" w:type="dxa"/>
          </w:tcPr>
          <w:p w14:paraId="401D4A6B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8047" w:type="dxa"/>
            <w:shd w:val="clear" w:color="auto" w:fill="FFFFFF" w:themeFill="background1"/>
          </w:tcPr>
          <w:p w14:paraId="45221CBE" w14:textId="20B50C76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Стойка игрока. Передвижение в стойке.</w:t>
            </w:r>
          </w:p>
        </w:tc>
        <w:tc>
          <w:tcPr>
            <w:tcW w:w="1029" w:type="dxa"/>
          </w:tcPr>
          <w:p w14:paraId="48B56EC1" w14:textId="3F6C688B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60E7C394" w14:textId="189E2837" w:rsidTr="00FE07F5">
        <w:tc>
          <w:tcPr>
            <w:tcW w:w="734" w:type="dxa"/>
          </w:tcPr>
          <w:p w14:paraId="33E50279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8047" w:type="dxa"/>
            <w:shd w:val="clear" w:color="auto" w:fill="FFFFFF" w:themeFill="background1"/>
          </w:tcPr>
          <w:p w14:paraId="321CF696" w14:textId="46A325C2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Остановка прыжком. С мячом и без мяча. Правила игры в волейбол.</w:t>
            </w:r>
          </w:p>
        </w:tc>
        <w:tc>
          <w:tcPr>
            <w:tcW w:w="1029" w:type="dxa"/>
          </w:tcPr>
          <w:p w14:paraId="1C2C94E3" w14:textId="3CF3718A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54AAC8CF" w14:textId="7F3D97C4" w:rsidTr="00FE07F5">
        <w:tc>
          <w:tcPr>
            <w:tcW w:w="734" w:type="dxa"/>
          </w:tcPr>
          <w:p w14:paraId="3646FF93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8047" w:type="dxa"/>
            <w:shd w:val="clear" w:color="auto" w:fill="FFFFFF" w:themeFill="background1"/>
          </w:tcPr>
          <w:p w14:paraId="43CDF958" w14:textId="34DEC872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029" w:type="dxa"/>
          </w:tcPr>
          <w:p w14:paraId="4FE386C0" w14:textId="62579B30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4F84BFE6" w14:textId="49D3B7BC" w:rsidTr="00FE07F5">
        <w:tc>
          <w:tcPr>
            <w:tcW w:w="734" w:type="dxa"/>
          </w:tcPr>
          <w:p w14:paraId="36E6A323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8047" w:type="dxa"/>
            <w:shd w:val="clear" w:color="auto" w:fill="FFFFFF" w:themeFill="background1"/>
          </w:tcPr>
          <w:p w14:paraId="5C8A532D" w14:textId="18A205B4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029" w:type="dxa"/>
          </w:tcPr>
          <w:p w14:paraId="41A5D225" w14:textId="55E97B65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2F9081C5" w14:textId="6066540A" w:rsidTr="00FE07F5">
        <w:tc>
          <w:tcPr>
            <w:tcW w:w="734" w:type="dxa"/>
          </w:tcPr>
          <w:p w14:paraId="32C2BAD7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8047" w:type="dxa"/>
            <w:shd w:val="clear" w:color="auto" w:fill="FFFFFF" w:themeFill="background1"/>
          </w:tcPr>
          <w:p w14:paraId="642C5356" w14:textId="10678CE3" w:rsidR="00FE07F5" w:rsidRPr="00F713AF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029" w:type="dxa"/>
          </w:tcPr>
          <w:p w14:paraId="1385E73B" w14:textId="792FAE4D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0AEB4C58" w14:textId="474F01F6" w:rsidTr="00FE07F5">
        <w:tc>
          <w:tcPr>
            <w:tcW w:w="8781" w:type="dxa"/>
            <w:gridSpan w:val="2"/>
          </w:tcPr>
          <w:p w14:paraId="34B3B599" w14:textId="205A2733" w:rsidR="00FE07F5" w:rsidRPr="00F713AF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</w:t>
            </w:r>
            <w:r w:rsidRPr="00F713AF">
              <w:rPr>
                <w:rFonts w:ascii="Times New Roman" w:hAnsi="Times New Roman"/>
                <w:b/>
                <w:sz w:val="24"/>
                <w:szCs w:val="24"/>
              </w:rPr>
              <w:t>Технико-тактическая  подготовка</w:t>
            </w:r>
          </w:p>
        </w:tc>
        <w:tc>
          <w:tcPr>
            <w:tcW w:w="1029" w:type="dxa"/>
          </w:tcPr>
          <w:p w14:paraId="50119C5B" w14:textId="77777777" w:rsidR="00FE07F5" w:rsidRPr="00F713AF" w:rsidRDefault="00FE07F5" w:rsidP="00FE07F5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7F5" w:rsidRPr="00F713AF" w14:paraId="2D89543C" w14:textId="6D4A7024" w:rsidTr="00FE07F5">
        <w:tc>
          <w:tcPr>
            <w:tcW w:w="734" w:type="dxa"/>
          </w:tcPr>
          <w:p w14:paraId="7FDC8283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047" w:type="dxa"/>
            <w:shd w:val="clear" w:color="auto" w:fill="FFFFFF" w:themeFill="background1"/>
          </w:tcPr>
          <w:p w14:paraId="574470A7" w14:textId="0B3DE94D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Остановка прыжком. С мячом и без мяча. Правила игры в волейбол.</w:t>
            </w:r>
          </w:p>
        </w:tc>
        <w:tc>
          <w:tcPr>
            <w:tcW w:w="1029" w:type="dxa"/>
          </w:tcPr>
          <w:p w14:paraId="77A2A2DD" w14:textId="353EAD4B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5F229CAD" w14:textId="7F87613E" w:rsidTr="00FE07F5">
        <w:tc>
          <w:tcPr>
            <w:tcW w:w="734" w:type="dxa"/>
          </w:tcPr>
          <w:p w14:paraId="08713FB1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047" w:type="dxa"/>
            <w:shd w:val="clear" w:color="auto" w:fill="FFFFFF" w:themeFill="background1"/>
          </w:tcPr>
          <w:p w14:paraId="43D2314B" w14:textId="6D5B9346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Правила игры в волейбол.</w:t>
            </w:r>
          </w:p>
        </w:tc>
        <w:tc>
          <w:tcPr>
            <w:tcW w:w="1029" w:type="dxa"/>
          </w:tcPr>
          <w:p w14:paraId="71B9DE3D" w14:textId="408AF0AF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309B252D" w14:textId="338D633F" w:rsidTr="00FE07F5">
        <w:tc>
          <w:tcPr>
            <w:tcW w:w="734" w:type="dxa"/>
          </w:tcPr>
          <w:p w14:paraId="4DE17037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047" w:type="dxa"/>
            <w:shd w:val="clear" w:color="auto" w:fill="FFFFFF" w:themeFill="background1"/>
          </w:tcPr>
          <w:p w14:paraId="48A00850" w14:textId="103C5F8E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Передвижение в стойке в волейболе.</w:t>
            </w:r>
          </w:p>
        </w:tc>
        <w:tc>
          <w:tcPr>
            <w:tcW w:w="1029" w:type="dxa"/>
          </w:tcPr>
          <w:p w14:paraId="3E6BB29D" w14:textId="2D404CA2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6FF25447" w14:textId="7A996B44" w:rsidTr="00FE07F5">
        <w:tc>
          <w:tcPr>
            <w:tcW w:w="734" w:type="dxa"/>
          </w:tcPr>
          <w:p w14:paraId="4AEE0CDC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047" w:type="dxa"/>
            <w:shd w:val="clear" w:color="auto" w:fill="FFFFFF" w:themeFill="background1"/>
          </w:tcPr>
          <w:p w14:paraId="7971B580" w14:textId="370D1CA3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Остановка прыжком. С мячом и без мяча.</w:t>
            </w:r>
          </w:p>
        </w:tc>
        <w:tc>
          <w:tcPr>
            <w:tcW w:w="1029" w:type="dxa"/>
          </w:tcPr>
          <w:p w14:paraId="1A4CD794" w14:textId="16C89B47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4E61D03F" w14:textId="3C6A08E6" w:rsidTr="00FE07F5">
        <w:tc>
          <w:tcPr>
            <w:tcW w:w="734" w:type="dxa"/>
          </w:tcPr>
          <w:p w14:paraId="3E9812B7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8047" w:type="dxa"/>
            <w:shd w:val="clear" w:color="auto" w:fill="FFFFFF" w:themeFill="background1"/>
          </w:tcPr>
          <w:p w14:paraId="0DA5B1CE" w14:textId="4965C56A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Остановка прыжком. С мячом и без мяча.</w:t>
            </w:r>
          </w:p>
        </w:tc>
        <w:tc>
          <w:tcPr>
            <w:tcW w:w="1029" w:type="dxa"/>
          </w:tcPr>
          <w:p w14:paraId="28A2D799" w14:textId="28F99DA7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464FFEA8" w14:textId="2DBA690D" w:rsidTr="00FE07F5">
        <w:tc>
          <w:tcPr>
            <w:tcW w:w="734" w:type="dxa"/>
          </w:tcPr>
          <w:p w14:paraId="197ECFB7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8047" w:type="dxa"/>
            <w:shd w:val="clear" w:color="auto" w:fill="FFFFFF" w:themeFill="background1"/>
          </w:tcPr>
          <w:p w14:paraId="6C1749FD" w14:textId="789CCC0D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Правила игры в волейбол.</w:t>
            </w:r>
          </w:p>
        </w:tc>
        <w:tc>
          <w:tcPr>
            <w:tcW w:w="1029" w:type="dxa"/>
          </w:tcPr>
          <w:p w14:paraId="547E544A" w14:textId="0B21E59D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4E04D343" w14:textId="7BAF80E4" w:rsidTr="00FE07F5">
        <w:tc>
          <w:tcPr>
            <w:tcW w:w="734" w:type="dxa"/>
          </w:tcPr>
          <w:p w14:paraId="05E95078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8047" w:type="dxa"/>
            <w:shd w:val="clear" w:color="auto" w:fill="FFFFFF" w:themeFill="background1"/>
          </w:tcPr>
          <w:p w14:paraId="1C8A6EF7" w14:textId="4EE10743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Ловля и передача мяча одной и двумя руками. В парах и тройках.</w:t>
            </w:r>
          </w:p>
        </w:tc>
        <w:tc>
          <w:tcPr>
            <w:tcW w:w="1029" w:type="dxa"/>
          </w:tcPr>
          <w:p w14:paraId="05CFC171" w14:textId="2E7278A0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08C80FAB" w14:textId="2A933B95" w:rsidTr="00FE07F5">
        <w:tc>
          <w:tcPr>
            <w:tcW w:w="734" w:type="dxa"/>
          </w:tcPr>
          <w:p w14:paraId="2A2998D1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8047" w:type="dxa"/>
            <w:shd w:val="clear" w:color="auto" w:fill="FFFFFF" w:themeFill="background1"/>
          </w:tcPr>
          <w:p w14:paraId="029D9BDA" w14:textId="21C2AD23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7370BA2E" w14:textId="788A5BA0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22FFF635" w14:textId="526B6350" w:rsidTr="00FE07F5">
        <w:tc>
          <w:tcPr>
            <w:tcW w:w="734" w:type="dxa"/>
          </w:tcPr>
          <w:p w14:paraId="7E0DCA1D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8047" w:type="dxa"/>
            <w:shd w:val="clear" w:color="auto" w:fill="FFFFFF" w:themeFill="background1"/>
          </w:tcPr>
          <w:p w14:paraId="3F4C2F58" w14:textId="69B0419E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Ловля и передача мяча одной и двумя руками. В парах и тройках.</w:t>
            </w:r>
          </w:p>
        </w:tc>
        <w:tc>
          <w:tcPr>
            <w:tcW w:w="1029" w:type="dxa"/>
          </w:tcPr>
          <w:p w14:paraId="68C12C04" w14:textId="6EEA1098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0C92A76E" w14:textId="7DA3311F" w:rsidTr="00FE07F5">
        <w:tc>
          <w:tcPr>
            <w:tcW w:w="734" w:type="dxa"/>
            <w:vAlign w:val="center"/>
          </w:tcPr>
          <w:p w14:paraId="50951CCE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8047" w:type="dxa"/>
            <w:shd w:val="clear" w:color="auto" w:fill="FFFFFF" w:themeFill="background1"/>
          </w:tcPr>
          <w:p w14:paraId="5BF47242" w14:textId="7F77164D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Передача мяча в парах в тройках</w:t>
            </w:r>
          </w:p>
        </w:tc>
        <w:tc>
          <w:tcPr>
            <w:tcW w:w="1029" w:type="dxa"/>
          </w:tcPr>
          <w:p w14:paraId="4BD02CFC" w14:textId="248B80A5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62151251" w14:textId="3EC70BCE" w:rsidTr="00FE07F5">
        <w:tc>
          <w:tcPr>
            <w:tcW w:w="734" w:type="dxa"/>
          </w:tcPr>
          <w:p w14:paraId="712DE8AC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8047" w:type="dxa"/>
            <w:shd w:val="clear" w:color="auto" w:fill="FFFFFF" w:themeFill="background1"/>
          </w:tcPr>
          <w:p w14:paraId="753F16EA" w14:textId="7FE1E768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105EFA88" w14:textId="16D3034D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4A94929E" w14:textId="690741CB" w:rsidTr="00FE07F5">
        <w:tc>
          <w:tcPr>
            <w:tcW w:w="734" w:type="dxa"/>
          </w:tcPr>
          <w:p w14:paraId="5D6CA995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8047" w:type="dxa"/>
            <w:shd w:val="clear" w:color="auto" w:fill="FFFFFF" w:themeFill="background1"/>
          </w:tcPr>
          <w:p w14:paraId="22C744A1" w14:textId="3A4BC480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прямая подача.</w:t>
            </w:r>
          </w:p>
        </w:tc>
        <w:tc>
          <w:tcPr>
            <w:tcW w:w="1029" w:type="dxa"/>
          </w:tcPr>
          <w:p w14:paraId="51A0A0C4" w14:textId="38324DC8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337F4311" w14:textId="3BC4ACBE" w:rsidTr="00FE07F5">
        <w:tc>
          <w:tcPr>
            <w:tcW w:w="734" w:type="dxa"/>
          </w:tcPr>
          <w:p w14:paraId="40C98E8A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8047" w:type="dxa"/>
            <w:shd w:val="clear" w:color="auto" w:fill="FFFFFF" w:themeFill="background1"/>
          </w:tcPr>
          <w:p w14:paraId="64B4CDD8" w14:textId="27A7CC95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Нижняя подача в волейболе.</w:t>
            </w:r>
          </w:p>
        </w:tc>
        <w:tc>
          <w:tcPr>
            <w:tcW w:w="1029" w:type="dxa"/>
          </w:tcPr>
          <w:p w14:paraId="0749C1A5" w14:textId="7CDEBCF5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57292C4C" w14:textId="1172F290" w:rsidTr="00FE07F5">
        <w:tc>
          <w:tcPr>
            <w:tcW w:w="734" w:type="dxa"/>
          </w:tcPr>
          <w:p w14:paraId="343CB659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8047" w:type="dxa"/>
            <w:shd w:val="clear" w:color="auto" w:fill="FFFFFF" w:themeFill="background1"/>
          </w:tcPr>
          <w:p w14:paraId="267859C8" w14:textId="648488FC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72191CC7" w14:textId="0803F1E7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1CF9A5D1" w14:textId="2A5B0356" w:rsidTr="00FE07F5">
        <w:tc>
          <w:tcPr>
            <w:tcW w:w="734" w:type="dxa"/>
          </w:tcPr>
          <w:p w14:paraId="61954BF4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8047" w:type="dxa"/>
            <w:shd w:val="clear" w:color="auto" w:fill="FFFFFF" w:themeFill="background1"/>
          </w:tcPr>
          <w:p w14:paraId="6487265C" w14:textId="3E8DDE41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2FD77AA1" w14:textId="1A63D7CD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052AD9F5" w14:textId="72FF0B01" w:rsidTr="00FE07F5">
        <w:tc>
          <w:tcPr>
            <w:tcW w:w="734" w:type="dxa"/>
          </w:tcPr>
          <w:p w14:paraId="305AF368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8047" w:type="dxa"/>
            <w:shd w:val="clear" w:color="auto" w:fill="FFFFFF" w:themeFill="background1"/>
          </w:tcPr>
          <w:p w14:paraId="292DC221" w14:textId="497397E6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прямая подача.</w:t>
            </w:r>
          </w:p>
        </w:tc>
        <w:tc>
          <w:tcPr>
            <w:tcW w:w="1029" w:type="dxa"/>
          </w:tcPr>
          <w:p w14:paraId="5B7D27EE" w14:textId="035AA5BF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6888B049" w14:textId="3FCB2DE8" w:rsidTr="00FE07F5">
        <w:tc>
          <w:tcPr>
            <w:tcW w:w="8781" w:type="dxa"/>
            <w:gridSpan w:val="2"/>
          </w:tcPr>
          <w:p w14:paraId="5B41F191" w14:textId="5B119F46" w:rsidR="00FE07F5" w:rsidRPr="00F713AF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71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2357">
              <w:rPr>
                <w:rFonts w:ascii="Times New Roman" w:hAnsi="Times New Roman"/>
                <w:b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029" w:type="dxa"/>
          </w:tcPr>
          <w:p w14:paraId="6BBAF6D3" w14:textId="77777777" w:rsidR="00FE07F5" w:rsidRPr="00F713AF" w:rsidRDefault="00FE07F5" w:rsidP="00FE07F5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7F5" w:rsidRPr="00F713AF" w14:paraId="70F1FF68" w14:textId="0BDD30A7" w:rsidTr="00FE07F5">
        <w:tc>
          <w:tcPr>
            <w:tcW w:w="734" w:type="dxa"/>
          </w:tcPr>
          <w:p w14:paraId="5EDFD661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047" w:type="dxa"/>
            <w:shd w:val="clear" w:color="auto" w:fill="FFFFFF" w:themeFill="background1"/>
          </w:tcPr>
          <w:p w14:paraId="4B4A8AED" w14:textId="5DEF3D0C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Обучение верхней и нижней подачи волейбольного мяча</w:t>
            </w:r>
          </w:p>
        </w:tc>
        <w:tc>
          <w:tcPr>
            <w:tcW w:w="1029" w:type="dxa"/>
          </w:tcPr>
          <w:p w14:paraId="05C088C8" w14:textId="479554CC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46E112B7" w14:textId="013DDF6F" w:rsidTr="00FE07F5">
        <w:tc>
          <w:tcPr>
            <w:tcW w:w="734" w:type="dxa"/>
          </w:tcPr>
          <w:p w14:paraId="0EE03338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8047" w:type="dxa"/>
            <w:shd w:val="clear" w:color="auto" w:fill="FFFFFF" w:themeFill="background1"/>
          </w:tcPr>
          <w:p w14:paraId="448012C6" w14:textId="7FA88C2C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029" w:type="dxa"/>
          </w:tcPr>
          <w:p w14:paraId="005D1B50" w14:textId="46E2E9BB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6C062FD9" w14:textId="55C2B800" w:rsidTr="00FE07F5">
        <w:tc>
          <w:tcPr>
            <w:tcW w:w="734" w:type="dxa"/>
          </w:tcPr>
          <w:p w14:paraId="4397C00B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8047" w:type="dxa"/>
          </w:tcPr>
          <w:p w14:paraId="687FF769" w14:textId="7557EB14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Обучение верхней и нижней подачи волейбольного мяча</w:t>
            </w:r>
          </w:p>
        </w:tc>
        <w:tc>
          <w:tcPr>
            <w:tcW w:w="1029" w:type="dxa"/>
          </w:tcPr>
          <w:p w14:paraId="10435F4C" w14:textId="0A2D79B0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46ABC43F" w14:textId="3951F98D" w:rsidTr="00FE07F5">
        <w:tc>
          <w:tcPr>
            <w:tcW w:w="734" w:type="dxa"/>
          </w:tcPr>
          <w:p w14:paraId="44668740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047" w:type="dxa"/>
          </w:tcPr>
          <w:p w14:paraId="744A516E" w14:textId="2FED19F1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029" w:type="dxa"/>
          </w:tcPr>
          <w:p w14:paraId="6222DE86" w14:textId="0DA204BF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16C2C261" w14:textId="4D317AA0" w:rsidTr="00FE07F5">
        <w:tc>
          <w:tcPr>
            <w:tcW w:w="734" w:type="dxa"/>
          </w:tcPr>
          <w:p w14:paraId="46948685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8047" w:type="dxa"/>
          </w:tcPr>
          <w:p w14:paraId="07DD0D79" w14:textId="11502AFB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Обучение нижнему приему волейбольного мяча</w:t>
            </w:r>
          </w:p>
        </w:tc>
        <w:tc>
          <w:tcPr>
            <w:tcW w:w="1029" w:type="dxa"/>
          </w:tcPr>
          <w:p w14:paraId="465A9879" w14:textId="1B9CC285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57714832" w14:textId="17288DE8" w:rsidTr="00FE07F5">
        <w:tc>
          <w:tcPr>
            <w:tcW w:w="734" w:type="dxa"/>
          </w:tcPr>
          <w:p w14:paraId="48A7B6F0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8047" w:type="dxa"/>
          </w:tcPr>
          <w:p w14:paraId="3AFF9052" w14:textId="1370B5DA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029" w:type="dxa"/>
          </w:tcPr>
          <w:p w14:paraId="79507DF7" w14:textId="67DF2575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14D8C268" w14:textId="5A43C5AA" w:rsidTr="00FE07F5">
        <w:tc>
          <w:tcPr>
            <w:tcW w:w="734" w:type="dxa"/>
          </w:tcPr>
          <w:p w14:paraId="2FEB81BA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8047" w:type="dxa"/>
          </w:tcPr>
          <w:p w14:paraId="6F4034C7" w14:textId="3AF13871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029" w:type="dxa"/>
          </w:tcPr>
          <w:p w14:paraId="0D359BE6" w14:textId="76ACDBBB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59FF759E" w14:textId="0AC9561A" w:rsidTr="00FE07F5">
        <w:tc>
          <w:tcPr>
            <w:tcW w:w="734" w:type="dxa"/>
          </w:tcPr>
          <w:p w14:paraId="5AA6CC19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8047" w:type="dxa"/>
          </w:tcPr>
          <w:p w14:paraId="262BFF93" w14:textId="04E3CE39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Закрепление навыков игры волейбол</w:t>
            </w:r>
          </w:p>
        </w:tc>
        <w:tc>
          <w:tcPr>
            <w:tcW w:w="1029" w:type="dxa"/>
          </w:tcPr>
          <w:p w14:paraId="00F8660D" w14:textId="60769A28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51393B1A" w14:textId="2F5F5621" w:rsidTr="00FE07F5">
        <w:tc>
          <w:tcPr>
            <w:tcW w:w="734" w:type="dxa"/>
          </w:tcPr>
          <w:p w14:paraId="38500A90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8047" w:type="dxa"/>
          </w:tcPr>
          <w:p w14:paraId="20587B95" w14:textId="4F401446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Обучение верхнему приему волейбольного мяча</w:t>
            </w:r>
          </w:p>
        </w:tc>
        <w:tc>
          <w:tcPr>
            <w:tcW w:w="1029" w:type="dxa"/>
          </w:tcPr>
          <w:p w14:paraId="7D89C1FE" w14:textId="4104C8DF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06CAFED6" w14:textId="511E32B5" w:rsidTr="00FE07F5">
        <w:tc>
          <w:tcPr>
            <w:tcW w:w="734" w:type="dxa"/>
          </w:tcPr>
          <w:p w14:paraId="1B9D4331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8047" w:type="dxa"/>
          </w:tcPr>
          <w:p w14:paraId="6F524877" w14:textId="5EC309E6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029" w:type="dxa"/>
          </w:tcPr>
          <w:p w14:paraId="42B2F5F1" w14:textId="6F9AF2C4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1172A6E1" w14:textId="31DF48A6" w:rsidTr="00FE07F5">
        <w:tc>
          <w:tcPr>
            <w:tcW w:w="734" w:type="dxa"/>
          </w:tcPr>
          <w:p w14:paraId="349EFC62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8047" w:type="dxa"/>
          </w:tcPr>
          <w:p w14:paraId="39CEB873" w14:textId="1FF0B1A5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Закрепление навыков подачи</w:t>
            </w:r>
          </w:p>
        </w:tc>
        <w:tc>
          <w:tcPr>
            <w:tcW w:w="1029" w:type="dxa"/>
          </w:tcPr>
          <w:p w14:paraId="4A86E201" w14:textId="26604EA7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7D5B8137" w14:textId="49B238EC" w:rsidTr="00FE07F5">
        <w:tc>
          <w:tcPr>
            <w:tcW w:w="734" w:type="dxa"/>
          </w:tcPr>
          <w:p w14:paraId="7678C041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8047" w:type="dxa"/>
          </w:tcPr>
          <w:p w14:paraId="134B5D24" w14:textId="603736BE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Закрепление навыков подачи</w:t>
            </w:r>
          </w:p>
        </w:tc>
        <w:tc>
          <w:tcPr>
            <w:tcW w:w="1029" w:type="dxa"/>
          </w:tcPr>
          <w:p w14:paraId="4D40D6B0" w14:textId="57B62379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06CC74CC" w14:textId="5EEB2B7C" w:rsidTr="00FE07F5">
        <w:tc>
          <w:tcPr>
            <w:tcW w:w="734" w:type="dxa"/>
          </w:tcPr>
          <w:p w14:paraId="3A7925F9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8047" w:type="dxa"/>
          </w:tcPr>
          <w:p w14:paraId="18891D6A" w14:textId="35548BC8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029" w:type="dxa"/>
          </w:tcPr>
          <w:p w14:paraId="5F3A38FB" w14:textId="017BCBC0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3A01490D" w14:textId="59D8D491" w:rsidTr="00FE07F5">
        <w:tc>
          <w:tcPr>
            <w:tcW w:w="734" w:type="dxa"/>
          </w:tcPr>
          <w:p w14:paraId="6CA96CE1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8047" w:type="dxa"/>
          </w:tcPr>
          <w:p w14:paraId="05EBCD4D" w14:textId="552D778C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Закрепление навыков приема мяча по одному через сетку</w:t>
            </w:r>
          </w:p>
        </w:tc>
        <w:tc>
          <w:tcPr>
            <w:tcW w:w="1029" w:type="dxa"/>
          </w:tcPr>
          <w:p w14:paraId="422FC908" w14:textId="054442B8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441E51A8" w14:textId="674AB084" w:rsidTr="00FE07F5">
        <w:tc>
          <w:tcPr>
            <w:tcW w:w="734" w:type="dxa"/>
          </w:tcPr>
          <w:p w14:paraId="5E5C5621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8047" w:type="dxa"/>
          </w:tcPr>
          <w:p w14:paraId="44F7289C" w14:textId="38430302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Закрепление навыков приема мяча по одному через сетку</w:t>
            </w:r>
          </w:p>
        </w:tc>
        <w:tc>
          <w:tcPr>
            <w:tcW w:w="1029" w:type="dxa"/>
          </w:tcPr>
          <w:p w14:paraId="58DDC8BB" w14:textId="26C048A4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208E08C3" w14:textId="5E5449D4" w:rsidTr="00FE07F5">
        <w:tc>
          <w:tcPr>
            <w:tcW w:w="734" w:type="dxa"/>
          </w:tcPr>
          <w:p w14:paraId="5A2F60FD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8047" w:type="dxa"/>
          </w:tcPr>
          <w:p w14:paraId="4708621A" w14:textId="443C828A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029" w:type="dxa"/>
          </w:tcPr>
          <w:p w14:paraId="27A84714" w14:textId="39AF789A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69067166" w14:textId="5A709FA9" w:rsidTr="00FE07F5">
        <w:tc>
          <w:tcPr>
            <w:tcW w:w="734" w:type="dxa"/>
          </w:tcPr>
          <w:p w14:paraId="03F2E0E8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8047" w:type="dxa"/>
          </w:tcPr>
          <w:p w14:paraId="3C3FE847" w14:textId="2D95C2C0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Обучение приему мяча в парах или тройках</w:t>
            </w:r>
          </w:p>
        </w:tc>
        <w:tc>
          <w:tcPr>
            <w:tcW w:w="1029" w:type="dxa"/>
          </w:tcPr>
          <w:p w14:paraId="7ABEAE1A" w14:textId="1BB28F44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1A180286" w14:textId="6E51DE5C" w:rsidTr="00FE07F5">
        <w:tc>
          <w:tcPr>
            <w:tcW w:w="734" w:type="dxa"/>
          </w:tcPr>
          <w:p w14:paraId="37394819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4.18</w:t>
            </w:r>
          </w:p>
        </w:tc>
        <w:tc>
          <w:tcPr>
            <w:tcW w:w="8047" w:type="dxa"/>
          </w:tcPr>
          <w:p w14:paraId="7D2C659B" w14:textId="3FA5C7C9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Обучение приему мяча в парах или тройках</w:t>
            </w:r>
          </w:p>
        </w:tc>
        <w:tc>
          <w:tcPr>
            <w:tcW w:w="1029" w:type="dxa"/>
          </w:tcPr>
          <w:p w14:paraId="2B42F1E2" w14:textId="2C2EE14C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69C08166" w14:textId="1BF200C2" w:rsidTr="00FE07F5">
        <w:tc>
          <w:tcPr>
            <w:tcW w:w="734" w:type="dxa"/>
          </w:tcPr>
          <w:p w14:paraId="2625818F" w14:textId="7777777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3AF">
              <w:rPr>
                <w:rFonts w:ascii="Times New Roman" w:hAnsi="Times New Roman"/>
                <w:sz w:val="24"/>
                <w:szCs w:val="24"/>
              </w:rPr>
              <w:t>4.19</w:t>
            </w:r>
          </w:p>
        </w:tc>
        <w:tc>
          <w:tcPr>
            <w:tcW w:w="8047" w:type="dxa"/>
          </w:tcPr>
          <w:p w14:paraId="15A8BCDD" w14:textId="31D91325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029" w:type="dxa"/>
          </w:tcPr>
          <w:p w14:paraId="05621CCA" w14:textId="1D85DFED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0B1D201B" w14:textId="7D399B6E" w:rsidTr="00FE07F5">
        <w:tc>
          <w:tcPr>
            <w:tcW w:w="8781" w:type="dxa"/>
            <w:gridSpan w:val="2"/>
          </w:tcPr>
          <w:p w14:paraId="6BD4B5D9" w14:textId="54F74D1B" w:rsidR="00FE07F5" w:rsidRPr="00F713AF" w:rsidRDefault="00FE07F5" w:rsidP="00FD2357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3A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V.</w:t>
            </w:r>
            <w:r w:rsidRPr="00F713AF"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1029" w:type="dxa"/>
          </w:tcPr>
          <w:p w14:paraId="76484A67" w14:textId="77777777" w:rsidR="00FE07F5" w:rsidRPr="00F713AF" w:rsidRDefault="00FE07F5" w:rsidP="00FE07F5">
            <w:pPr>
              <w:pStyle w:val="a9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7F5" w:rsidRPr="00F713AF" w14:paraId="4E833F17" w14:textId="5A512A03" w:rsidTr="00FE07F5">
        <w:tc>
          <w:tcPr>
            <w:tcW w:w="734" w:type="dxa"/>
          </w:tcPr>
          <w:p w14:paraId="776550BF" w14:textId="453F310D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8047" w:type="dxa"/>
          </w:tcPr>
          <w:p w14:paraId="1958086A" w14:textId="6D906AB4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61477A4F" w14:textId="33EC4D3B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23657C6E" w14:textId="13345BB5" w:rsidTr="00FE07F5">
        <w:tc>
          <w:tcPr>
            <w:tcW w:w="734" w:type="dxa"/>
          </w:tcPr>
          <w:p w14:paraId="1C183797" w14:textId="39079ECB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8047" w:type="dxa"/>
          </w:tcPr>
          <w:p w14:paraId="1521A3E5" w14:textId="585A7932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4699354C" w14:textId="0B5BAAE0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5B112898" w14:textId="01CDC73F" w:rsidTr="00FE07F5">
        <w:tc>
          <w:tcPr>
            <w:tcW w:w="734" w:type="dxa"/>
          </w:tcPr>
          <w:p w14:paraId="07635CB5" w14:textId="2C42079E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8047" w:type="dxa"/>
          </w:tcPr>
          <w:p w14:paraId="1DFEFAA3" w14:textId="21E84C1B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59E1F17E" w14:textId="56B71011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087A4EC0" w14:textId="0D6CB845" w:rsidTr="00FE07F5">
        <w:tc>
          <w:tcPr>
            <w:tcW w:w="734" w:type="dxa"/>
          </w:tcPr>
          <w:p w14:paraId="3C4F3DD0" w14:textId="193F98AA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8047" w:type="dxa"/>
          </w:tcPr>
          <w:p w14:paraId="62A460F9" w14:textId="67BC7296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57292592" w14:textId="47F03AF6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5F541799" w14:textId="752AD4EA" w:rsidTr="00FE07F5">
        <w:tc>
          <w:tcPr>
            <w:tcW w:w="734" w:type="dxa"/>
          </w:tcPr>
          <w:p w14:paraId="572BD8E4" w14:textId="5454D79A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8047" w:type="dxa"/>
          </w:tcPr>
          <w:p w14:paraId="1C598299" w14:textId="4384C8F9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30F3F057" w14:textId="6612C096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3E8B9F5D" w14:textId="652781F4" w:rsidTr="00FE07F5">
        <w:tc>
          <w:tcPr>
            <w:tcW w:w="734" w:type="dxa"/>
          </w:tcPr>
          <w:p w14:paraId="381A347B" w14:textId="0EFD15D9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8047" w:type="dxa"/>
          </w:tcPr>
          <w:p w14:paraId="78821F70" w14:textId="581EC22F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с тактическими действиями в защите и нападении.</w:t>
            </w:r>
          </w:p>
        </w:tc>
        <w:tc>
          <w:tcPr>
            <w:tcW w:w="1029" w:type="dxa"/>
          </w:tcPr>
          <w:p w14:paraId="32FD0A05" w14:textId="787336CC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7000DAD7" w14:textId="2AC7808D" w:rsidTr="00FE07F5">
        <w:tc>
          <w:tcPr>
            <w:tcW w:w="734" w:type="dxa"/>
          </w:tcPr>
          <w:p w14:paraId="0D6D95C5" w14:textId="7CA453FC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8047" w:type="dxa"/>
          </w:tcPr>
          <w:p w14:paraId="34CB56B7" w14:textId="2F0C7B16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77CA7F39" w14:textId="770A170F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0A620295" w14:textId="5E886C1E" w:rsidTr="00FE07F5">
        <w:tc>
          <w:tcPr>
            <w:tcW w:w="734" w:type="dxa"/>
          </w:tcPr>
          <w:p w14:paraId="6BD85327" w14:textId="1E9F731B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8047" w:type="dxa"/>
          </w:tcPr>
          <w:p w14:paraId="2099A0FF" w14:textId="0CDAD80E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40C2076A" w14:textId="59238A77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2E98D1BA" w14:textId="09CBF7E9" w:rsidTr="00FE07F5">
        <w:tc>
          <w:tcPr>
            <w:tcW w:w="734" w:type="dxa"/>
          </w:tcPr>
          <w:p w14:paraId="6D09CEF1" w14:textId="7F263317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5.9</w:t>
            </w:r>
          </w:p>
        </w:tc>
        <w:tc>
          <w:tcPr>
            <w:tcW w:w="8047" w:type="dxa"/>
          </w:tcPr>
          <w:p w14:paraId="6D097BE0" w14:textId="429F5B7D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1FE2206F" w14:textId="4383E659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4FF211A5" w14:textId="1E4E950C" w:rsidTr="00FE07F5">
        <w:tc>
          <w:tcPr>
            <w:tcW w:w="734" w:type="dxa"/>
          </w:tcPr>
          <w:p w14:paraId="37B28B49" w14:textId="75A160CC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5.10</w:t>
            </w:r>
          </w:p>
        </w:tc>
        <w:tc>
          <w:tcPr>
            <w:tcW w:w="8047" w:type="dxa"/>
          </w:tcPr>
          <w:p w14:paraId="03B88416" w14:textId="7685B268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58AFE096" w14:textId="3628CC7C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35FF6813" w14:textId="10DC84F8" w:rsidTr="00FE07F5">
        <w:tc>
          <w:tcPr>
            <w:tcW w:w="734" w:type="dxa"/>
          </w:tcPr>
          <w:p w14:paraId="149BC9ED" w14:textId="0D676444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5.11</w:t>
            </w:r>
          </w:p>
        </w:tc>
        <w:tc>
          <w:tcPr>
            <w:tcW w:w="8047" w:type="dxa"/>
          </w:tcPr>
          <w:p w14:paraId="6B76EE9E" w14:textId="021A447C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4CAD1E6E" w14:textId="563976F4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02FA9E03" w14:textId="6B3DCD58" w:rsidTr="00FE07F5">
        <w:tc>
          <w:tcPr>
            <w:tcW w:w="734" w:type="dxa"/>
          </w:tcPr>
          <w:p w14:paraId="22487367" w14:textId="50C21CEC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8047" w:type="dxa"/>
          </w:tcPr>
          <w:p w14:paraId="48978226" w14:textId="44C1F089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с тактическими действиями в защите и нападении.</w:t>
            </w:r>
          </w:p>
        </w:tc>
        <w:tc>
          <w:tcPr>
            <w:tcW w:w="1029" w:type="dxa"/>
          </w:tcPr>
          <w:p w14:paraId="7768B588" w14:textId="75955A89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2CF72D26" w14:textId="1C0EE052" w:rsidTr="00FE07F5">
        <w:tc>
          <w:tcPr>
            <w:tcW w:w="734" w:type="dxa"/>
          </w:tcPr>
          <w:p w14:paraId="638C8419" w14:textId="41B08FDF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5.13</w:t>
            </w:r>
          </w:p>
        </w:tc>
        <w:tc>
          <w:tcPr>
            <w:tcW w:w="8047" w:type="dxa"/>
          </w:tcPr>
          <w:p w14:paraId="48D1073C" w14:textId="5F35870B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160F5C45" w14:textId="7DBF292F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0FA0BDF2" w14:textId="5041B7C6" w:rsidTr="00FE07F5">
        <w:tc>
          <w:tcPr>
            <w:tcW w:w="734" w:type="dxa"/>
          </w:tcPr>
          <w:p w14:paraId="218BDF8D" w14:textId="78A907F5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8047" w:type="dxa"/>
          </w:tcPr>
          <w:p w14:paraId="39C4081F" w14:textId="238AA895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307861DB" w14:textId="299BF42D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7C4BD4BB" w14:textId="5AC945D5" w:rsidTr="00FE07F5">
        <w:tc>
          <w:tcPr>
            <w:tcW w:w="734" w:type="dxa"/>
          </w:tcPr>
          <w:p w14:paraId="2D61DB4A" w14:textId="07A33998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5.15</w:t>
            </w:r>
          </w:p>
        </w:tc>
        <w:tc>
          <w:tcPr>
            <w:tcW w:w="8047" w:type="dxa"/>
          </w:tcPr>
          <w:p w14:paraId="2D2E7567" w14:textId="19723213" w:rsidR="00FE07F5" w:rsidRPr="00B52A33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6A5ABDE4" w14:textId="5EF31ED0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2169CDCF" w14:textId="7EFB810F" w:rsidTr="00FE07F5">
        <w:tc>
          <w:tcPr>
            <w:tcW w:w="734" w:type="dxa"/>
          </w:tcPr>
          <w:p w14:paraId="3B64425B" w14:textId="1BE52BCD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5.16</w:t>
            </w:r>
          </w:p>
        </w:tc>
        <w:tc>
          <w:tcPr>
            <w:tcW w:w="8047" w:type="dxa"/>
          </w:tcPr>
          <w:p w14:paraId="48D4C953" w14:textId="4CF7C37D" w:rsidR="00FE07F5" w:rsidRPr="00B52A33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263C5630" w14:textId="2FF201CE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38EE1A98" w14:textId="51D09AA8" w:rsidTr="00FE07F5">
        <w:tc>
          <w:tcPr>
            <w:tcW w:w="734" w:type="dxa"/>
          </w:tcPr>
          <w:p w14:paraId="472EAAB4" w14:textId="41CE1810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5.17</w:t>
            </w:r>
          </w:p>
        </w:tc>
        <w:tc>
          <w:tcPr>
            <w:tcW w:w="8047" w:type="dxa"/>
          </w:tcPr>
          <w:p w14:paraId="25825F12" w14:textId="58138247" w:rsidR="00FE07F5" w:rsidRPr="00B52A33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158607AA" w14:textId="723C196B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300E6EC7" w14:textId="4514C9E0" w:rsidTr="00FE07F5">
        <w:tc>
          <w:tcPr>
            <w:tcW w:w="734" w:type="dxa"/>
          </w:tcPr>
          <w:p w14:paraId="2AE97494" w14:textId="1A7DE752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5.18</w:t>
            </w:r>
          </w:p>
        </w:tc>
        <w:tc>
          <w:tcPr>
            <w:tcW w:w="8047" w:type="dxa"/>
          </w:tcPr>
          <w:p w14:paraId="0C377D96" w14:textId="7F79BEE6" w:rsidR="00FE07F5" w:rsidRPr="00B52A33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с тактическими действиями в защите и нападении.</w:t>
            </w:r>
          </w:p>
        </w:tc>
        <w:tc>
          <w:tcPr>
            <w:tcW w:w="1029" w:type="dxa"/>
          </w:tcPr>
          <w:p w14:paraId="47D990AC" w14:textId="06A8190F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74243F3A" w14:textId="6E060312" w:rsidTr="00FE07F5">
        <w:tc>
          <w:tcPr>
            <w:tcW w:w="734" w:type="dxa"/>
          </w:tcPr>
          <w:p w14:paraId="54BDDBCF" w14:textId="6B1FEF88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5.19</w:t>
            </w:r>
          </w:p>
        </w:tc>
        <w:tc>
          <w:tcPr>
            <w:tcW w:w="8047" w:type="dxa"/>
          </w:tcPr>
          <w:p w14:paraId="4634EEC7" w14:textId="7C9D66FA" w:rsidR="00FE07F5" w:rsidRPr="00B52A33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77B9317D" w14:textId="79D5F93C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278D9CD5" w14:textId="4FE5A1A3" w:rsidTr="00FE07F5">
        <w:tc>
          <w:tcPr>
            <w:tcW w:w="734" w:type="dxa"/>
          </w:tcPr>
          <w:p w14:paraId="24A3A0EB" w14:textId="43351DD5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5.20</w:t>
            </w:r>
          </w:p>
        </w:tc>
        <w:tc>
          <w:tcPr>
            <w:tcW w:w="8047" w:type="dxa"/>
            <w:vAlign w:val="bottom"/>
          </w:tcPr>
          <w:p w14:paraId="13A43318" w14:textId="3D84748A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1029" w:type="dxa"/>
          </w:tcPr>
          <w:p w14:paraId="1D48EC13" w14:textId="20C77A1F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44AC2511" w14:textId="60A2B1E5" w:rsidTr="00FE07F5">
        <w:tc>
          <w:tcPr>
            <w:tcW w:w="734" w:type="dxa"/>
          </w:tcPr>
          <w:p w14:paraId="7EC66EE4" w14:textId="67C63DBB" w:rsidR="00FE07F5" w:rsidRPr="00F713AF" w:rsidRDefault="00FE07F5" w:rsidP="00FD235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5.21</w:t>
            </w:r>
          </w:p>
        </w:tc>
        <w:tc>
          <w:tcPr>
            <w:tcW w:w="8047" w:type="dxa"/>
            <w:vAlign w:val="bottom"/>
          </w:tcPr>
          <w:p w14:paraId="61321BF3" w14:textId="1D77A561" w:rsidR="00FE07F5" w:rsidRPr="00D06F32" w:rsidRDefault="00FE07F5" w:rsidP="00FD2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1029" w:type="dxa"/>
          </w:tcPr>
          <w:p w14:paraId="5A67294B" w14:textId="1FA4AC8A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4C9D03E6" w14:textId="0C15A1DE" w:rsidTr="00FE07F5">
        <w:tc>
          <w:tcPr>
            <w:tcW w:w="734" w:type="dxa"/>
          </w:tcPr>
          <w:p w14:paraId="322E2338" w14:textId="3A995C3A" w:rsidR="00FE07F5" w:rsidRPr="00BE354F" w:rsidRDefault="00FE07F5" w:rsidP="00FD235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5.22</w:t>
            </w:r>
          </w:p>
        </w:tc>
        <w:tc>
          <w:tcPr>
            <w:tcW w:w="8047" w:type="dxa"/>
            <w:vAlign w:val="bottom"/>
          </w:tcPr>
          <w:p w14:paraId="00864AF8" w14:textId="2C1C593C" w:rsidR="00FE07F5" w:rsidRPr="00BE354F" w:rsidRDefault="00FE07F5" w:rsidP="00FD235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968C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3AF6A9B1" w14:textId="0B7BE33B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6B0495F4" w14:textId="62AF0FD0" w:rsidTr="00FE07F5">
        <w:tc>
          <w:tcPr>
            <w:tcW w:w="734" w:type="dxa"/>
          </w:tcPr>
          <w:p w14:paraId="4A8AAD8C" w14:textId="5CF289F8" w:rsidR="00FE07F5" w:rsidRPr="00BE354F" w:rsidRDefault="00FE07F5" w:rsidP="00FD235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5.23</w:t>
            </w:r>
          </w:p>
        </w:tc>
        <w:tc>
          <w:tcPr>
            <w:tcW w:w="8047" w:type="dxa"/>
            <w:vAlign w:val="bottom"/>
          </w:tcPr>
          <w:p w14:paraId="42D33865" w14:textId="37F5BD01" w:rsidR="00FE07F5" w:rsidRPr="00BE354F" w:rsidRDefault="00FE07F5" w:rsidP="00FD235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968C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3C275C8C" w14:textId="2AC911A5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E07F5" w:rsidRPr="00F713AF" w14:paraId="707E8E5E" w14:textId="6D1E9BEF" w:rsidTr="00FE07F5">
        <w:tc>
          <w:tcPr>
            <w:tcW w:w="734" w:type="dxa"/>
          </w:tcPr>
          <w:p w14:paraId="396323E2" w14:textId="6D269F74" w:rsidR="00FE07F5" w:rsidRPr="00BE354F" w:rsidRDefault="00FE07F5" w:rsidP="00FD235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5.24</w:t>
            </w:r>
          </w:p>
        </w:tc>
        <w:tc>
          <w:tcPr>
            <w:tcW w:w="8047" w:type="dxa"/>
            <w:vAlign w:val="bottom"/>
          </w:tcPr>
          <w:p w14:paraId="53102CCA" w14:textId="39F57C67" w:rsidR="00FE07F5" w:rsidRPr="00BE354F" w:rsidRDefault="00FE07F5" w:rsidP="00FD235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968C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2E932C88" w14:textId="7EB6BE28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7F5" w:rsidRPr="00F713AF" w14:paraId="6C01A933" w14:textId="218C293A" w:rsidTr="00FE07F5">
        <w:tc>
          <w:tcPr>
            <w:tcW w:w="734" w:type="dxa"/>
          </w:tcPr>
          <w:p w14:paraId="2EAF3ACD" w14:textId="3DEC0015" w:rsidR="00FE07F5" w:rsidRPr="00BE354F" w:rsidRDefault="00FE07F5" w:rsidP="00FD2357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5.25</w:t>
            </w:r>
          </w:p>
        </w:tc>
        <w:tc>
          <w:tcPr>
            <w:tcW w:w="8047" w:type="dxa"/>
            <w:vAlign w:val="bottom"/>
          </w:tcPr>
          <w:p w14:paraId="0A33ED4C" w14:textId="6CE0BC48" w:rsidR="00FE07F5" w:rsidRPr="00BE354F" w:rsidRDefault="00FE07F5" w:rsidP="00FD235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968C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Учебно-тренировочная игра в волейбол</w:t>
            </w:r>
          </w:p>
        </w:tc>
        <w:tc>
          <w:tcPr>
            <w:tcW w:w="1029" w:type="dxa"/>
          </w:tcPr>
          <w:p w14:paraId="05233BB4" w14:textId="43A9EEDB" w:rsidR="00FE07F5" w:rsidRPr="00F713AF" w:rsidRDefault="00FE07F5" w:rsidP="00FD2357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B16C735" w14:textId="77777777" w:rsidR="002B2DD3" w:rsidRDefault="002B2DD3" w:rsidP="00AC67E2">
      <w:pPr>
        <w:pStyle w:val="a9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3E50169" w14:textId="77777777" w:rsidR="008C56F2" w:rsidRPr="00D23A20" w:rsidRDefault="00F2644B" w:rsidP="00FD2357">
      <w:pPr>
        <w:pStyle w:val="a9"/>
        <w:jc w:val="center"/>
        <w:rPr>
          <w:rFonts w:ascii="Times New Roman" w:hAnsi="Times New Roman"/>
          <w:b/>
          <w:sz w:val="28"/>
          <w:szCs w:val="24"/>
        </w:rPr>
      </w:pPr>
      <w:r w:rsidRPr="00D23A20">
        <w:rPr>
          <w:rFonts w:ascii="Times New Roman" w:hAnsi="Times New Roman"/>
          <w:b/>
          <w:sz w:val="28"/>
          <w:szCs w:val="24"/>
        </w:rPr>
        <w:t>Содержание</w:t>
      </w:r>
    </w:p>
    <w:p w14:paraId="13740C16" w14:textId="283D21EC" w:rsidR="00F2644B" w:rsidRPr="00FD2357" w:rsidRDefault="00F2644B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            Программа предусматривает изучение теоретического материала, проведение практических занятий по физической подготовке, подвижным и спортивным играм, участие в соревнованиях и физкультурно-массовых мероприятиях. </w:t>
      </w:r>
    </w:p>
    <w:p w14:paraId="660073E4" w14:textId="4C4B22F7" w:rsidR="00F2644B" w:rsidRPr="00FD2357" w:rsidRDefault="00F2644B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           Программа курса включает в себя теоретическую и практическую часть. </w:t>
      </w:r>
    </w:p>
    <w:p w14:paraId="3A6AF21B" w14:textId="77777777" w:rsidR="00F2644B" w:rsidRPr="00FD2357" w:rsidRDefault="00F2644B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           В теоретической части рассматриваются вопросы по основам знаний ЗОЖ, техники и тактики игр, правила соревнований и судейства. Изучение теоретического материала программы осуществляется в форме 10 минутных бесед.</w:t>
      </w:r>
    </w:p>
    <w:p w14:paraId="33D6CE73" w14:textId="77777777" w:rsidR="00F2644B" w:rsidRPr="00FD2357" w:rsidRDefault="00F2644B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В практической части углублено изучаются упражнения ОФП, СФП, технические приемы и тактические комбинации игр, проводятся соревнования и контрольные испытания.</w:t>
      </w:r>
    </w:p>
    <w:p w14:paraId="52BAE70C" w14:textId="77777777" w:rsidR="00F2644B" w:rsidRPr="00FD2357" w:rsidRDefault="00F2644B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Психологическая подготовка и воспитательная работа осуществляются в процессе учебно-тренировочных занятий, а воспитательные мероприятия – в свободное время. </w:t>
      </w:r>
    </w:p>
    <w:p w14:paraId="283F877A" w14:textId="77777777" w:rsidR="00FD2357" w:rsidRDefault="00FD2357" w:rsidP="003B3675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3E85F5" w14:textId="2268F85C" w:rsidR="00F2644B" w:rsidRPr="00FD2357" w:rsidRDefault="00F2644B" w:rsidP="003B3675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t>ТЕОРЕТИЧЕСКАЯ ПОДГОТОВКА</w:t>
      </w:r>
    </w:p>
    <w:p w14:paraId="300C9726" w14:textId="34888758" w:rsidR="009825A7" w:rsidRPr="00FD2357" w:rsidRDefault="009825A7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Цель и основное содержание данной предметной области Программы определяется необходимостью приобретения учащимися определенного минимума знаний для понимания сущности спорта, учебно-тренировочного процесса и требований для безопасного его осуществления.</w:t>
      </w:r>
    </w:p>
    <w:p w14:paraId="04E6CBCD" w14:textId="77777777" w:rsidR="009825A7" w:rsidRPr="00FD2357" w:rsidRDefault="009825A7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1. Физическая культура и спорт в Российской Федерации.</w:t>
      </w:r>
    </w:p>
    <w:p w14:paraId="1FBF2900" w14:textId="77777777" w:rsidR="009825A7" w:rsidRPr="00FD2357" w:rsidRDefault="009825A7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 2. Физическая культура - составная часть культуры, одно из важных средств воспитания. Задачи физического воспитания в России: укрепление здоровья, всестороннее физическое развитие. </w:t>
      </w:r>
    </w:p>
    <w:p w14:paraId="74BD0D3D" w14:textId="0394AEF5" w:rsidR="009825A7" w:rsidRPr="00FD2357" w:rsidRDefault="009825A7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3. Повышение роли и значения физической культуры в борьбе за культурный и здоровый отдых и творческое долголетие людей.</w:t>
      </w:r>
    </w:p>
    <w:p w14:paraId="7A08AB31" w14:textId="7ADC71BB" w:rsidR="009825A7" w:rsidRPr="00FD2357" w:rsidRDefault="009825A7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4. Краткий обзор развития волейбола в России.</w:t>
      </w:r>
    </w:p>
    <w:p w14:paraId="080BD8C4" w14:textId="77777777" w:rsidR="009825A7" w:rsidRPr="00FD2357" w:rsidRDefault="009825A7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lastRenderedPageBreak/>
        <w:t xml:space="preserve">5. Органы пищеварения и обмен веществ. Органы выделения (кишечник, почки, легкие, кожа). </w:t>
      </w:r>
    </w:p>
    <w:p w14:paraId="51D13F4D" w14:textId="77777777" w:rsidR="009825A7" w:rsidRPr="00FD2357" w:rsidRDefault="009825A7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6. Краткие сведения о нервной системе и механизме нервной деятельности в процессе занятий физическими упражнениями. </w:t>
      </w:r>
    </w:p>
    <w:p w14:paraId="75884F27" w14:textId="77777777" w:rsidR="009825A7" w:rsidRPr="00FD2357" w:rsidRDefault="009825A7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7. Спортивная тренировка как процесс совершенствования функций организма. 8. Основные требования к дозировке тренировочной нагрузки в зависимости от возраста, пола и уровня физической подготовленности спортсмена, рациональное сочетание работы и отдыха. Понятие об утомлении и восстановлении энергетических затрат в процессе занятий спортом. </w:t>
      </w:r>
    </w:p>
    <w:p w14:paraId="76041DFF" w14:textId="480150DF" w:rsidR="009825A7" w:rsidRPr="00FD2357" w:rsidRDefault="009825A7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9. Гигиена, врачебный контроль, предупреждение травм, оказание первой медицинской помощи.</w:t>
      </w:r>
    </w:p>
    <w:p w14:paraId="04040476" w14:textId="3CAB3D12" w:rsidR="00F2644B" w:rsidRPr="00FD2357" w:rsidRDefault="00F2644B" w:rsidP="003B3675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t>ОБЩАЯ ФИЗИЧЕСКАЯ ПОДГОТОВКА (ОФП)</w:t>
      </w:r>
    </w:p>
    <w:p w14:paraId="1842AE80" w14:textId="46F37A50" w:rsidR="009825A7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Одной из главнейших частей подготовки волейболистов является физическая подготовка, направленная на развитие и воспитание основных двигательных качеств спортсмена. Высших результатов в волейболе добиваются, как правило, те спортсмены, которые всесторонне физически развиты. Физическая подготовка - это вид спортивной подготовки, который направлен на преимущественное развитие двигательных качеств волейболиста: силы, быстроты, выносливости, ловкости, гибкости и других, а также на укрепление здоровья, важнейших органов и систем организма, совершенствование их функций. Целью общей физической подготовки (ОФП) является достижение высокой работоспособности организма, и направлена она на общее развитие и укрепление организма, обучающегося: повышение функциональных возможностей внутренних органов, развитие мускулатуры, улучшение координационной способности. К ним относятся упражнения на снарядах (гимнастическая стенка, скамейка и др.), со снарядами (набивные мячи, мешки с песком, блины от штанги, гантели и т.п.), на тренажерах, подвижные и спортивные игры, кроссы, ходьба на лыжах, катание на коньках, плавание и т.п. Понятно, что на начальных этапах преобладает ОФП, а в дальнейшем СФП.</w:t>
      </w:r>
    </w:p>
    <w:p w14:paraId="2791126A" w14:textId="77777777" w:rsidR="00DD5424" w:rsidRPr="00FD2357" w:rsidRDefault="00DD5424" w:rsidP="003B3675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t>Общая физическая подготовка (ОФП)</w:t>
      </w:r>
    </w:p>
    <w:p w14:paraId="037C2D66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Задачи учебно-тренировочного процесса:</w:t>
      </w:r>
    </w:p>
    <w:p w14:paraId="4DE66112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- развитие систем и функций организма учащихся, </w:t>
      </w:r>
    </w:p>
    <w:p w14:paraId="1A26C02A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- овладение ими разнообразными умениями и навыками, </w:t>
      </w:r>
    </w:p>
    <w:p w14:paraId="5BA6CFD1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- воспитание у учащихся способности проявлять быстроту, выносливость, </w:t>
      </w:r>
    </w:p>
    <w:p w14:paraId="22E73477" w14:textId="08F00291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силу и другие физические качества.</w:t>
      </w:r>
    </w:p>
    <w:p w14:paraId="34F14DB9" w14:textId="77777777" w:rsidR="00FD2357" w:rsidRDefault="00FD2357" w:rsidP="003B3675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562E07" w14:textId="7B30B554" w:rsidR="00DD5424" w:rsidRPr="00FD2357" w:rsidRDefault="00DD5424" w:rsidP="003B3675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t>Средства общей физической подготовки</w:t>
      </w:r>
      <w:r w:rsidRPr="00FD2357">
        <w:rPr>
          <w:rFonts w:ascii="Times New Roman" w:hAnsi="Times New Roman"/>
          <w:sz w:val="24"/>
          <w:szCs w:val="24"/>
        </w:rPr>
        <w:t>.</w:t>
      </w:r>
    </w:p>
    <w:p w14:paraId="7A9F32DD" w14:textId="1C290FF7" w:rsidR="00DD5424" w:rsidRPr="00FD2357" w:rsidRDefault="00DD5424" w:rsidP="003B3675">
      <w:pPr>
        <w:pStyle w:val="a9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Средствами общей физической подготовки занимающихся волейболом, являются разнообразные общеразвивающие упражнения. В группах базового и углубленного уровней в большом объеме должны применяться различные упражнения, воспитывающие гибкость, ловкость, силу, подвижность в суставах (наклоны, сгибания, разгибания, вращения, махи), с отягощениями и без отягощений, на месте и в движении. Индивидуально, с партнером и в группе. Упражнения со снарядами (скакалка, гантели, набивные мячи), с использованием тренажерных устройств и технических средств. Всевозможные прыжки и прыжковые упражнения. Много времени следует отвести играм с мячом, эстафетам, кроссам, упражнениям, заимствованным из других видов спорта (лыжи, плавание, спортивные игры, велоспорт, акробатика, гимнастика).</w:t>
      </w:r>
    </w:p>
    <w:p w14:paraId="372C2E19" w14:textId="77777777" w:rsidR="00FD2357" w:rsidRDefault="00FD2357" w:rsidP="003B3675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4D064D" w14:textId="77777777" w:rsidR="003B3675" w:rsidRDefault="003B3675" w:rsidP="003B3675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F77F02" w14:textId="77777777" w:rsidR="003B3675" w:rsidRDefault="003B3675" w:rsidP="003B3675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1A1B84" w14:textId="77777777" w:rsidR="00F2644B" w:rsidRPr="00FD2357" w:rsidRDefault="00F2644B" w:rsidP="003B3675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lastRenderedPageBreak/>
        <w:t>СПЕЦИАЛЬНАЯ ФИЗИЧЕСКАЯ ПОДГОТОВКА (СФП)</w:t>
      </w:r>
    </w:p>
    <w:p w14:paraId="3ABCD115" w14:textId="78ADE040" w:rsidR="00DD5424" w:rsidRPr="00FD2357" w:rsidRDefault="00DD5424" w:rsidP="003B3675">
      <w:pPr>
        <w:pStyle w:val="a9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Специальная физическая подготовка - процесс развития двигательных способностей и комплексных качеств, отвечающих специфическим требованиям соревновательной деятельности в избранном виде спорта. Основными средствами СФП являются соревновательные и различные специальные и специально-подготовительные упражнения. Ведущим методическим принципом при проведении СФП является принцип динамического соответствия, который включает следующие требования: - соответствие траектории рабочих и подготовительных движений основному соревновательному движению; - соответствие рабочих усилий, темпа (частоты движений) и ритма; - соответствие временного интервала работы. Одно из основных условий достижения высоких результатов - единство общей и специальной физической подготовки спортсмена, а также их рациональное соотношение. Принцип неразрывности ОФП и СФП: ни одну из них нельзя исключить из содержания тренировки без ущерба для достижения высокого спортивного результата. Взаимообусловленность содержания ОФП и СФП: содержание СФП зависит от тех предпосылок, которые создаются ОФП, а содержание последней приобретает определенные особенности, зависящие от спортивной специализации. Существует необходимость соблюдения оптимального соотношения СФП и ОФП на любом этапе спортивной подготовки. </w:t>
      </w:r>
    </w:p>
    <w:p w14:paraId="6E63F399" w14:textId="0B8537A3" w:rsidR="00DD5424" w:rsidRPr="00FD2357" w:rsidRDefault="00DD5424" w:rsidP="003B3675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t>Техническая подготовка</w:t>
      </w:r>
    </w:p>
    <w:p w14:paraId="6A4093D5" w14:textId="77777777" w:rsidR="00DD5424" w:rsidRPr="00FD2357" w:rsidRDefault="00DD5424" w:rsidP="003B3675">
      <w:pPr>
        <w:pStyle w:val="a9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Техническая подготовка направлена на обучение спортсмена технике движений и доведение их до совершенства. Спортивная техника - это способ выполнения спортивного действия, который характеризуется определенной степенью эффективности и рациональности использования спортсменом своих психофизических возможностей. Роль спортивной техники в различных видах спорта неодинакова, она позволяет развить наиболее мощные и быстрые усилия в ведущих фазах соревновательного упражнения, экономить расхода энергетических ресурсов в организме спортсмена, обеспечить спортсмену красоту, выразительность и точность движений, обеспечить высокую результативность, стабильность и вариативность действий спортсмена в постоянно изменяющихся условиях соревновательной борьбы. </w:t>
      </w:r>
    </w:p>
    <w:p w14:paraId="63D7CA49" w14:textId="68783499" w:rsidR="00DD5424" w:rsidRPr="00FD2357" w:rsidRDefault="00DD5424" w:rsidP="003B3675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t>Методика технической подготовки волейболиста</w:t>
      </w:r>
    </w:p>
    <w:p w14:paraId="4250AE38" w14:textId="77777777" w:rsidR="00CC76E5" w:rsidRPr="00FD2357" w:rsidRDefault="00DD5424" w:rsidP="003B3675">
      <w:pPr>
        <w:pStyle w:val="a9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Техническая подготовленность спортсмена характеризуется тем, что он умеет выполнять и как владеет техникой освоенных действий. Что касается методов, применяемых в процессе технической подготовки, то их рассматривают применительно к каждому этапу обучения технике. </w:t>
      </w:r>
    </w:p>
    <w:p w14:paraId="02F19D0A" w14:textId="77777777" w:rsidR="00FD2357" w:rsidRDefault="00FD2357" w:rsidP="003B3675">
      <w:pPr>
        <w:pStyle w:val="a9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268AE5" w14:textId="77777777" w:rsidR="00CE3E0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t>Первый этап</w:t>
      </w:r>
      <w:r w:rsidRPr="00FD2357">
        <w:rPr>
          <w:rFonts w:ascii="Times New Roman" w:hAnsi="Times New Roman"/>
          <w:sz w:val="24"/>
          <w:szCs w:val="24"/>
        </w:rPr>
        <w:t xml:space="preserve"> - ознакомление с разучиваемым приемом. Здесь используют показ и объяснение. Личный показ тренер-преподаватель дополняет демонстрацией наглядных пособий, видеоматериалов. Обычно показ чередуют с объяснением, который должен быть образным и кратким. Кроме того, учащиеся пытаются пробно выполнить технический прием. Пробные попытки формируют первые двигательные ощущения, которые имеют большое значение в создании правильного представления о разучиваемом движении. </w:t>
      </w:r>
    </w:p>
    <w:p w14:paraId="7F91442E" w14:textId="77777777" w:rsidR="00FD2357" w:rsidRDefault="00FD2357" w:rsidP="003B3675">
      <w:pPr>
        <w:pStyle w:val="a9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6CAC0E" w14:textId="50B3A750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t>Второй этап</w:t>
      </w:r>
      <w:r w:rsidRPr="00FD2357">
        <w:rPr>
          <w:rFonts w:ascii="Times New Roman" w:hAnsi="Times New Roman"/>
          <w:sz w:val="24"/>
          <w:szCs w:val="24"/>
        </w:rPr>
        <w:t xml:space="preserve"> - изучение приема в упрощенных условиях. Здесь применяются следующие методы: </w:t>
      </w:r>
    </w:p>
    <w:p w14:paraId="0223B8A0" w14:textId="2CEA5FDF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1. Метод целостного обучения. При целостном разучивании учащиеся выполняют технический прием полностью. Этот метод чаще применяют при разучивании простых технических приемов, несложных по структуре.</w:t>
      </w:r>
    </w:p>
    <w:p w14:paraId="3DD19914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lastRenderedPageBreak/>
        <w:t xml:space="preserve"> 2. Метод обучения по частям. Технический прием разделяют на составные части, выделяя основное звено или то, что труднее всего дается. По возможности надо быстрее подвести учащихся к выполнению целостного движения. Успех обучения на этой стадии во многом зависит от правильного подбора подводящих упражнений: по своей структуре они должны быть близки техническому приему, а по степени упрощенности - соответствовать силам и возможностям волейболистов. </w:t>
      </w:r>
    </w:p>
    <w:p w14:paraId="43E2CC0D" w14:textId="2F6E842E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3. Методы управления. К ним относятся команды, распоряжения, зрительные и звуковые сигналы, зрительные ориентиры.</w:t>
      </w:r>
    </w:p>
    <w:p w14:paraId="14A96047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4. Методы двигательной наглядности. Сюда входит непосредственная помощь преподавателя спортсмену, а также применение специального оборудования, тренажеров и т.п. </w:t>
      </w:r>
    </w:p>
    <w:p w14:paraId="51CD7BE8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5. Методы информации. Очень важно довести до учащихся результаты выполнения технического приема (например, попадание мяча в цель при подаче). </w:t>
      </w:r>
    </w:p>
    <w:p w14:paraId="08BE1751" w14:textId="77777777" w:rsidR="00FD2357" w:rsidRDefault="00FD2357" w:rsidP="003B3675">
      <w:pPr>
        <w:pStyle w:val="a9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66B666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t>Третий этап</w:t>
      </w:r>
      <w:r w:rsidRPr="00FD2357">
        <w:rPr>
          <w:rFonts w:ascii="Times New Roman" w:hAnsi="Times New Roman"/>
          <w:sz w:val="24"/>
          <w:szCs w:val="24"/>
        </w:rPr>
        <w:t xml:space="preserve"> - изучение приема в усложненных условиях. </w:t>
      </w:r>
    </w:p>
    <w:p w14:paraId="09874B12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1. Повторный метод. Только многократное повторение обеспечивает становление и закрепление навыков, стабильность и надежность техники. Повторность предполагает изменение условий (постепенное усложнение) с целью формирования гибкого навыка. </w:t>
      </w:r>
    </w:p>
    <w:p w14:paraId="0CAA0D63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2. Применение усложнений (увеличение числа подач в единицу времени), выполнение приемов игры на фоне утомления (в конце занятия, после интенсивных упражнений). </w:t>
      </w:r>
    </w:p>
    <w:p w14:paraId="39164BCB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3. Сопряженный метод. Он позволяет одновременно решать задачи совершенствования техники и развития специальных качеств, а также технической подготовки и формирования тактических умений. </w:t>
      </w:r>
    </w:p>
    <w:p w14:paraId="23F634C9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4. Круговая тренировка (совершенствование отдельных частей и приема в целом). </w:t>
      </w:r>
    </w:p>
    <w:p w14:paraId="24A09460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5. Игровой метод. Проведение усложненных заданий по выполнению отдельных технических приемов и их сочетаний в виде игры (например, подачи на точность попадания мячом в мишени на площадке). </w:t>
      </w:r>
    </w:p>
    <w:p w14:paraId="5E4F057E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6. Соревновательный метод. Выполнение сложных заданий по технике в форме соревнования отдельных игроков или групп (команд между собой). Учитываются количественные показатели, качественные или интегральные (количественные и качественные). </w:t>
      </w:r>
    </w:p>
    <w:p w14:paraId="758BA176" w14:textId="77777777" w:rsidR="00FD2357" w:rsidRDefault="00FD2357" w:rsidP="003B3675">
      <w:pPr>
        <w:pStyle w:val="a9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08E817" w14:textId="777777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t>Четвертый этап</w:t>
      </w:r>
      <w:r w:rsidRPr="00FD2357">
        <w:rPr>
          <w:rFonts w:ascii="Times New Roman" w:hAnsi="Times New Roman"/>
          <w:sz w:val="24"/>
          <w:szCs w:val="24"/>
        </w:rPr>
        <w:t xml:space="preserve"> - закрепление приема в игре. </w:t>
      </w:r>
    </w:p>
    <w:p w14:paraId="37BDDBA4" w14:textId="1892A677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1. Анализ выполнения движений (приемов техники). Для этого применяют различные виды записи игры. </w:t>
      </w:r>
    </w:p>
    <w:p w14:paraId="7696368D" w14:textId="1C8AF1C5" w:rsidR="00CE3E04" w:rsidRPr="00FD2357" w:rsidRDefault="00DD5424" w:rsidP="003B3675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2. Специальные задания в учебной игре, тесно связанные с задачами, которые решаются в данном занятии (серии занятий) по технической подготовк</w:t>
      </w:r>
      <w:r w:rsidR="003B3675">
        <w:rPr>
          <w:rFonts w:ascii="Times New Roman" w:hAnsi="Times New Roman"/>
          <w:sz w:val="24"/>
          <w:szCs w:val="24"/>
        </w:rPr>
        <w:t xml:space="preserve">е. Более высокой ступенью </w:t>
      </w:r>
      <w:proofErr w:type="gramStart"/>
      <w:r w:rsidR="003B3675">
        <w:rPr>
          <w:rFonts w:ascii="Times New Roman" w:hAnsi="Times New Roman"/>
          <w:sz w:val="24"/>
          <w:szCs w:val="24"/>
        </w:rPr>
        <w:t xml:space="preserve">здесь  </w:t>
      </w:r>
      <w:r w:rsidRPr="00FD2357">
        <w:rPr>
          <w:rFonts w:ascii="Times New Roman" w:hAnsi="Times New Roman"/>
          <w:sz w:val="24"/>
          <w:szCs w:val="24"/>
        </w:rPr>
        <w:t>служат</w:t>
      </w:r>
      <w:proofErr w:type="gramEnd"/>
      <w:r w:rsidRPr="00FD2357">
        <w:rPr>
          <w:rFonts w:ascii="Times New Roman" w:hAnsi="Times New Roman"/>
          <w:sz w:val="24"/>
          <w:szCs w:val="24"/>
        </w:rPr>
        <w:t xml:space="preserve"> задания - установки в контрольных играх. </w:t>
      </w:r>
      <w:r w:rsidRPr="00FD2357">
        <w:rPr>
          <w:rFonts w:ascii="Times New Roman" w:hAnsi="Times New Roman"/>
          <w:b/>
          <w:sz w:val="24"/>
          <w:szCs w:val="24"/>
        </w:rPr>
        <w:t>Тактическая подготовка</w:t>
      </w:r>
    </w:p>
    <w:p w14:paraId="1D90F59D" w14:textId="6F2B98EA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Целенаправленные способы использования технических приемов в соревновательной деятельности для решения соревновательных задач с учетом правил соревнований, положительных и отрицательных характеристик подготовленности, а также условий среды - называют спортивной тактикой. В целом, смысл тактики состоит в том, чтобы так использовать приемы соревновательной деятельности, чтобы они позволили спортсмену с наибольшей эффективностью реализовать свои возможности (физические, технические, психические) с наименьшими издержками преодолеть сопротивление соперника.</w:t>
      </w:r>
    </w:p>
    <w:p w14:paraId="4180FE59" w14:textId="454FB2F3" w:rsidR="00DD5424" w:rsidRPr="00FD2357" w:rsidRDefault="00DD5424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В основе спортивной тактики должно лежать соответствие тактического плана и поведения спортсмена во время состязания уровню развития его физических и психических качеств, технической подготовленности и теоретических знаний. Помимо выбора способов, </w:t>
      </w:r>
      <w:r w:rsidRPr="00FD2357">
        <w:rPr>
          <w:rFonts w:ascii="Times New Roman" w:hAnsi="Times New Roman"/>
          <w:sz w:val="24"/>
          <w:szCs w:val="24"/>
        </w:rPr>
        <w:lastRenderedPageBreak/>
        <w:t>технических приемов и действий, она включает рациональное распределение сил в процессе выполнения соревновательных упражнений; применение приемов психологического воздействия на противника и маскировки намерений.</w:t>
      </w:r>
    </w:p>
    <w:p w14:paraId="7A3E9416" w14:textId="77777777" w:rsidR="00FD2357" w:rsidRDefault="00FD2357" w:rsidP="003B3675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582F65" w14:textId="387D51ED" w:rsidR="00FD4533" w:rsidRPr="00FD2357" w:rsidRDefault="00FD4533" w:rsidP="003B3675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t>Игра</w:t>
      </w:r>
    </w:p>
    <w:p w14:paraId="161EE8A5" w14:textId="77777777" w:rsidR="00FD4533" w:rsidRPr="00FD2357" w:rsidRDefault="00FD4533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Моделирование игровых ситуаций</w:t>
      </w:r>
    </w:p>
    <w:p w14:paraId="3ACFC933" w14:textId="77777777" w:rsidR="003277DE" w:rsidRPr="00FD2357" w:rsidRDefault="003277DE" w:rsidP="003B3675">
      <w:pPr>
        <w:pStyle w:val="a9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D2357">
        <w:rPr>
          <w:rFonts w:ascii="Times New Roman" w:hAnsi="Times New Roman"/>
          <w:b/>
          <w:sz w:val="24"/>
          <w:szCs w:val="24"/>
        </w:rPr>
        <w:t xml:space="preserve">Учебно-методическое и материально-техническое обеспечение </w:t>
      </w:r>
    </w:p>
    <w:p w14:paraId="50667966" w14:textId="77777777" w:rsidR="00A0723C" w:rsidRPr="00FD2357" w:rsidRDefault="00A0723C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1. Спортивный зал.</w:t>
      </w:r>
    </w:p>
    <w:p w14:paraId="064C3006" w14:textId="77777777" w:rsidR="00A0723C" w:rsidRPr="00FD2357" w:rsidRDefault="00A0723C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2. Уличная волейбольная площадка. </w:t>
      </w:r>
    </w:p>
    <w:p w14:paraId="33DB1439" w14:textId="77777777" w:rsidR="00A0723C" w:rsidRPr="00FD2357" w:rsidRDefault="00A0723C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3. 2 волейбольные сетки (1 с металлическими тросами). </w:t>
      </w:r>
    </w:p>
    <w:p w14:paraId="76A39177" w14:textId="77777777" w:rsidR="00A0723C" w:rsidRPr="00FD2357" w:rsidRDefault="00A0723C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4. Стойки для волейбольных сеток. Настенные крепежи.</w:t>
      </w:r>
    </w:p>
    <w:p w14:paraId="7C107C5C" w14:textId="77777777" w:rsidR="00A0723C" w:rsidRPr="00FD2357" w:rsidRDefault="00A0723C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5. Волейбольные мячи 20 штук. </w:t>
      </w:r>
    </w:p>
    <w:p w14:paraId="1F7FD8A0" w14:textId="77777777" w:rsidR="00A0723C" w:rsidRPr="00FD2357" w:rsidRDefault="00A0723C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6. Набивные мячи 12 штук.</w:t>
      </w:r>
    </w:p>
    <w:p w14:paraId="06A627B4" w14:textId="77777777" w:rsidR="00A0723C" w:rsidRPr="00FD2357" w:rsidRDefault="00A0723C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7. Скакалки 15 штук. </w:t>
      </w:r>
    </w:p>
    <w:p w14:paraId="2F4DD2FF" w14:textId="77777777" w:rsidR="00A0723C" w:rsidRPr="00FD2357" w:rsidRDefault="00A0723C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 xml:space="preserve">8. Баскетбольные мячи 10 штук, </w:t>
      </w:r>
    </w:p>
    <w:p w14:paraId="57A459BA" w14:textId="77777777" w:rsidR="00A0723C" w:rsidRPr="00FD2357" w:rsidRDefault="00A0723C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9. Футбольные мячи 10 штук.</w:t>
      </w:r>
    </w:p>
    <w:p w14:paraId="57130D49" w14:textId="77777777" w:rsidR="00A0723C" w:rsidRPr="00FD2357" w:rsidRDefault="00A0723C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10. Шведская стенка.</w:t>
      </w:r>
    </w:p>
    <w:p w14:paraId="10F185C2" w14:textId="77777777" w:rsidR="00A0723C" w:rsidRPr="00FD2357" w:rsidRDefault="009526F6" w:rsidP="003B3675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2357">
        <w:rPr>
          <w:rFonts w:ascii="Times New Roman" w:hAnsi="Times New Roman"/>
          <w:sz w:val="24"/>
          <w:szCs w:val="24"/>
        </w:rPr>
        <w:t>11.Г</w:t>
      </w:r>
      <w:r w:rsidR="00A0723C" w:rsidRPr="00FD2357">
        <w:rPr>
          <w:rFonts w:ascii="Times New Roman" w:hAnsi="Times New Roman"/>
          <w:sz w:val="24"/>
          <w:szCs w:val="24"/>
        </w:rPr>
        <w:t>имнастическое оборудование.</w:t>
      </w:r>
    </w:p>
    <w:p w14:paraId="136AD39D" w14:textId="79CC80A9" w:rsidR="00CE3E04" w:rsidRDefault="00A0723C" w:rsidP="003B3675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FD2357">
        <w:rPr>
          <w:rFonts w:ascii="Times New Roman" w:hAnsi="Times New Roman"/>
          <w:sz w:val="24"/>
          <w:szCs w:val="24"/>
        </w:rPr>
        <w:t>12. Компьютер с выходом в интернет.</w:t>
      </w:r>
    </w:p>
    <w:p w14:paraId="08E616F6" w14:textId="77777777" w:rsidR="003B3675" w:rsidRDefault="003B3675" w:rsidP="00D23A20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5CBAD1" w14:textId="77777777" w:rsidR="00A0723C" w:rsidRPr="00040105" w:rsidRDefault="00A0723C" w:rsidP="00D23A20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105">
        <w:rPr>
          <w:rFonts w:ascii="Times New Roman" w:hAnsi="Times New Roman"/>
          <w:b/>
          <w:sz w:val="28"/>
          <w:szCs w:val="28"/>
        </w:rPr>
        <w:t>Список</w:t>
      </w:r>
      <w:r w:rsidR="008C56F2">
        <w:rPr>
          <w:rFonts w:ascii="Times New Roman" w:hAnsi="Times New Roman"/>
          <w:b/>
          <w:sz w:val="28"/>
          <w:szCs w:val="28"/>
        </w:rPr>
        <w:t xml:space="preserve"> рекомендуемой</w:t>
      </w:r>
      <w:r w:rsidRPr="00040105">
        <w:rPr>
          <w:rFonts w:ascii="Times New Roman" w:hAnsi="Times New Roman"/>
          <w:b/>
          <w:sz w:val="28"/>
          <w:szCs w:val="28"/>
        </w:rPr>
        <w:t xml:space="preserve"> литературы:</w:t>
      </w:r>
    </w:p>
    <w:p w14:paraId="7B77A7CF" w14:textId="77777777" w:rsidR="00A0723C" w:rsidRPr="00D23A20" w:rsidRDefault="00A0723C" w:rsidP="00D23A20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23A20">
        <w:rPr>
          <w:rFonts w:ascii="Times New Roman" w:hAnsi="Times New Roman"/>
          <w:sz w:val="24"/>
          <w:szCs w:val="28"/>
        </w:rPr>
        <w:t xml:space="preserve">1. </w:t>
      </w:r>
      <w:proofErr w:type="spellStart"/>
      <w:r w:rsidRPr="00D23A20">
        <w:rPr>
          <w:rFonts w:ascii="Times New Roman" w:hAnsi="Times New Roman"/>
          <w:sz w:val="24"/>
          <w:szCs w:val="28"/>
        </w:rPr>
        <w:t>Амалин</w:t>
      </w:r>
      <w:proofErr w:type="spellEnd"/>
      <w:r w:rsidRPr="00D23A20">
        <w:rPr>
          <w:rFonts w:ascii="Times New Roman" w:hAnsi="Times New Roman"/>
          <w:sz w:val="24"/>
          <w:szCs w:val="28"/>
        </w:rPr>
        <w:t xml:space="preserve"> М. Е. Тактика волейбола. Москва. «Физкультура и спорт» 20</w:t>
      </w:r>
      <w:r w:rsidR="005E1293" w:rsidRPr="00D23A20">
        <w:rPr>
          <w:rFonts w:ascii="Times New Roman" w:hAnsi="Times New Roman"/>
          <w:sz w:val="24"/>
          <w:szCs w:val="28"/>
        </w:rPr>
        <w:t>10</w:t>
      </w:r>
      <w:r w:rsidRPr="00D23A20">
        <w:rPr>
          <w:rFonts w:ascii="Times New Roman" w:hAnsi="Times New Roman"/>
          <w:sz w:val="24"/>
          <w:szCs w:val="28"/>
        </w:rPr>
        <w:t xml:space="preserve">. </w:t>
      </w:r>
    </w:p>
    <w:p w14:paraId="386D9FC5" w14:textId="77777777" w:rsidR="00A0723C" w:rsidRPr="00D23A20" w:rsidRDefault="005E1293" w:rsidP="00D23A20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23A20">
        <w:rPr>
          <w:rFonts w:ascii="Times New Roman" w:hAnsi="Times New Roman"/>
          <w:sz w:val="24"/>
          <w:szCs w:val="28"/>
        </w:rPr>
        <w:t>2</w:t>
      </w:r>
      <w:r w:rsidR="00A0723C" w:rsidRPr="00D23A20">
        <w:rPr>
          <w:rFonts w:ascii="Times New Roman" w:hAnsi="Times New Roman"/>
          <w:sz w:val="24"/>
          <w:szCs w:val="28"/>
        </w:rPr>
        <w:t>. Волейбол. Тестовые задания по изучению правил со</w:t>
      </w:r>
      <w:r w:rsidRPr="00D23A20">
        <w:rPr>
          <w:rFonts w:ascii="Times New Roman" w:hAnsi="Times New Roman"/>
          <w:sz w:val="24"/>
          <w:szCs w:val="28"/>
        </w:rPr>
        <w:t xml:space="preserve">ревнований. – Омск: </w:t>
      </w:r>
      <w:proofErr w:type="spellStart"/>
      <w:r w:rsidRPr="00D23A20">
        <w:rPr>
          <w:rFonts w:ascii="Times New Roman" w:hAnsi="Times New Roman"/>
          <w:sz w:val="24"/>
          <w:szCs w:val="28"/>
        </w:rPr>
        <w:t>СибГАФК</w:t>
      </w:r>
      <w:proofErr w:type="spellEnd"/>
      <w:r w:rsidRPr="00D23A20">
        <w:rPr>
          <w:rFonts w:ascii="Times New Roman" w:hAnsi="Times New Roman"/>
          <w:sz w:val="24"/>
          <w:szCs w:val="28"/>
        </w:rPr>
        <w:t>, 201</w:t>
      </w:r>
      <w:r w:rsidR="00A0723C" w:rsidRPr="00D23A20">
        <w:rPr>
          <w:rFonts w:ascii="Times New Roman" w:hAnsi="Times New Roman"/>
          <w:sz w:val="24"/>
          <w:szCs w:val="28"/>
        </w:rPr>
        <w:t>2</w:t>
      </w:r>
    </w:p>
    <w:p w14:paraId="60970DE0" w14:textId="77777777" w:rsidR="00A0723C" w:rsidRPr="00D23A20" w:rsidRDefault="005E1293" w:rsidP="00D23A20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23A20">
        <w:rPr>
          <w:rFonts w:ascii="Times New Roman" w:hAnsi="Times New Roman"/>
          <w:sz w:val="24"/>
          <w:szCs w:val="28"/>
        </w:rPr>
        <w:t>3</w:t>
      </w:r>
      <w:r w:rsidR="00A0723C" w:rsidRPr="00D23A20">
        <w:rPr>
          <w:rFonts w:ascii="Times New Roman" w:hAnsi="Times New Roman"/>
          <w:sz w:val="24"/>
          <w:szCs w:val="28"/>
        </w:rPr>
        <w:t>. Журнал «Физкультура в школе» №7,8,9. 2003.</w:t>
      </w:r>
    </w:p>
    <w:p w14:paraId="1DFC24E4" w14:textId="77777777" w:rsidR="00A0723C" w:rsidRPr="00D23A20" w:rsidRDefault="005E1293" w:rsidP="00D23A20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23A20">
        <w:rPr>
          <w:rFonts w:ascii="Times New Roman" w:hAnsi="Times New Roman"/>
          <w:sz w:val="24"/>
          <w:szCs w:val="28"/>
        </w:rPr>
        <w:t>4</w:t>
      </w:r>
      <w:r w:rsidR="00A0723C" w:rsidRPr="00D23A20">
        <w:rPr>
          <w:rFonts w:ascii="Times New Roman" w:hAnsi="Times New Roman"/>
          <w:sz w:val="24"/>
          <w:szCs w:val="28"/>
        </w:rPr>
        <w:t xml:space="preserve">. Журнал «Физкультура в школе» №3. 2006. </w:t>
      </w:r>
    </w:p>
    <w:p w14:paraId="6D20027C" w14:textId="77777777" w:rsidR="00A0723C" w:rsidRPr="00D23A20" w:rsidRDefault="005E1293" w:rsidP="00D23A20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23A20">
        <w:rPr>
          <w:rFonts w:ascii="Times New Roman" w:hAnsi="Times New Roman"/>
          <w:sz w:val="24"/>
          <w:szCs w:val="28"/>
        </w:rPr>
        <w:t>5</w:t>
      </w:r>
      <w:r w:rsidR="00A0723C" w:rsidRPr="00D23A20">
        <w:rPr>
          <w:rFonts w:ascii="Times New Roman" w:hAnsi="Times New Roman"/>
          <w:sz w:val="24"/>
          <w:szCs w:val="28"/>
        </w:rPr>
        <w:t>. Журнал «Физкультура в школе» №5,8,11.2007.</w:t>
      </w:r>
    </w:p>
    <w:p w14:paraId="000C5014" w14:textId="77777777" w:rsidR="00A0723C" w:rsidRPr="00D23A20" w:rsidRDefault="005E1293" w:rsidP="00D23A20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23A20">
        <w:rPr>
          <w:rFonts w:ascii="Times New Roman" w:hAnsi="Times New Roman"/>
          <w:sz w:val="24"/>
          <w:szCs w:val="28"/>
        </w:rPr>
        <w:t>6.</w:t>
      </w:r>
      <w:r w:rsidR="00065841" w:rsidRPr="00D23A20">
        <w:rPr>
          <w:rFonts w:ascii="Times New Roman" w:hAnsi="Times New Roman"/>
          <w:sz w:val="24"/>
          <w:szCs w:val="28"/>
        </w:rPr>
        <w:t xml:space="preserve"> </w:t>
      </w:r>
      <w:r w:rsidR="00A0723C" w:rsidRPr="00D23A20">
        <w:rPr>
          <w:rFonts w:ascii="Times New Roman" w:hAnsi="Times New Roman"/>
          <w:sz w:val="24"/>
          <w:szCs w:val="28"/>
        </w:rPr>
        <w:t>Примерная основная образовательная программа образовательного учреждения», Москва «Просвещение» 2011</w:t>
      </w:r>
    </w:p>
    <w:p w14:paraId="7368BAA5" w14:textId="77777777" w:rsidR="000E4B3E" w:rsidRPr="00D23A20" w:rsidRDefault="005E1293" w:rsidP="00D23A20">
      <w:pPr>
        <w:pStyle w:val="a9"/>
        <w:jc w:val="both"/>
        <w:rPr>
          <w:rFonts w:ascii="Times New Roman" w:hAnsi="Times New Roman"/>
          <w:sz w:val="24"/>
          <w:szCs w:val="28"/>
        </w:rPr>
      </w:pPr>
      <w:r w:rsidRPr="00D23A20">
        <w:rPr>
          <w:rFonts w:ascii="Times New Roman" w:hAnsi="Times New Roman"/>
          <w:sz w:val="24"/>
          <w:szCs w:val="28"/>
        </w:rPr>
        <w:t>7.</w:t>
      </w:r>
      <w:r w:rsidR="000E4B3E" w:rsidRPr="00D23A20">
        <w:rPr>
          <w:rFonts w:ascii="Times New Roman" w:hAnsi="Times New Roman"/>
          <w:sz w:val="24"/>
          <w:szCs w:val="28"/>
        </w:rPr>
        <w:t xml:space="preserve">Учебного пособия: «Волейбол: пособие для учителей и методистов» Г.А. </w:t>
      </w:r>
      <w:proofErr w:type="spellStart"/>
      <w:r w:rsidR="000E4B3E" w:rsidRPr="00D23A20">
        <w:rPr>
          <w:rFonts w:ascii="Times New Roman" w:hAnsi="Times New Roman"/>
          <w:sz w:val="24"/>
          <w:szCs w:val="28"/>
        </w:rPr>
        <w:t>Колодницкий</w:t>
      </w:r>
      <w:proofErr w:type="spellEnd"/>
      <w:r w:rsidR="000E4B3E" w:rsidRPr="00D23A20">
        <w:rPr>
          <w:rFonts w:ascii="Times New Roman" w:hAnsi="Times New Roman"/>
          <w:sz w:val="24"/>
          <w:szCs w:val="28"/>
        </w:rPr>
        <w:t xml:space="preserve">, В.С. Кузнецов, М.В. </w:t>
      </w:r>
      <w:proofErr w:type="gramStart"/>
      <w:r w:rsidR="000E4B3E" w:rsidRPr="00D23A20">
        <w:rPr>
          <w:rFonts w:ascii="Times New Roman" w:hAnsi="Times New Roman"/>
          <w:sz w:val="24"/>
          <w:szCs w:val="28"/>
        </w:rPr>
        <w:t>Маслов.-</w:t>
      </w:r>
      <w:proofErr w:type="gramEnd"/>
      <w:r w:rsidR="000E4B3E" w:rsidRPr="00D23A20">
        <w:rPr>
          <w:rFonts w:ascii="Times New Roman" w:hAnsi="Times New Roman"/>
          <w:sz w:val="24"/>
          <w:szCs w:val="28"/>
        </w:rPr>
        <w:t xml:space="preserve"> М. Просвещение, 2011.</w:t>
      </w:r>
    </w:p>
    <w:p w14:paraId="13CD52AB" w14:textId="77777777" w:rsidR="009C7688" w:rsidRPr="00D23A20" w:rsidRDefault="009C7688" w:rsidP="00D23A20">
      <w:pPr>
        <w:pStyle w:val="a9"/>
        <w:jc w:val="both"/>
        <w:rPr>
          <w:rFonts w:ascii="Times New Roman" w:hAnsi="Times New Roman"/>
          <w:sz w:val="24"/>
          <w:szCs w:val="28"/>
        </w:rPr>
      </w:pPr>
    </w:p>
    <w:p w14:paraId="46E91BA6" w14:textId="77777777" w:rsidR="00AC67E2" w:rsidRPr="00D23A20" w:rsidRDefault="00AC67E2" w:rsidP="00D23A20">
      <w:pPr>
        <w:pStyle w:val="a9"/>
        <w:jc w:val="both"/>
        <w:rPr>
          <w:rFonts w:ascii="Times New Roman" w:hAnsi="Times New Roman"/>
          <w:sz w:val="24"/>
          <w:szCs w:val="28"/>
        </w:rPr>
      </w:pPr>
    </w:p>
    <w:p w14:paraId="41801BDE" w14:textId="77777777" w:rsidR="008924AA" w:rsidRDefault="008924AA" w:rsidP="00D23A20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AB9E89D" w14:textId="77777777" w:rsidR="008924AA" w:rsidRDefault="008924AA" w:rsidP="00D23A20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969DFE6" w14:textId="77777777" w:rsidR="003B3675" w:rsidRDefault="003B3675" w:rsidP="00D23A20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0DBF300F" w14:textId="77777777" w:rsidR="003B3675" w:rsidRDefault="003B3675" w:rsidP="00D23A20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AA35715" w14:textId="77777777" w:rsidR="003B3675" w:rsidRDefault="003B3675" w:rsidP="00D23A20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750C433" w14:textId="77777777" w:rsidR="003B3675" w:rsidRDefault="003B3675" w:rsidP="00D23A20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083D73C" w14:textId="77777777" w:rsidR="003B3675" w:rsidRDefault="003B3675" w:rsidP="00D23A20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CE4D230" w14:textId="77777777" w:rsidR="003B3675" w:rsidRDefault="003B3675" w:rsidP="00D23A20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16080E2" w14:textId="77777777" w:rsidR="003B3675" w:rsidRDefault="003B3675" w:rsidP="00D23A20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1E3D4B46" w14:textId="77777777" w:rsidR="003B3675" w:rsidRDefault="003B3675" w:rsidP="00D23A20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6D778C96" w14:textId="307D88EF" w:rsidR="00D23A20" w:rsidRDefault="00D23A20" w:rsidP="00D23A20">
      <w:pPr>
        <w:pStyle w:val="a9"/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14:paraId="1E593EF2" w14:textId="77777777" w:rsidR="009C7688" w:rsidRPr="00D23A20" w:rsidRDefault="009C7688" w:rsidP="006F6BB8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3A20">
        <w:rPr>
          <w:rFonts w:ascii="Times New Roman" w:hAnsi="Times New Roman"/>
          <w:b/>
          <w:sz w:val="28"/>
          <w:szCs w:val="28"/>
        </w:rPr>
        <w:t>Оценочные и методические материалы</w:t>
      </w:r>
    </w:p>
    <w:p w14:paraId="60D0857B" w14:textId="77777777" w:rsidR="009C7688" w:rsidRPr="009C7688" w:rsidRDefault="009C7688" w:rsidP="00D23A20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9C7688">
        <w:rPr>
          <w:rFonts w:ascii="Times New Roman" w:hAnsi="Times New Roman"/>
          <w:sz w:val="28"/>
          <w:szCs w:val="28"/>
        </w:rPr>
        <w:t>Текущий контроль</w:t>
      </w:r>
    </w:p>
    <w:p w14:paraId="05EE9FEA" w14:textId="77777777" w:rsidR="00D23A20" w:rsidRDefault="009C7688" w:rsidP="00D23A20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9C7688">
        <w:rPr>
          <w:rFonts w:ascii="Times New Roman" w:hAnsi="Times New Roman"/>
          <w:sz w:val="28"/>
          <w:szCs w:val="28"/>
        </w:rPr>
        <w:t>Контрольные нормативы для про</w:t>
      </w:r>
      <w:r w:rsidR="006F6BB8">
        <w:rPr>
          <w:rFonts w:ascii="Times New Roman" w:hAnsi="Times New Roman"/>
          <w:sz w:val="28"/>
          <w:szCs w:val="28"/>
        </w:rPr>
        <w:t xml:space="preserve">ведения промежуточной </w:t>
      </w:r>
    </w:p>
    <w:p w14:paraId="3A9DA909" w14:textId="2E797EA5" w:rsidR="009C7688" w:rsidRDefault="006F6BB8" w:rsidP="00D23A2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(итоговой</w:t>
      </w:r>
      <w:r w:rsidR="009C7688" w:rsidRPr="009C7688">
        <w:rPr>
          <w:rFonts w:ascii="Times New Roman" w:hAnsi="Times New Roman"/>
          <w:sz w:val="28"/>
          <w:szCs w:val="28"/>
        </w:rPr>
        <w:t xml:space="preserve"> аттестации) (девочки)</w:t>
      </w:r>
    </w:p>
    <w:p w14:paraId="05FC40FC" w14:textId="77777777" w:rsidR="00D23A20" w:rsidRPr="009C7688" w:rsidRDefault="00D23A20" w:rsidP="00D23A20">
      <w:pPr>
        <w:pStyle w:val="a9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2699"/>
        <w:gridCol w:w="1078"/>
        <w:gridCol w:w="2513"/>
        <w:gridCol w:w="2513"/>
      </w:tblGrid>
      <w:tr w:rsidR="009C7688" w:rsidRPr="009C7688" w14:paraId="47C597B1" w14:textId="77777777" w:rsidTr="008A1521">
        <w:tc>
          <w:tcPr>
            <w:tcW w:w="485" w:type="dxa"/>
            <w:vMerge w:val="restart"/>
            <w:shd w:val="clear" w:color="auto" w:fill="auto"/>
            <w:vAlign w:val="center"/>
          </w:tcPr>
          <w:p w14:paraId="4D6A809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699" w:type="dxa"/>
            <w:vMerge w:val="restart"/>
            <w:shd w:val="clear" w:color="auto" w:fill="auto"/>
            <w:vAlign w:val="center"/>
          </w:tcPr>
          <w:p w14:paraId="09D3A47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14:paraId="1758C53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балл</w:t>
            </w:r>
          </w:p>
        </w:tc>
        <w:tc>
          <w:tcPr>
            <w:tcW w:w="5026" w:type="dxa"/>
            <w:gridSpan w:val="2"/>
            <w:shd w:val="clear" w:color="auto" w:fill="auto"/>
            <w:vAlign w:val="center"/>
          </w:tcPr>
          <w:p w14:paraId="4391B47A" w14:textId="77777777" w:rsidR="009C7688" w:rsidRPr="009C7688" w:rsidRDefault="009C7688" w:rsidP="00D23A20">
            <w:pPr>
              <w:pStyle w:val="a9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Возраст , (лет)</w:t>
            </w:r>
          </w:p>
        </w:tc>
      </w:tr>
      <w:tr w:rsidR="009C7688" w:rsidRPr="009C7688" w14:paraId="49D412E7" w14:textId="77777777" w:rsidTr="00D23A20">
        <w:trPr>
          <w:trHeight w:val="215"/>
        </w:trPr>
        <w:tc>
          <w:tcPr>
            <w:tcW w:w="485" w:type="dxa"/>
            <w:vMerge/>
            <w:shd w:val="clear" w:color="auto" w:fill="auto"/>
            <w:vAlign w:val="center"/>
          </w:tcPr>
          <w:p w14:paraId="0259464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  <w:vAlign w:val="center"/>
          </w:tcPr>
          <w:p w14:paraId="35EAF27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vMerge/>
            <w:shd w:val="clear" w:color="auto" w:fill="auto"/>
            <w:vAlign w:val="center"/>
          </w:tcPr>
          <w:p w14:paraId="116531D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236488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13-15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788E55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16-17</w:t>
            </w:r>
          </w:p>
        </w:tc>
      </w:tr>
      <w:tr w:rsidR="009C7688" w:rsidRPr="009C7688" w14:paraId="2AC3ECA8" w14:textId="77777777" w:rsidTr="008A1521">
        <w:tc>
          <w:tcPr>
            <w:tcW w:w="485" w:type="dxa"/>
            <w:vMerge w:val="restart"/>
            <w:shd w:val="clear" w:color="auto" w:fill="auto"/>
          </w:tcPr>
          <w:p w14:paraId="67E5F3E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BCA791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193A26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9" w:type="dxa"/>
            <w:vMerge w:val="restart"/>
            <w:shd w:val="clear" w:color="auto" w:fill="auto"/>
          </w:tcPr>
          <w:p w14:paraId="37CADEE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CD528D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 xml:space="preserve">Челночный бег 5*6 </w:t>
            </w:r>
            <w:proofErr w:type="spellStart"/>
            <w:proofErr w:type="gramStart"/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м.,с</w:t>
            </w:r>
            <w:proofErr w:type="spellEnd"/>
            <w:proofErr w:type="gramEnd"/>
          </w:p>
          <w:p w14:paraId="188BB3E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4281F7B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13" w:type="dxa"/>
            <w:shd w:val="clear" w:color="auto" w:fill="auto"/>
          </w:tcPr>
          <w:p w14:paraId="0F08196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11.6 и меньше</w:t>
            </w:r>
          </w:p>
        </w:tc>
        <w:tc>
          <w:tcPr>
            <w:tcW w:w="2513" w:type="dxa"/>
            <w:shd w:val="clear" w:color="auto" w:fill="auto"/>
          </w:tcPr>
          <w:p w14:paraId="44C3E8B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11.3 и меньше</w:t>
            </w:r>
          </w:p>
        </w:tc>
      </w:tr>
      <w:tr w:rsidR="009C7688" w:rsidRPr="009C7688" w14:paraId="543590CA" w14:textId="77777777" w:rsidTr="008A1521">
        <w:tc>
          <w:tcPr>
            <w:tcW w:w="485" w:type="dxa"/>
            <w:vMerge/>
            <w:shd w:val="clear" w:color="auto" w:fill="auto"/>
          </w:tcPr>
          <w:p w14:paraId="395AAEA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66EA999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5113827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13" w:type="dxa"/>
            <w:shd w:val="clear" w:color="auto" w:fill="auto"/>
          </w:tcPr>
          <w:p w14:paraId="7481AB3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11.7-12.1</w:t>
            </w:r>
          </w:p>
        </w:tc>
        <w:tc>
          <w:tcPr>
            <w:tcW w:w="2513" w:type="dxa"/>
            <w:shd w:val="clear" w:color="auto" w:fill="auto"/>
          </w:tcPr>
          <w:p w14:paraId="2D91FA2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11.4-11.8</w:t>
            </w:r>
          </w:p>
        </w:tc>
      </w:tr>
      <w:tr w:rsidR="009C7688" w:rsidRPr="009C7688" w14:paraId="18E1EB02" w14:textId="77777777" w:rsidTr="008A1521">
        <w:tc>
          <w:tcPr>
            <w:tcW w:w="485" w:type="dxa"/>
            <w:vMerge/>
            <w:shd w:val="clear" w:color="auto" w:fill="auto"/>
          </w:tcPr>
          <w:p w14:paraId="2600763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7AC3035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26646D7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75C812B8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12.2-12.6</w:t>
            </w:r>
          </w:p>
        </w:tc>
        <w:tc>
          <w:tcPr>
            <w:tcW w:w="2513" w:type="dxa"/>
            <w:shd w:val="clear" w:color="auto" w:fill="auto"/>
          </w:tcPr>
          <w:p w14:paraId="1783084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11.9-12.3</w:t>
            </w:r>
          </w:p>
        </w:tc>
      </w:tr>
      <w:tr w:rsidR="009C7688" w:rsidRPr="009C7688" w14:paraId="6DDBA826" w14:textId="77777777" w:rsidTr="008A1521">
        <w:tc>
          <w:tcPr>
            <w:tcW w:w="485" w:type="dxa"/>
            <w:vMerge/>
            <w:shd w:val="clear" w:color="auto" w:fill="auto"/>
          </w:tcPr>
          <w:p w14:paraId="2E01635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064C387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351E70B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14:paraId="6BD5F2C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12.7-13.1</w:t>
            </w:r>
          </w:p>
        </w:tc>
        <w:tc>
          <w:tcPr>
            <w:tcW w:w="2513" w:type="dxa"/>
            <w:shd w:val="clear" w:color="auto" w:fill="auto"/>
          </w:tcPr>
          <w:p w14:paraId="09CF397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12.2-12.6</w:t>
            </w:r>
          </w:p>
        </w:tc>
      </w:tr>
      <w:tr w:rsidR="009C7688" w:rsidRPr="009C7688" w14:paraId="67856D24" w14:textId="77777777" w:rsidTr="008A1521">
        <w:tc>
          <w:tcPr>
            <w:tcW w:w="485" w:type="dxa"/>
            <w:vMerge/>
            <w:shd w:val="clear" w:color="auto" w:fill="auto"/>
          </w:tcPr>
          <w:p w14:paraId="1ECE9C9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7759035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2CE34328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14:paraId="259421E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13.2-13.6</w:t>
            </w:r>
          </w:p>
        </w:tc>
        <w:tc>
          <w:tcPr>
            <w:tcW w:w="2513" w:type="dxa"/>
            <w:shd w:val="clear" w:color="auto" w:fill="auto"/>
          </w:tcPr>
          <w:p w14:paraId="3EE4B87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12.7-13.1</w:t>
            </w:r>
          </w:p>
        </w:tc>
      </w:tr>
      <w:tr w:rsidR="009C7688" w:rsidRPr="009C7688" w14:paraId="28BD5BB7" w14:textId="77777777" w:rsidTr="008A1521">
        <w:tc>
          <w:tcPr>
            <w:tcW w:w="485" w:type="dxa"/>
            <w:vMerge w:val="restart"/>
            <w:shd w:val="clear" w:color="auto" w:fill="auto"/>
          </w:tcPr>
          <w:p w14:paraId="04B8FBF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7A6C5D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0088C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9" w:type="dxa"/>
            <w:vMerge w:val="restart"/>
            <w:shd w:val="clear" w:color="auto" w:fill="auto"/>
          </w:tcPr>
          <w:p w14:paraId="038CBCB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930CB0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 xml:space="preserve">Прыжок вверх с места, см </w:t>
            </w:r>
          </w:p>
        </w:tc>
        <w:tc>
          <w:tcPr>
            <w:tcW w:w="1078" w:type="dxa"/>
            <w:shd w:val="clear" w:color="auto" w:fill="auto"/>
          </w:tcPr>
          <w:p w14:paraId="6FEA238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13" w:type="dxa"/>
            <w:shd w:val="clear" w:color="auto" w:fill="auto"/>
          </w:tcPr>
          <w:p w14:paraId="0463187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34 и больше</w:t>
            </w:r>
          </w:p>
        </w:tc>
        <w:tc>
          <w:tcPr>
            <w:tcW w:w="2513" w:type="dxa"/>
            <w:shd w:val="clear" w:color="auto" w:fill="auto"/>
          </w:tcPr>
          <w:p w14:paraId="68AF50D8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38 и больше</w:t>
            </w:r>
          </w:p>
        </w:tc>
      </w:tr>
      <w:tr w:rsidR="009C7688" w:rsidRPr="009C7688" w14:paraId="7C18AFF6" w14:textId="77777777" w:rsidTr="008A1521">
        <w:tc>
          <w:tcPr>
            <w:tcW w:w="485" w:type="dxa"/>
            <w:vMerge/>
            <w:shd w:val="clear" w:color="auto" w:fill="auto"/>
          </w:tcPr>
          <w:p w14:paraId="03744EE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2002C79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25AF81A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13" w:type="dxa"/>
            <w:shd w:val="clear" w:color="auto" w:fill="auto"/>
          </w:tcPr>
          <w:p w14:paraId="590E04C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30-33</w:t>
            </w:r>
          </w:p>
        </w:tc>
        <w:tc>
          <w:tcPr>
            <w:tcW w:w="2513" w:type="dxa"/>
            <w:shd w:val="clear" w:color="auto" w:fill="auto"/>
          </w:tcPr>
          <w:p w14:paraId="09D99AE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34-37</w:t>
            </w:r>
          </w:p>
        </w:tc>
      </w:tr>
      <w:tr w:rsidR="009C7688" w:rsidRPr="009C7688" w14:paraId="2F81244A" w14:textId="77777777" w:rsidTr="008A1521">
        <w:tc>
          <w:tcPr>
            <w:tcW w:w="485" w:type="dxa"/>
            <w:vMerge/>
            <w:shd w:val="clear" w:color="auto" w:fill="auto"/>
          </w:tcPr>
          <w:p w14:paraId="5A236FF8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1C8B63D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2A814A4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3D0A66B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26-29</w:t>
            </w:r>
          </w:p>
        </w:tc>
        <w:tc>
          <w:tcPr>
            <w:tcW w:w="2513" w:type="dxa"/>
            <w:shd w:val="clear" w:color="auto" w:fill="auto"/>
          </w:tcPr>
          <w:p w14:paraId="5313892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30-33</w:t>
            </w:r>
          </w:p>
        </w:tc>
      </w:tr>
      <w:tr w:rsidR="009C7688" w:rsidRPr="009C7688" w14:paraId="22B69D12" w14:textId="77777777" w:rsidTr="008A1521">
        <w:tc>
          <w:tcPr>
            <w:tcW w:w="485" w:type="dxa"/>
            <w:vMerge/>
            <w:shd w:val="clear" w:color="auto" w:fill="auto"/>
          </w:tcPr>
          <w:p w14:paraId="0859E82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7C2CD02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5E3A3EC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14:paraId="7B877DF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22-25</w:t>
            </w:r>
          </w:p>
        </w:tc>
        <w:tc>
          <w:tcPr>
            <w:tcW w:w="2513" w:type="dxa"/>
            <w:shd w:val="clear" w:color="auto" w:fill="auto"/>
          </w:tcPr>
          <w:p w14:paraId="17F8112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26-29</w:t>
            </w:r>
          </w:p>
        </w:tc>
      </w:tr>
      <w:tr w:rsidR="009C7688" w:rsidRPr="009C7688" w14:paraId="0198C765" w14:textId="77777777" w:rsidTr="008A1521">
        <w:tc>
          <w:tcPr>
            <w:tcW w:w="485" w:type="dxa"/>
            <w:vMerge/>
            <w:shd w:val="clear" w:color="auto" w:fill="auto"/>
          </w:tcPr>
          <w:p w14:paraId="52B4933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74801FA8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724B743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14:paraId="53B5D89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18-21</w:t>
            </w:r>
          </w:p>
        </w:tc>
        <w:tc>
          <w:tcPr>
            <w:tcW w:w="2513" w:type="dxa"/>
            <w:shd w:val="clear" w:color="auto" w:fill="auto"/>
          </w:tcPr>
          <w:p w14:paraId="0243E44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22-25</w:t>
            </w:r>
          </w:p>
        </w:tc>
      </w:tr>
      <w:tr w:rsidR="009C7688" w:rsidRPr="009C7688" w14:paraId="1D744071" w14:textId="77777777" w:rsidTr="008A1521">
        <w:trPr>
          <w:trHeight w:val="373"/>
        </w:trPr>
        <w:tc>
          <w:tcPr>
            <w:tcW w:w="485" w:type="dxa"/>
            <w:vMerge w:val="restart"/>
            <w:shd w:val="clear" w:color="auto" w:fill="auto"/>
          </w:tcPr>
          <w:p w14:paraId="5D26142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8DF2DC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4EC9C7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699" w:type="dxa"/>
            <w:vMerge w:val="restart"/>
            <w:shd w:val="clear" w:color="auto" w:fill="auto"/>
          </w:tcPr>
          <w:p w14:paraId="443C35C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4E839B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Прыжок в длину с места, см.</w:t>
            </w:r>
          </w:p>
        </w:tc>
        <w:tc>
          <w:tcPr>
            <w:tcW w:w="1078" w:type="dxa"/>
            <w:shd w:val="clear" w:color="auto" w:fill="auto"/>
          </w:tcPr>
          <w:p w14:paraId="6BFABED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13" w:type="dxa"/>
            <w:shd w:val="clear" w:color="auto" w:fill="auto"/>
          </w:tcPr>
          <w:p w14:paraId="0D7892D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165 и больше</w:t>
            </w:r>
          </w:p>
        </w:tc>
        <w:tc>
          <w:tcPr>
            <w:tcW w:w="2513" w:type="dxa"/>
            <w:shd w:val="clear" w:color="auto" w:fill="auto"/>
          </w:tcPr>
          <w:p w14:paraId="65A59C9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175 и больше</w:t>
            </w:r>
          </w:p>
        </w:tc>
      </w:tr>
      <w:tr w:rsidR="009C7688" w:rsidRPr="009C7688" w14:paraId="3A17D4FB" w14:textId="77777777" w:rsidTr="008A1521">
        <w:tc>
          <w:tcPr>
            <w:tcW w:w="485" w:type="dxa"/>
            <w:vMerge/>
            <w:shd w:val="clear" w:color="auto" w:fill="auto"/>
          </w:tcPr>
          <w:p w14:paraId="0FD8F9C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11F23EA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15594DF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13" w:type="dxa"/>
            <w:shd w:val="clear" w:color="auto" w:fill="auto"/>
          </w:tcPr>
          <w:p w14:paraId="1E113F1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155-164</w:t>
            </w:r>
          </w:p>
        </w:tc>
        <w:tc>
          <w:tcPr>
            <w:tcW w:w="2513" w:type="dxa"/>
            <w:shd w:val="clear" w:color="auto" w:fill="auto"/>
          </w:tcPr>
          <w:p w14:paraId="16AE5C4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165-174</w:t>
            </w:r>
          </w:p>
        </w:tc>
      </w:tr>
      <w:tr w:rsidR="009C7688" w:rsidRPr="009C7688" w14:paraId="14A71E38" w14:textId="77777777" w:rsidTr="008A1521">
        <w:tc>
          <w:tcPr>
            <w:tcW w:w="485" w:type="dxa"/>
            <w:vMerge/>
            <w:shd w:val="clear" w:color="auto" w:fill="auto"/>
          </w:tcPr>
          <w:p w14:paraId="3F52875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5C1DD1A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7F0068A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4DBBB3F8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145-154</w:t>
            </w:r>
          </w:p>
        </w:tc>
        <w:tc>
          <w:tcPr>
            <w:tcW w:w="2513" w:type="dxa"/>
            <w:shd w:val="clear" w:color="auto" w:fill="auto"/>
          </w:tcPr>
          <w:p w14:paraId="34F4211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155-164</w:t>
            </w:r>
          </w:p>
        </w:tc>
      </w:tr>
      <w:tr w:rsidR="009C7688" w:rsidRPr="009C7688" w14:paraId="09FA8512" w14:textId="77777777" w:rsidTr="008A1521">
        <w:trPr>
          <w:trHeight w:val="321"/>
        </w:trPr>
        <w:tc>
          <w:tcPr>
            <w:tcW w:w="485" w:type="dxa"/>
            <w:vMerge/>
            <w:shd w:val="clear" w:color="auto" w:fill="auto"/>
          </w:tcPr>
          <w:p w14:paraId="6A3F052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0EB5E64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73506A0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14:paraId="6F00F49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135-144</w:t>
            </w:r>
          </w:p>
        </w:tc>
        <w:tc>
          <w:tcPr>
            <w:tcW w:w="2513" w:type="dxa"/>
            <w:shd w:val="clear" w:color="auto" w:fill="auto"/>
          </w:tcPr>
          <w:p w14:paraId="12B3777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145-154</w:t>
            </w:r>
          </w:p>
        </w:tc>
      </w:tr>
      <w:tr w:rsidR="009C7688" w:rsidRPr="009C7688" w14:paraId="60E503FF" w14:textId="77777777" w:rsidTr="008A1521">
        <w:tc>
          <w:tcPr>
            <w:tcW w:w="485" w:type="dxa"/>
            <w:vMerge/>
            <w:shd w:val="clear" w:color="auto" w:fill="auto"/>
          </w:tcPr>
          <w:p w14:paraId="6ACFB48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3D4E0A6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75F18CB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14:paraId="4EAF77D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125-134</w:t>
            </w:r>
          </w:p>
        </w:tc>
        <w:tc>
          <w:tcPr>
            <w:tcW w:w="2513" w:type="dxa"/>
            <w:shd w:val="clear" w:color="auto" w:fill="auto"/>
          </w:tcPr>
          <w:p w14:paraId="3C95FBA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135-144</w:t>
            </w:r>
          </w:p>
        </w:tc>
      </w:tr>
      <w:tr w:rsidR="009C7688" w:rsidRPr="009C7688" w14:paraId="7BBE9D52" w14:textId="77777777" w:rsidTr="008A1521">
        <w:tc>
          <w:tcPr>
            <w:tcW w:w="485" w:type="dxa"/>
            <w:vMerge w:val="restart"/>
            <w:shd w:val="clear" w:color="auto" w:fill="auto"/>
          </w:tcPr>
          <w:p w14:paraId="4CD739E8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7D5652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0975EC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99" w:type="dxa"/>
            <w:vMerge w:val="restart"/>
            <w:shd w:val="clear" w:color="auto" w:fill="auto"/>
          </w:tcPr>
          <w:p w14:paraId="5A1B62F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7AF73F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Бросок набивного мяча 1 кг, из-за головы, сидя (м.)</w:t>
            </w:r>
          </w:p>
        </w:tc>
        <w:tc>
          <w:tcPr>
            <w:tcW w:w="1078" w:type="dxa"/>
            <w:shd w:val="clear" w:color="auto" w:fill="auto"/>
          </w:tcPr>
          <w:p w14:paraId="50FFCDD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13" w:type="dxa"/>
            <w:shd w:val="clear" w:color="auto" w:fill="auto"/>
          </w:tcPr>
          <w:p w14:paraId="0087F95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4.6 и больше</w:t>
            </w:r>
          </w:p>
        </w:tc>
        <w:tc>
          <w:tcPr>
            <w:tcW w:w="2513" w:type="dxa"/>
            <w:shd w:val="clear" w:color="auto" w:fill="auto"/>
          </w:tcPr>
          <w:p w14:paraId="7B7612D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5.1 и больше</w:t>
            </w:r>
          </w:p>
        </w:tc>
      </w:tr>
      <w:tr w:rsidR="009C7688" w:rsidRPr="009C7688" w14:paraId="40594C66" w14:textId="77777777" w:rsidTr="008A1521">
        <w:tc>
          <w:tcPr>
            <w:tcW w:w="485" w:type="dxa"/>
            <w:vMerge/>
            <w:shd w:val="clear" w:color="auto" w:fill="auto"/>
          </w:tcPr>
          <w:p w14:paraId="5AA653E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39ED2A78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5A8312D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13" w:type="dxa"/>
            <w:shd w:val="clear" w:color="auto" w:fill="auto"/>
          </w:tcPr>
          <w:p w14:paraId="717776E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3.7-4.5</w:t>
            </w:r>
          </w:p>
        </w:tc>
        <w:tc>
          <w:tcPr>
            <w:tcW w:w="2513" w:type="dxa"/>
            <w:shd w:val="clear" w:color="auto" w:fill="auto"/>
          </w:tcPr>
          <w:p w14:paraId="0F18AAB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4.5-5.0</w:t>
            </w:r>
          </w:p>
        </w:tc>
      </w:tr>
      <w:tr w:rsidR="009C7688" w:rsidRPr="009C7688" w14:paraId="76AFF4DF" w14:textId="77777777" w:rsidTr="008A1521">
        <w:tc>
          <w:tcPr>
            <w:tcW w:w="485" w:type="dxa"/>
            <w:vMerge/>
            <w:shd w:val="clear" w:color="auto" w:fill="auto"/>
          </w:tcPr>
          <w:p w14:paraId="3CD4C7D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4A02397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5263B8A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56B0263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3.3-3.6</w:t>
            </w:r>
          </w:p>
        </w:tc>
        <w:tc>
          <w:tcPr>
            <w:tcW w:w="2513" w:type="dxa"/>
            <w:shd w:val="clear" w:color="auto" w:fill="auto"/>
          </w:tcPr>
          <w:p w14:paraId="3EB6679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4.0-4.4</w:t>
            </w:r>
          </w:p>
        </w:tc>
      </w:tr>
      <w:tr w:rsidR="009C7688" w:rsidRPr="009C7688" w14:paraId="70221E7F" w14:textId="77777777" w:rsidTr="008A1521">
        <w:tc>
          <w:tcPr>
            <w:tcW w:w="485" w:type="dxa"/>
            <w:vMerge/>
            <w:shd w:val="clear" w:color="auto" w:fill="auto"/>
          </w:tcPr>
          <w:p w14:paraId="57520EF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0215E30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1CB3DC6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14:paraId="3B1A8F1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3.0-3.2</w:t>
            </w:r>
          </w:p>
        </w:tc>
        <w:tc>
          <w:tcPr>
            <w:tcW w:w="2513" w:type="dxa"/>
            <w:shd w:val="clear" w:color="auto" w:fill="auto"/>
          </w:tcPr>
          <w:p w14:paraId="04EF6C8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3.5-3.9</w:t>
            </w:r>
          </w:p>
        </w:tc>
      </w:tr>
      <w:tr w:rsidR="009C7688" w:rsidRPr="009C7688" w14:paraId="06972E1D" w14:textId="77777777" w:rsidTr="008A1521">
        <w:tc>
          <w:tcPr>
            <w:tcW w:w="485" w:type="dxa"/>
            <w:vMerge/>
            <w:shd w:val="clear" w:color="auto" w:fill="auto"/>
          </w:tcPr>
          <w:p w14:paraId="67F8F09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54328D7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326A32C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14:paraId="2F2AAB4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2.5-2.9</w:t>
            </w:r>
          </w:p>
        </w:tc>
        <w:tc>
          <w:tcPr>
            <w:tcW w:w="2513" w:type="dxa"/>
            <w:shd w:val="clear" w:color="auto" w:fill="auto"/>
          </w:tcPr>
          <w:p w14:paraId="12F9720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3.0-3.4</w:t>
            </w:r>
          </w:p>
        </w:tc>
      </w:tr>
      <w:tr w:rsidR="009C7688" w:rsidRPr="009C7688" w14:paraId="3CD63B18" w14:textId="77777777" w:rsidTr="008A1521">
        <w:tc>
          <w:tcPr>
            <w:tcW w:w="485" w:type="dxa"/>
            <w:vMerge w:val="restart"/>
            <w:shd w:val="clear" w:color="auto" w:fill="auto"/>
          </w:tcPr>
          <w:p w14:paraId="70D0C647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53976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5E3AC1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99" w:type="dxa"/>
            <w:vMerge w:val="restart"/>
            <w:shd w:val="clear" w:color="auto" w:fill="auto"/>
          </w:tcPr>
          <w:p w14:paraId="6A4D191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AC8461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Метание набивного мяча 1 кг, из-за головы, стоя (м.)</w:t>
            </w:r>
          </w:p>
        </w:tc>
        <w:tc>
          <w:tcPr>
            <w:tcW w:w="1078" w:type="dxa"/>
            <w:shd w:val="clear" w:color="auto" w:fill="auto"/>
          </w:tcPr>
          <w:p w14:paraId="6034FBA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13" w:type="dxa"/>
            <w:shd w:val="clear" w:color="auto" w:fill="auto"/>
          </w:tcPr>
          <w:p w14:paraId="6BA70AB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8.1 и больше</w:t>
            </w:r>
          </w:p>
        </w:tc>
        <w:tc>
          <w:tcPr>
            <w:tcW w:w="2513" w:type="dxa"/>
            <w:shd w:val="clear" w:color="auto" w:fill="auto"/>
          </w:tcPr>
          <w:p w14:paraId="0252C82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9.1 и больше</w:t>
            </w:r>
          </w:p>
        </w:tc>
      </w:tr>
      <w:tr w:rsidR="009C7688" w:rsidRPr="009C7688" w14:paraId="734AD1FB" w14:textId="77777777" w:rsidTr="008A1521">
        <w:tc>
          <w:tcPr>
            <w:tcW w:w="485" w:type="dxa"/>
            <w:vMerge/>
            <w:shd w:val="clear" w:color="auto" w:fill="auto"/>
          </w:tcPr>
          <w:p w14:paraId="01A5CBE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508C590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333F270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13" w:type="dxa"/>
            <w:shd w:val="clear" w:color="auto" w:fill="auto"/>
          </w:tcPr>
          <w:p w14:paraId="18C9D8B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7.0-8.0</w:t>
            </w:r>
          </w:p>
        </w:tc>
        <w:tc>
          <w:tcPr>
            <w:tcW w:w="2513" w:type="dxa"/>
            <w:shd w:val="clear" w:color="auto" w:fill="auto"/>
          </w:tcPr>
          <w:p w14:paraId="128AD64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8.0-9.0</w:t>
            </w:r>
          </w:p>
        </w:tc>
      </w:tr>
      <w:tr w:rsidR="009C7688" w:rsidRPr="009C7688" w14:paraId="3982013A" w14:textId="77777777" w:rsidTr="008A1521">
        <w:tc>
          <w:tcPr>
            <w:tcW w:w="485" w:type="dxa"/>
            <w:vMerge/>
            <w:shd w:val="clear" w:color="auto" w:fill="auto"/>
          </w:tcPr>
          <w:p w14:paraId="18667DE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2EF7BF3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717037D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791BF5A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6.5-6.9</w:t>
            </w:r>
          </w:p>
        </w:tc>
        <w:tc>
          <w:tcPr>
            <w:tcW w:w="2513" w:type="dxa"/>
            <w:shd w:val="clear" w:color="auto" w:fill="auto"/>
          </w:tcPr>
          <w:p w14:paraId="40AC9FF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7.5-7.9</w:t>
            </w:r>
          </w:p>
        </w:tc>
      </w:tr>
      <w:tr w:rsidR="009C7688" w:rsidRPr="009C7688" w14:paraId="165C9DC2" w14:textId="77777777" w:rsidTr="008A1521">
        <w:tc>
          <w:tcPr>
            <w:tcW w:w="485" w:type="dxa"/>
            <w:vMerge/>
            <w:shd w:val="clear" w:color="auto" w:fill="auto"/>
          </w:tcPr>
          <w:p w14:paraId="4B75EBE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05E70077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0A09940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14:paraId="2C8065E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6.0-6.4</w:t>
            </w:r>
          </w:p>
        </w:tc>
        <w:tc>
          <w:tcPr>
            <w:tcW w:w="2513" w:type="dxa"/>
            <w:shd w:val="clear" w:color="auto" w:fill="auto"/>
          </w:tcPr>
          <w:p w14:paraId="54D1F97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7.0-7.4</w:t>
            </w:r>
          </w:p>
        </w:tc>
      </w:tr>
      <w:tr w:rsidR="009C7688" w:rsidRPr="009C7688" w14:paraId="1C6A790C" w14:textId="77777777" w:rsidTr="008A1521">
        <w:tc>
          <w:tcPr>
            <w:tcW w:w="485" w:type="dxa"/>
            <w:vMerge/>
            <w:shd w:val="clear" w:color="auto" w:fill="auto"/>
          </w:tcPr>
          <w:p w14:paraId="7A1CC62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3CEBE77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411AC95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14:paraId="3BAA1E8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5.5-5.9</w:t>
            </w:r>
          </w:p>
        </w:tc>
        <w:tc>
          <w:tcPr>
            <w:tcW w:w="2513" w:type="dxa"/>
            <w:shd w:val="clear" w:color="auto" w:fill="auto"/>
          </w:tcPr>
          <w:p w14:paraId="08616B9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6.5-6.9</w:t>
            </w:r>
          </w:p>
        </w:tc>
      </w:tr>
    </w:tbl>
    <w:p w14:paraId="3BB2835F" w14:textId="77777777" w:rsidR="009C7688" w:rsidRPr="009C7688" w:rsidRDefault="009C7688" w:rsidP="00AC67E2">
      <w:pPr>
        <w:pStyle w:val="a9"/>
        <w:spacing w:line="36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1EFD967" w14:textId="77777777" w:rsidR="00D23A20" w:rsidRDefault="00D23A20" w:rsidP="00D23A20">
      <w:pPr>
        <w:pStyle w:val="a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974072E" w14:textId="77777777" w:rsidR="00D23A20" w:rsidRDefault="00D23A20" w:rsidP="00D23A20">
      <w:pPr>
        <w:pStyle w:val="a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344437B" w14:textId="77777777" w:rsidR="00D23A20" w:rsidRDefault="00D23A20" w:rsidP="00D23A20">
      <w:pPr>
        <w:pStyle w:val="a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5CDDA25E" w14:textId="77777777" w:rsidR="00D23A20" w:rsidRDefault="00D23A20" w:rsidP="00D23A20">
      <w:pPr>
        <w:pStyle w:val="a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DAAE470" w14:textId="77777777" w:rsidR="00D23A20" w:rsidRDefault="00D23A20" w:rsidP="00D23A20">
      <w:pPr>
        <w:pStyle w:val="a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1613AD6B" w14:textId="77777777" w:rsidR="00D23A20" w:rsidRDefault="009C7688" w:rsidP="00D23A20">
      <w:pPr>
        <w:pStyle w:val="a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6F6BB8">
        <w:rPr>
          <w:rFonts w:ascii="Times New Roman" w:hAnsi="Times New Roman"/>
          <w:bCs/>
          <w:iCs/>
          <w:sz w:val="28"/>
          <w:szCs w:val="28"/>
        </w:rPr>
        <w:lastRenderedPageBreak/>
        <w:t>Контрольные нормативы для проведения промежуточной</w:t>
      </w:r>
    </w:p>
    <w:p w14:paraId="4A66AE53" w14:textId="28985DC1" w:rsidR="009C7688" w:rsidRDefault="009C7688" w:rsidP="00D23A20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6F6BB8">
        <w:rPr>
          <w:rFonts w:ascii="Times New Roman" w:hAnsi="Times New Roman"/>
          <w:bCs/>
          <w:iCs/>
          <w:sz w:val="28"/>
          <w:szCs w:val="28"/>
        </w:rPr>
        <w:t>(итоговой аттестации)</w:t>
      </w:r>
      <w:r w:rsidRPr="006F6BB8">
        <w:rPr>
          <w:rFonts w:ascii="Times New Roman" w:hAnsi="Times New Roman"/>
          <w:sz w:val="28"/>
          <w:szCs w:val="28"/>
        </w:rPr>
        <w:t xml:space="preserve"> (мальчики)</w:t>
      </w:r>
    </w:p>
    <w:p w14:paraId="1C1E3C8A" w14:textId="77777777" w:rsidR="00D23A20" w:rsidRPr="006F6BB8" w:rsidRDefault="00D23A20" w:rsidP="00D23A20">
      <w:pPr>
        <w:pStyle w:val="a9"/>
        <w:jc w:val="center"/>
        <w:rPr>
          <w:rFonts w:ascii="Times New Roman" w:hAnsi="Times New Roman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2699"/>
        <w:gridCol w:w="1078"/>
        <w:gridCol w:w="2513"/>
        <w:gridCol w:w="2513"/>
      </w:tblGrid>
      <w:tr w:rsidR="009C7688" w:rsidRPr="009C7688" w14:paraId="0015EF1D" w14:textId="77777777" w:rsidTr="008A1521">
        <w:tc>
          <w:tcPr>
            <w:tcW w:w="485" w:type="dxa"/>
            <w:vMerge w:val="restart"/>
            <w:shd w:val="clear" w:color="auto" w:fill="auto"/>
          </w:tcPr>
          <w:p w14:paraId="603A85A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699" w:type="dxa"/>
            <w:vMerge w:val="restart"/>
            <w:shd w:val="clear" w:color="auto" w:fill="auto"/>
          </w:tcPr>
          <w:p w14:paraId="40277B1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Контрольные упражнения</w:t>
            </w:r>
          </w:p>
        </w:tc>
        <w:tc>
          <w:tcPr>
            <w:tcW w:w="1078" w:type="dxa"/>
            <w:vMerge w:val="restart"/>
            <w:shd w:val="clear" w:color="auto" w:fill="auto"/>
          </w:tcPr>
          <w:p w14:paraId="45AB00F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балл</w:t>
            </w:r>
          </w:p>
        </w:tc>
        <w:tc>
          <w:tcPr>
            <w:tcW w:w="5026" w:type="dxa"/>
            <w:gridSpan w:val="2"/>
            <w:shd w:val="clear" w:color="auto" w:fill="auto"/>
          </w:tcPr>
          <w:p w14:paraId="4C51FAF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Возраст (лет)</w:t>
            </w:r>
          </w:p>
        </w:tc>
      </w:tr>
      <w:tr w:rsidR="009C7688" w:rsidRPr="009C7688" w14:paraId="686F5562" w14:textId="77777777" w:rsidTr="008A1521">
        <w:tc>
          <w:tcPr>
            <w:tcW w:w="485" w:type="dxa"/>
            <w:vMerge/>
            <w:shd w:val="clear" w:color="auto" w:fill="auto"/>
          </w:tcPr>
          <w:p w14:paraId="6482D80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0AA6F3C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14:paraId="41E3730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DC0F44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13-15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E679FE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16-17</w:t>
            </w:r>
          </w:p>
        </w:tc>
      </w:tr>
      <w:tr w:rsidR="009C7688" w:rsidRPr="009C7688" w14:paraId="27D76A75" w14:textId="77777777" w:rsidTr="008A1521">
        <w:tc>
          <w:tcPr>
            <w:tcW w:w="485" w:type="dxa"/>
            <w:vMerge w:val="restart"/>
            <w:shd w:val="clear" w:color="auto" w:fill="auto"/>
          </w:tcPr>
          <w:p w14:paraId="122B8E6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C0304A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AD6181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9" w:type="dxa"/>
            <w:vMerge w:val="restart"/>
            <w:shd w:val="clear" w:color="auto" w:fill="auto"/>
          </w:tcPr>
          <w:p w14:paraId="5267F92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9CD7D1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 xml:space="preserve">Челночный бег 5*6 </w:t>
            </w:r>
            <w:proofErr w:type="spellStart"/>
            <w:proofErr w:type="gramStart"/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м.,с</w:t>
            </w:r>
            <w:proofErr w:type="spellEnd"/>
            <w:proofErr w:type="gramEnd"/>
          </w:p>
          <w:p w14:paraId="5B43EEB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5829879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13" w:type="dxa"/>
            <w:shd w:val="clear" w:color="auto" w:fill="auto"/>
          </w:tcPr>
          <w:p w14:paraId="4C42C28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11.0 и меньше</w:t>
            </w:r>
          </w:p>
        </w:tc>
        <w:tc>
          <w:tcPr>
            <w:tcW w:w="2513" w:type="dxa"/>
            <w:shd w:val="clear" w:color="auto" w:fill="auto"/>
          </w:tcPr>
          <w:p w14:paraId="382CC03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10.5 и меньше</w:t>
            </w:r>
          </w:p>
        </w:tc>
      </w:tr>
      <w:tr w:rsidR="009C7688" w:rsidRPr="009C7688" w14:paraId="7CE3AA06" w14:textId="77777777" w:rsidTr="008A1521">
        <w:tc>
          <w:tcPr>
            <w:tcW w:w="485" w:type="dxa"/>
            <w:vMerge/>
            <w:shd w:val="clear" w:color="auto" w:fill="auto"/>
          </w:tcPr>
          <w:p w14:paraId="0E1BC7E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5ACF86C8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66729F8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13" w:type="dxa"/>
            <w:shd w:val="clear" w:color="auto" w:fill="auto"/>
          </w:tcPr>
          <w:p w14:paraId="565E644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11.1-11.5</w:t>
            </w:r>
          </w:p>
        </w:tc>
        <w:tc>
          <w:tcPr>
            <w:tcW w:w="2513" w:type="dxa"/>
            <w:shd w:val="clear" w:color="auto" w:fill="auto"/>
          </w:tcPr>
          <w:p w14:paraId="7E39725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10.6-11.0</w:t>
            </w:r>
          </w:p>
        </w:tc>
      </w:tr>
      <w:tr w:rsidR="009C7688" w:rsidRPr="009C7688" w14:paraId="4D765878" w14:textId="77777777" w:rsidTr="008A1521">
        <w:tc>
          <w:tcPr>
            <w:tcW w:w="485" w:type="dxa"/>
            <w:vMerge/>
            <w:shd w:val="clear" w:color="auto" w:fill="auto"/>
          </w:tcPr>
          <w:p w14:paraId="44FE9A4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767221A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1382384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05B4997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11.6-12.0</w:t>
            </w:r>
          </w:p>
        </w:tc>
        <w:tc>
          <w:tcPr>
            <w:tcW w:w="2513" w:type="dxa"/>
            <w:shd w:val="clear" w:color="auto" w:fill="auto"/>
          </w:tcPr>
          <w:p w14:paraId="7C6F1B4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11.1-11.5</w:t>
            </w:r>
          </w:p>
        </w:tc>
      </w:tr>
      <w:tr w:rsidR="009C7688" w:rsidRPr="009C7688" w14:paraId="0208BF1F" w14:textId="77777777" w:rsidTr="008A1521">
        <w:tc>
          <w:tcPr>
            <w:tcW w:w="485" w:type="dxa"/>
            <w:vMerge/>
            <w:shd w:val="clear" w:color="auto" w:fill="auto"/>
          </w:tcPr>
          <w:p w14:paraId="502CE02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64A08CA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7E4134B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14:paraId="268F497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12.1-12.5</w:t>
            </w:r>
          </w:p>
        </w:tc>
        <w:tc>
          <w:tcPr>
            <w:tcW w:w="2513" w:type="dxa"/>
            <w:shd w:val="clear" w:color="auto" w:fill="auto"/>
          </w:tcPr>
          <w:p w14:paraId="620201B7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11.6-12.0</w:t>
            </w:r>
          </w:p>
        </w:tc>
      </w:tr>
      <w:tr w:rsidR="009C7688" w:rsidRPr="009C7688" w14:paraId="688E42CE" w14:textId="77777777" w:rsidTr="008A1521">
        <w:tc>
          <w:tcPr>
            <w:tcW w:w="485" w:type="dxa"/>
            <w:vMerge/>
            <w:shd w:val="clear" w:color="auto" w:fill="auto"/>
          </w:tcPr>
          <w:p w14:paraId="2498C27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1369C7B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5C1ECE6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14:paraId="24E238D7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12.6-13.0</w:t>
            </w:r>
          </w:p>
        </w:tc>
        <w:tc>
          <w:tcPr>
            <w:tcW w:w="2513" w:type="dxa"/>
            <w:shd w:val="clear" w:color="auto" w:fill="auto"/>
          </w:tcPr>
          <w:p w14:paraId="15AB52A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12.1-12.5</w:t>
            </w:r>
          </w:p>
        </w:tc>
      </w:tr>
      <w:tr w:rsidR="009C7688" w:rsidRPr="009C7688" w14:paraId="2A17BE14" w14:textId="77777777" w:rsidTr="008A1521">
        <w:tc>
          <w:tcPr>
            <w:tcW w:w="485" w:type="dxa"/>
            <w:vMerge w:val="restart"/>
            <w:shd w:val="clear" w:color="auto" w:fill="auto"/>
          </w:tcPr>
          <w:p w14:paraId="34A5C1E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60BEE4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2C0878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9" w:type="dxa"/>
            <w:vMerge w:val="restart"/>
            <w:shd w:val="clear" w:color="auto" w:fill="auto"/>
          </w:tcPr>
          <w:p w14:paraId="4F1B7A2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C2990D7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 xml:space="preserve">Прыжок вверх с места, см </w:t>
            </w:r>
          </w:p>
        </w:tc>
        <w:tc>
          <w:tcPr>
            <w:tcW w:w="1078" w:type="dxa"/>
            <w:shd w:val="clear" w:color="auto" w:fill="auto"/>
          </w:tcPr>
          <w:p w14:paraId="11A6792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13" w:type="dxa"/>
            <w:shd w:val="clear" w:color="auto" w:fill="auto"/>
          </w:tcPr>
          <w:p w14:paraId="3A836A9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40 и больше</w:t>
            </w:r>
          </w:p>
        </w:tc>
        <w:tc>
          <w:tcPr>
            <w:tcW w:w="2513" w:type="dxa"/>
            <w:shd w:val="clear" w:color="auto" w:fill="auto"/>
          </w:tcPr>
          <w:p w14:paraId="5E9C37D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45 и больше</w:t>
            </w:r>
          </w:p>
        </w:tc>
      </w:tr>
      <w:tr w:rsidR="009C7688" w:rsidRPr="009C7688" w14:paraId="2B3CA938" w14:textId="77777777" w:rsidTr="008A1521">
        <w:tc>
          <w:tcPr>
            <w:tcW w:w="485" w:type="dxa"/>
            <w:vMerge/>
            <w:shd w:val="clear" w:color="auto" w:fill="auto"/>
          </w:tcPr>
          <w:p w14:paraId="6BE3BFD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1B44366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22E82BB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13" w:type="dxa"/>
            <w:shd w:val="clear" w:color="auto" w:fill="auto"/>
          </w:tcPr>
          <w:p w14:paraId="3FE2EA7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36-39</w:t>
            </w:r>
          </w:p>
        </w:tc>
        <w:tc>
          <w:tcPr>
            <w:tcW w:w="2513" w:type="dxa"/>
            <w:shd w:val="clear" w:color="auto" w:fill="auto"/>
          </w:tcPr>
          <w:p w14:paraId="7F48E9C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40-44</w:t>
            </w:r>
          </w:p>
        </w:tc>
      </w:tr>
      <w:tr w:rsidR="009C7688" w:rsidRPr="009C7688" w14:paraId="158C0051" w14:textId="77777777" w:rsidTr="008A1521">
        <w:tc>
          <w:tcPr>
            <w:tcW w:w="485" w:type="dxa"/>
            <w:vMerge/>
            <w:shd w:val="clear" w:color="auto" w:fill="auto"/>
          </w:tcPr>
          <w:p w14:paraId="513498F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69DE255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0A4B1EA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7EE387F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32-35</w:t>
            </w:r>
          </w:p>
        </w:tc>
        <w:tc>
          <w:tcPr>
            <w:tcW w:w="2513" w:type="dxa"/>
            <w:shd w:val="clear" w:color="auto" w:fill="auto"/>
          </w:tcPr>
          <w:p w14:paraId="79E306E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36-39</w:t>
            </w:r>
          </w:p>
        </w:tc>
      </w:tr>
      <w:tr w:rsidR="009C7688" w:rsidRPr="009C7688" w14:paraId="66BA2FF2" w14:textId="77777777" w:rsidTr="008A1521">
        <w:tc>
          <w:tcPr>
            <w:tcW w:w="485" w:type="dxa"/>
            <w:vMerge/>
            <w:shd w:val="clear" w:color="auto" w:fill="auto"/>
          </w:tcPr>
          <w:p w14:paraId="36F4F2C7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6E127D7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5664B29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14:paraId="7023719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28-31</w:t>
            </w:r>
          </w:p>
        </w:tc>
        <w:tc>
          <w:tcPr>
            <w:tcW w:w="2513" w:type="dxa"/>
            <w:shd w:val="clear" w:color="auto" w:fill="auto"/>
          </w:tcPr>
          <w:p w14:paraId="1ACA876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32-35</w:t>
            </w:r>
          </w:p>
        </w:tc>
      </w:tr>
      <w:tr w:rsidR="009C7688" w:rsidRPr="009C7688" w14:paraId="5057876E" w14:textId="77777777" w:rsidTr="008A1521">
        <w:tc>
          <w:tcPr>
            <w:tcW w:w="485" w:type="dxa"/>
            <w:vMerge/>
            <w:shd w:val="clear" w:color="auto" w:fill="auto"/>
          </w:tcPr>
          <w:p w14:paraId="0FCE3E78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763F361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720C036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14:paraId="51EB4C7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24-27</w:t>
            </w:r>
          </w:p>
        </w:tc>
        <w:tc>
          <w:tcPr>
            <w:tcW w:w="2513" w:type="dxa"/>
            <w:shd w:val="clear" w:color="auto" w:fill="auto"/>
          </w:tcPr>
          <w:p w14:paraId="4AE1B7D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28-31</w:t>
            </w:r>
          </w:p>
        </w:tc>
      </w:tr>
      <w:tr w:rsidR="009C7688" w:rsidRPr="009C7688" w14:paraId="353A0023" w14:textId="77777777" w:rsidTr="008A1521">
        <w:trPr>
          <w:trHeight w:val="373"/>
        </w:trPr>
        <w:tc>
          <w:tcPr>
            <w:tcW w:w="485" w:type="dxa"/>
            <w:vMerge w:val="restart"/>
            <w:shd w:val="clear" w:color="auto" w:fill="auto"/>
          </w:tcPr>
          <w:p w14:paraId="48F3614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BE6A95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AFC622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699" w:type="dxa"/>
            <w:vMerge w:val="restart"/>
            <w:shd w:val="clear" w:color="auto" w:fill="auto"/>
          </w:tcPr>
          <w:p w14:paraId="5F4F28D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ADDDD4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Прыжок в длину с места, см.</w:t>
            </w:r>
          </w:p>
        </w:tc>
        <w:tc>
          <w:tcPr>
            <w:tcW w:w="1078" w:type="dxa"/>
            <w:shd w:val="clear" w:color="auto" w:fill="auto"/>
          </w:tcPr>
          <w:p w14:paraId="2C7EB03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13" w:type="dxa"/>
            <w:shd w:val="clear" w:color="auto" w:fill="auto"/>
          </w:tcPr>
          <w:p w14:paraId="133B8D3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171-184</w:t>
            </w:r>
          </w:p>
        </w:tc>
        <w:tc>
          <w:tcPr>
            <w:tcW w:w="2513" w:type="dxa"/>
            <w:shd w:val="clear" w:color="auto" w:fill="auto"/>
          </w:tcPr>
          <w:p w14:paraId="6EA46EC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185-200</w:t>
            </w:r>
          </w:p>
        </w:tc>
      </w:tr>
      <w:tr w:rsidR="009C7688" w:rsidRPr="009C7688" w14:paraId="291FB247" w14:textId="77777777" w:rsidTr="008A1521">
        <w:tc>
          <w:tcPr>
            <w:tcW w:w="485" w:type="dxa"/>
            <w:vMerge/>
            <w:shd w:val="clear" w:color="auto" w:fill="auto"/>
          </w:tcPr>
          <w:p w14:paraId="0D241BB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3D478BD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7CCC09C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13" w:type="dxa"/>
            <w:shd w:val="clear" w:color="auto" w:fill="auto"/>
          </w:tcPr>
          <w:p w14:paraId="3A9FCEE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161-170</w:t>
            </w:r>
          </w:p>
        </w:tc>
        <w:tc>
          <w:tcPr>
            <w:tcW w:w="2513" w:type="dxa"/>
            <w:shd w:val="clear" w:color="auto" w:fill="auto"/>
          </w:tcPr>
          <w:p w14:paraId="1FD0D247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171-184</w:t>
            </w:r>
          </w:p>
        </w:tc>
      </w:tr>
      <w:tr w:rsidR="009C7688" w:rsidRPr="009C7688" w14:paraId="397A84CF" w14:textId="77777777" w:rsidTr="008A1521">
        <w:tc>
          <w:tcPr>
            <w:tcW w:w="485" w:type="dxa"/>
            <w:vMerge/>
            <w:shd w:val="clear" w:color="auto" w:fill="auto"/>
          </w:tcPr>
          <w:p w14:paraId="4007286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6DA5023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6E5367F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10C8B3D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151-160</w:t>
            </w:r>
          </w:p>
        </w:tc>
        <w:tc>
          <w:tcPr>
            <w:tcW w:w="2513" w:type="dxa"/>
            <w:shd w:val="clear" w:color="auto" w:fill="auto"/>
          </w:tcPr>
          <w:p w14:paraId="7EA9219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155-170</w:t>
            </w:r>
          </w:p>
        </w:tc>
      </w:tr>
      <w:tr w:rsidR="009C7688" w:rsidRPr="009C7688" w14:paraId="057F397A" w14:textId="77777777" w:rsidTr="008A1521">
        <w:trPr>
          <w:trHeight w:val="321"/>
        </w:trPr>
        <w:tc>
          <w:tcPr>
            <w:tcW w:w="485" w:type="dxa"/>
            <w:vMerge/>
            <w:shd w:val="clear" w:color="auto" w:fill="auto"/>
          </w:tcPr>
          <w:p w14:paraId="2C45C2D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0B51143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40824958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14:paraId="61447EF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140-150</w:t>
            </w:r>
          </w:p>
        </w:tc>
        <w:tc>
          <w:tcPr>
            <w:tcW w:w="2513" w:type="dxa"/>
            <w:shd w:val="clear" w:color="auto" w:fill="auto"/>
          </w:tcPr>
          <w:p w14:paraId="1BC8E82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145-156</w:t>
            </w:r>
          </w:p>
        </w:tc>
      </w:tr>
      <w:tr w:rsidR="009C7688" w:rsidRPr="009C7688" w14:paraId="150CD545" w14:textId="77777777" w:rsidTr="008A1521">
        <w:tc>
          <w:tcPr>
            <w:tcW w:w="485" w:type="dxa"/>
            <w:vMerge/>
            <w:shd w:val="clear" w:color="auto" w:fill="auto"/>
          </w:tcPr>
          <w:p w14:paraId="7CCCA2D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5190ABD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361D0962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14:paraId="12FDC9D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120-130</w:t>
            </w:r>
          </w:p>
        </w:tc>
        <w:tc>
          <w:tcPr>
            <w:tcW w:w="2513" w:type="dxa"/>
            <w:shd w:val="clear" w:color="auto" w:fill="auto"/>
          </w:tcPr>
          <w:p w14:paraId="2D363E9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125-140</w:t>
            </w:r>
          </w:p>
        </w:tc>
      </w:tr>
      <w:tr w:rsidR="009C7688" w:rsidRPr="009C7688" w14:paraId="275B5C55" w14:textId="77777777" w:rsidTr="008A1521">
        <w:tc>
          <w:tcPr>
            <w:tcW w:w="485" w:type="dxa"/>
            <w:vMerge w:val="restart"/>
            <w:shd w:val="clear" w:color="auto" w:fill="auto"/>
          </w:tcPr>
          <w:p w14:paraId="285E6F7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9E5FE7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75F1E5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99" w:type="dxa"/>
            <w:vMerge w:val="restart"/>
            <w:shd w:val="clear" w:color="auto" w:fill="auto"/>
          </w:tcPr>
          <w:p w14:paraId="371B37D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A3AC75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Бросок набивного мяча 1 кг, из-за головы, сидя (м.)</w:t>
            </w:r>
          </w:p>
        </w:tc>
        <w:tc>
          <w:tcPr>
            <w:tcW w:w="1078" w:type="dxa"/>
            <w:shd w:val="clear" w:color="auto" w:fill="auto"/>
          </w:tcPr>
          <w:p w14:paraId="2BFF2FD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13" w:type="dxa"/>
            <w:shd w:val="clear" w:color="auto" w:fill="auto"/>
          </w:tcPr>
          <w:p w14:paraId="77DA80D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5.9 и больше</w:t>
            </w:r>
          </w:p>
        </w:tc>
        <w:tc>
          <w:tcPr>
            <w:tcW w:w="2513" w:type="dxa"/>
            <w:shd w:val="clear" w:color="auto" w:fill="auto"/>
          </w:tcPr>
          <w:p w14:paraId="148E04D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6.7 и больше</w:t>
            </w:r>
          </w:p>
        </w:tc>
      </w:tr>
      <w:tr w:rsidR="009C7688" w:rsidRPr="009C7688" w14:paraId="74C1A793" w14:textId="77777777" w:rsidTr="008A1521">
        <w:tc>
          <w:tcPr>
            <w:tcW w:w="485" w:type="dxa"/>
            <w:vMerge/>
            <w:shd w:val="clear" w:color="auto" w:fill="auto"/>
          </w:tcPr>
          <w:p w14:paraId="76F1E84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39686C2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760A840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13" w:type="dxa"/>
            <w:shd w:val="clear" w:color="auto" w:fill="auto"/>
          </w:tcPr>
          <w:p w14:paraId="0C77517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5.5-5.8</w:t>
            </w:r>
          </w:p>
        </w:tc>
        <w:tc>
          <w:tcPr>
            <w:tcW w:w="2513" w:type="dxa"/>
            <w:shd w:val="clear" w:color="auto" w:fill="auto"/>
          </w:tcPr>
          <w:p w14:paraId="587DFF8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6.0-6.6</w:t>
            </w:r>
          </w:p>
        </w:tc>
      </w:tr>
      <w:tr w:rsidR="009C7688" w:rsidRPr="009C7688" w14:paraId="5764A2CB" w14:textId="77777777" w:rsidTr="008A1521">
        <w:tc>
          <w:tcPr>
            <w:tcW w:w="485" w:type="dxa"/>
            <w:vMerge/>
            <w:shd w:val="clear" w:color="auto" w:fill="auto"/>
          </w:tcPr>
          <w:p w14:paraId="4446AD0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6669FFA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0B807B8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5B100B8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5.0-5.4</w:t>
            </w:r>
          </w:p>
        </w:tc>
        <w:tc>
          <w:tcPr>
            <w:tcW w:w="2513" w:type="dxa"/>
            <w:shd w:val="clear" w:color="auto" w:fill="auto"/>
          </w:tcPr>
          <w:p w14:paraId="11968B2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5.5-5.9</w:t>
            </w:r>
          </w:p>
        </w:tc>
      </w:tr>
      <w:tr w:rsidR="009C7688" w:rsidRPr="009C7688" w14:paraId="72B7CC47" w14:textId="77777777" w:rsidTr="008A1521">
        <w:tc>
          <w:tcPr>
            <w:tcW w:w="485" w:type="dxa"/>
            <w:vMerge/>
            <w:shd w:val="clear" w:color="auto" w:fill="auto"/>
          </w:tcPr>
          <w:p w14:paraId="4AC620D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2DE76CF8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224C1FC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14:paraId="5D6C5CF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4.5-4.9</w:t>
            </w:r>
          </w:p>
        </w:tc>
        <w:tc>
          <w:tcPr>
            <w:tcW w:w="2513" w:type="dxa"/>
            <w:shd w:val="clear" w:color="auto" w:fill="auto"/>
          </w:tcPr>
          <w:p w14:paraId="2137BF6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5.0-5.4</w:t>
            </w:r>
          </w:p>
        </w:tc>
      </w:tr>
      <w:tr w:rsidR="009C7688" w:rsidRPr="009C7688" w14:paraId="6F4D4EF1" w14:textId="77777777" w:rsidTr="008A1521">
        <w:tc>
          <w:tcPr>
            <w:tcW w:w="485" w:type="dxa"/>
            <w:vMerge/>
            <w:shd w:val="clear" w:color="auto" w:fill="auto"/>
          </w:tcPr>
          <w:p w14:paraId="1024C08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6CFA8A8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62A2341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14:paraId="03B438E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4.0-4.4</w:t>
            </w:r>
          </w:p>
        </w:tc>
        <w:tc>
          <w:tcPr>
            <w:tcW w:w="2513" w:type="dxa"/>
            <w:shd w:val="clear" w:color="auto" w:fill="auto"/>
          </w:tcPr>
          <w:p w14:paraId="33F8EA9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4.5-4.9</w:t>
            </w:r>
          </w:p>
        </w:tc>
      </w:tr>
      <w:tr w:rsidR="009C7688" w:rsidRPr="009C7688" w14:paraId="0FA6AB68" w14:textId="77777777" w:rsidTr="008A1521">
        <w:tc>
          <w:tcPr>
            <w:tcW w:w="485" w:type="dxa"/>
            <w:vMerge w:val="restart"/>
            <w:shd w:val="clear" w:color="auto" w:fill="auto"/>
          </w:tcPr>
          <w:p w14:paraId="03DA5F7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8C87D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43D40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99" w:type="dxa"/>
            <w:vMerge w:val="restart"/>
            <w:shd w:val="clear" w:color="auto" w:fill="auto"/>
          </w:tcPr>
          <w:p w14:paraId="0A2A5F9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6A1390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Метание набивного мяча 1 кг, из-за головы, стоя (м.)</w:t>
            </w:r>
          </w:p>
        </w:tc>
        <w:tc>
          <w:tcPr>
            <w:tcW w:w="1078" w:type="dxa"/>
            <w:shd w:val="clear" w:color="auto" w:fill="auto"/>
          </w:tcPr>
          <w:p w14:paraId="4214DAD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13" w:type="dxa"/>
            <w:shd w:val="clear" w:color="auto" w:fill="auto"/>
          </w:tcPr>
          <w:p w14:paraId="351B5CA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11.1 и больше</w:t>
            </w:r>
          </w:p>
        </w:tc>
        <w:tc>
          <w:tcPr>
            <w:tcW w:w="2513" w:type="dxa"/>
            <w:shd w:val="clear" w:color="auto" w:fill="auto"/>
          </w:tcPr>
          <w:p w14:paraId="75BDDBD0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11.6 и больше</w:t>
            </w:r>
          </w:p>
        </w:tc>
      </w:tr>
      <w:tr w:rsidR="009C7688" w:rsidRPr="009C7688" w14:paraId="63DD2B89" w14:textId="77777777" w:rsidTr="008A1521">
        <w:tc>
          <w:tcPr>
            <w:tcW w:w="485" w:type="dxa"/>
            <w:vMerge/>
            <w:shd w:val="clear" w:color="auto" w:fill="auto"/>
          </w:tcPr>
          <w:p w14:paraId="080A7D8A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157ED8E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3E549BA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513" w:type="dxa"/>
            <w:shd w:val="clear" w:color="auto" w:fill="auto"/>
          </w:tcPr>
          <w:p w14:paraId="4EE3CE7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10.1-11.0</w:t>
            </w:r>
          </w:p>
        </w:tc>
        <w:tc>
          <w:tcPr>
            <w:tcW w:w="2513" w:type="dxa"/>
            <w:shd w:val="clear" w:color="auto" w:fill="auto"/>
          </w:tcPr>
          <w:p w14:paraId="1474E76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10.6-11.5</w:t>
            </w:r>
          </w:p>
        </w:tc>
      </w:tr>
      <w:tr w:rsidR="009C7688" w:rsidRPr="009C7688" w14:paraId="17E5E112" w14:textId="77777777" w:rsidTr="008A1521">
        <w:tc>
          <w:tcPr>
            <w:tcW w:w="485" w:type="dxa"/>
            <w:vMerge/>
            <w:shd w:val="clear" w:color="auto" w:fill="auto"/>
          </w:tcPr>
          <w:p w14:paraId="36DC028F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315AEEFC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088EF485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513" w:type="dxa"/>
            <w:shd w:val="clear" w:color="auto" w:fill="auto"/>
          </w:tcPr>
          <w:p w14:paraId="6F4743E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9.1-10.0</w:t>
            </w:r>
          </w:p>
        </w:tc>
        <w:tc>
          <w:tcPr>
            <w:tcW w:w="2513" w:type="dxa"/>
            <w:shd w:val="clear" w:color="auto" w:fill="auto"/>
          </w:tcPr>
          <w:p w14:paraId="1C0571A7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9.6-10.5</w:t>
            </w:r>
          </w:p>
        </w:tc>
      </w:tr>
      <w:tr w:rsidR="009C7688" w:rsidRPr="009C7688" w14:paraId="7F56404C" w14:textId="77777777" w:rsidTr="008A1521">
        <w:tc>
          <w:tcPr>
            <w:tcW w:w="485" w:type="dxa"/>
            <w:vMerge/>
            <w:shd w:val="clear" w:color="auto" w:fill="auto"/>
          </w:tcPr>
          <w:p w14:paraId="68F83B5D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160A581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25E26D7B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14:paraId="7A8EDC9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8.1-9.0</w:t>
            </w:r>
          </w:p>
        </w:tc>
        <w:tc>
          <w:tcPr>
            <w:tcW w:w="2513" w:type="dxa"/>
            <w:shd w:val="clear" w:color="auto" w:fill="auto"/>
          </w:tcPr>
          <w:p w14:paraId="55B0EBE3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9.0-9.9</w:t>
            </w:r>
          </w:p>
        </w:tc>
      </w:tr>
      <w:tr w:rsidR="009C7688" w:rsidRPr="009C7688" w14:paraId="53A0ED8F" w14:textId="77777777" w:rsidTr="008A1521">
        <w:tc>
          <w:tcPr>
            <w:tcW w:w="485" w:type="dxa"/>
            <w:vMerge/>
            <w:shd w:val="clear" w:color="auto" w:fill="auto"/>
          </w:tcPr>
          <w:p w14:paraId="2AEDA5D6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9" w:type="dxa"/>
            <w:vMerge/>
            <w:shd w:val="clear" w:color="auto" w:fill="auto"/>
          </w:tcPr>
          <w:p w14:paraId="79FFD0E4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</w:tcPr>
          <w:p w14:paraId="65FDA5F9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513" w:type="dxa"/>
            <w:shd w:val="clear" w:color="auto" w:fill="auto"/>
          </w:tcPr>
          <w:p w14:paraId="4ED53811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7.1-8.0</w:t>
            </w:r>
          </w:p>
        </w:tc>
        <w:tc>
          <w:tcPr>
            <w:tcW w:w="2513" w:type="dxa"/>
            <w:shd w:val="clear" w:color="auto" w:fill="auto"/>
          </w:tcPr>
          <w:p w14:paraId="64D4D29E" w14:textId="77777777" w:rsidR="009C7688" w:rsidRPr="009C7688" w:rsidRDefault="009C7688" w:rsidP="00D23A20">
            <w:pPr>
              <w:pStyle w:val="a9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7688">
              <w:rPr>
                <w:rFonts w:ascii="Times New Roman" w:hAnsi="Times New Roman"/>
                <w:bCs/>
                <w:sz w:val="28"/>
                <w:szCs w:val="28"/>
              </w:rPr>
              <w:t>8.0-8.9</w:t>
            </w:r>
          </w:p>
        </w:tc>
      </w:tr>
    </w:tbl>
    <w:p w14:paraId="5FC671F2" w14:textId="77777777" w:rsidR="009C7688" w:rsidRPr="00040105" w:rsidRDefault="009C7688" w:rsidP="00AC67E2">
      <w:pPr>
        <w:pStyle w:val="a9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9F0FA81" w14:textId="77777777" w:rsidR="00D23A20" w:rsidRDefault="00D23A20" w:rsidP="001553E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14:paraId="25252108" w14:textId="77777777" w:rsidR="00D23A20" w:rsidRDefault="00D23A20" w:rsidP="001553E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4BBE6670" w14:textId="77777777" w:rsidR="001553EE" w:rsidRPr="003B3675" w:rsidRDefault="001553EE" w:rsidP="001553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B3675">
        <w:rPr>
          <w:rFonts w:ascii="Times New Roman" w:eastAsia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14:paraId="626CADFA" w14:textId="5AFAFDC2" w:rsidR="001553EE" w:rsidRPr="00D23A20" w:rsidRDefault="003B3675" w:rsidP="001553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23A2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553EE" w:rsidRPr="00D23A20">
        <w:rPr>
          <w:rFonts w:ascii="Times New Roman" w:eastAsia="Times New Roman" w:hAnsi="Times New Roman"/>
          <w:b/>
          <w:sz w:val="28"/>
          <w:szCs w:val="28"/>
        </w:rPr>
        <w:t>«Волейбол»</w:t>
      </w:r>
      <w:bookmarkStart w:id="1" w:name="_GoBack"/>
      <w:bookmarkEnd w:id="1"/>
    </w:p>
    <w:p w14:paraId="0DDDC197" w14:textId="5A112F67" w:rsidR="001553EE" w:rsidRPr="001553EE" w:rsidRDefault="001553EE" w:rsidP="001553E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"/>
        <w:tblW w:w="9976" w:type="dxa"/>
        <w:tblLook w:val="04A0" w:firstRow="1" w:lastRow="0" w:firstColumn="1" w:lastColumn="0" w:noHBand="0" w:noVBand="1"/>
      </w:tblPr>
      <w:tblGrid>
        <w:gridCol w:w="688"/>
        <w:gridCol w:w="5922"/>
        <w:gridCol w:w="1418"/>
        <w:gridCol w:w="1134"/>
        <w:gridCol w:w="814"/>
      </w:tblGrid>
      <w:tr w:rsidR="001553EE" w:rsidRPr="00BE354F" w14:paraId="4D566F1B" w14:textId="77777777" w:rsidTr="003B3675">
        <w:trPr>
          <w:trHeight w:val="255"/>
        </w:trPr>
        <w:tc>
          <w:tcPr>
            <w:tcW w:w="688" w:type="dxa"/>
            <w:vMerge w:val="restart"/>
          </w:tcPr>
          <w:p w14:paraId="0F587F6C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22" w:type="dxa"/>
            <w:vMerge w:val="restart"/>
          </w:tcPr>
          <w:p w14:paraId="511D033D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Тема </w:t>
            </w:r>
          </w:p>
          <w:p w14:paraId="61120D0E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 w:val="restart"/>
          </w:tcPr>
          <w:p w14:paraId="0C8BC062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948" w:type="dxa"/>
            <w:gridSpan w:val="2"/>
          </w:tcPr>
          <w:p w14:paraId="68603176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</w:t>
            </w:r>
          </w:p>
        </w:tc>
      </w:tr>
      <w:tr w:rsidR="001553EE" w:rsidRPr="00BE354F" w14:paraId="1E67EB49" w14:textId="77777777" w:rsidTr="003B3675">
        <w:trPr>
          <w:trHeight w:val="285"/>
        </w:trPr>
        <w:tc>
          <w:tcPr>
            <w:tcW w:w="688" w:type="dxa"/>
            <w:vMerge/>
          </w:tcPr>
          <w:p w14:paraId="07F14697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22" w:type="dxa"/>
            <w:vMerge/>
          </w:tcPr>
          <w:p w14:paraId="4E2DB1EC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14:paraId="4A0F84DF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694C8E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План </w:t>
            </w:r>
          </w:p>
        </w:tc>
        <w:tc>
          <w:tcPr>
            <w:tcW w:w="814" w:type="dxa"/>
          </w:tcPr>
          <w:p w14:paraId="72AAD2DA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Факт </w:t>
            </w:r>
          </w:p>
        </w:tc>
      </w:tr>
      <w:tr w:rsidR="001553EE" w:rsidRPr="00BE354F" w14:paraId="73C06B37" w14:textId="77777777" w:rsidTr="003B3675">
        <w:tc>
          <w:tcPr>
            <w:tcW w:w="9976" w:type="dxa"/>
            <w:gridSpan w:val="5"/>
          </w:tcPr>
          <w:p w14:paraId="13BA0D30" w14:textId="77777777" w:rsidR="001553EE" w:rsidRPr="00BE354F" w:rsidRDefault="001553EE" w:rsidP="001553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354F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</w:t>
            </w:r>
          </w:p>
          <w:p w14:paraId="6398B0B8" w14:textId="2736C530" w:rsidR="001553EE" w:rsidRPr="00BE354F" w:rsidRDefault="00407EDB" w:rsidP="001553E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знаний.  1 час</w:t>
            </w:r>
          </w:p>
        </w:tc>
      </w:tr>
      <w:tr w:rsidR="001553EE" w:rsidRPr="00BE354F" w14:paraId="2591C32C" w14:textId="77777777" w:rsidTr="003B3675">
        <w:tc>
          <w:tcPr>
            <w:tcW w:w="688" w:type="dxa"/>
          </w:tcPr>
          <w:p w14:paraId="37DE1E28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922" w:type="dxa"/>
            <w:shd w:val="clear" w:color="auto" w:fill="FFFFFF" w:themeFill="background1"/>
            <w:vAlign w:val="center"/>
          </w:tcPr>
          <w:p w14:paraId="5F37C410" w14:textId="77777777" w:rsidR="001553EE" w:rsidRPr="00BE354F" w:rsidRDefault="001553EE" w:rsidP="003F723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="Times New Roman" w:hAnsi="Times New Roman"/>
                <w:sz w:val="24"/>
                <w:szCs w:val="24"/>
              </w:rPr>
              <w:t>Вводное занятие. Комплектование групп.</w:t>
            </w:r>
          </w:p>
        </w:tc>
        <w:tc>
          <w:tcPr>
            <w:tcW w:w="1418" w:type="dxa"/>
            <w:vAlign w:val="center"/>
          </w:tcPr>
          <w:p w14:paraId="79698A5A" w14:textId="77777777" w:rsidR="001553EE" w:rsidRPr="00BE354F" w:rsidRDefault="001553EE" w:rsidP="001553E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D9827" w14:textId="160B73B7" w:rsidR="001553EE" w:rsidRPr="00BE354F" w:rsidRDefault="001553EE" w:rsidP="001553E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5F2FAF2" w14:textId="77777777" w:rsidR="001553EE" w:rsidRPr="00BE354F" w:rsidRDefault="001553EE" w:rsidP="001553E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553EE" w:rsidRPr="00BE354F" w14:paraId="130A49BA" w14:textId="77777777" w:rsidTr="003B3675">
        <w:tc>
          <w:tcPr>
            <w:tcW w:w="9976" w:type="dxa"/>
            <w:gridSpan w:val="5"/>
          </w:tcPr>
          <w:p w14:paraId="63F93DBB" w14:textId="77777777" w:rsidR="001553EE" w:rsidRPr="00BE354F" w:rsidRDefault="001553EE" w:rsidP="001553E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354F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</w:t>
            </w:r>
          </w:p>
          <w:p w14:paraId="6BC22B76" w14:textId="5E20112B" w:rsidR="001553EE" w:rsidRPr="00BE354F" w:rsidRDefault="001553EE" w:rsidP="00407ED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Обща</w:t>
            </w:r>
            <w:r w:rsidR="006A20A8">
              <w:rPr>
                <w:rFonts w:ascii="Times New Roman" w:eastAsia="Times New Roman" w:hAnsi="Times New Roman"/>
                <w:b/>
                <w:sz w:val="24"/>
                <w:szCs w:val="24"/>
              </w:rPr>
              <w:t>я физическая подготовка. 23</w:t>
            </w:r>
            <w:r w:rsidR="00407EDB" w:rsidRPr="00BE35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1553EE" w:rsidRPr="00BE354F" w14:paraId="3AD8B1EE" w14:textId="77777777" w:rsidTr="003B3675">
        <w:tc>
          <w:tcPr>
            <w:tcW w:w="688" w:type="dxa"/>
          </w:tcPr>
          <w:p w14:paraId="0CBB21CA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922" w:type="dxa"/>
            <w:shd w:val="clear" w:color="auto" w:fill="FFFFFF" w:themeFill="background1"/>
            <w:vAlign w:val="center"/>
          </w:tcPr>
          <w:p w14:paraId="22311016" w14:textId="5CFB8044" w:rsidR="001553EE" w:rsidRPr="00BE354F" w:rsidRDefault="00CE3E04" w:rsidP="003B367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Инструктаж по технике безопасности игры в волейбол.</w:t>
            </w:r>
            <w:r w:rsidR="003B367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95323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Игра.</w:t>
            </w:r>
          </w:p>
        </w:tc>
        <w:tc>
          <w:tcPr>
            <w:tcW w:w="1418" w:type="dxa"/>
          </w:tcPr>
          <w:p w14:paraId="4F42CE32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D3977" w14:textId="5062F9EA" w:rsidR="001553EE" w:rsidRPr="00BE354F" w:rsidRDefault="001553EE" w:rsidP="001553E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37C27A40" w14:textId="77777777" w:rsidR="001553EE" w:rsidRPr="00BE354F" w:rsidRDefault="001553EE" w:rsidP="001553E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553EE" w:rsidRPr="00BE354F" w14:paraId="0D2A4C04" w14:textId="77777777" w:rsidTr="003B3675">
        <w:tc>
          <w:tcPr>
            <w:tcW w:w="688" w:type="dxa"/>
          </w:tcPr>
          <w:p w14:paraId="262ED8A5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922" w:type="dxa"/>
            <w:shd w:val="clear" w:color="auto" w:fill="FFFFFF" w:themeFill="background1"/>
            <w:vAlign w:val="bottom"/>
          </w:tcPr>
          <w:p w14:paraId="6E39FBF8" w14:textId="7F239D36" w:rsidR="001553EE" w:rsidRPr="00BE354F" w:rsidRDefault="001553EE" w:rsidP="003F723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ОРУ. </w:t>
            </w:r>
            <w:r w:rsidR="00CE3E04"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Верхняя прямая передача мяча в парах.</w:t>
            </w:r>
            <w:r w:rsidR="0095323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E3E04"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Учебно-тренировочная игра в волейбол</w:t>
            </w:r>
            <w:r w:rsidR="0095323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</w:tcPr>
          <w:p w14:paraId="4184449E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92E0E" w14:textId="001A55F6" w:rsidR="001553EE" w:rsidRPr="00BE354F" w:rsidRDefault="001553EE" w:rsidP="001553E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34787B98" w14:textId="77777777" w:rsidR="001553EE" w:rsidRPr="00BE354F" w:rsidRDefault="001553EE" w:rsidP="001553E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553EE" w:rsidRPr="00BE354F" w14:paraId="6B6B815E" w14:textId="77777777" w:rsidTr="003B3675">
        <w:tc>
          <w:tcPr>
            <w:tcW w:w="688" w:type="dxa"/>
          </w:tcPr>
          <w:p w14:paraId="2AB2E81B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922" w:type="dxa"/>
            <w:shd w:val="clear" w:color="auto" w:fill="FFFFFF" w:themeFill="background1"/>
            <w:vAlign w:val="bottom"/>
          </w:tcPr>
          <w:p w14:paraId="2C7F258F" w14:textId="77777777" w:rsidR="001553EE" w:rsidRPr="00BE354F" w:rsidRDefault="001553EE" w:rsidP="003F723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Игровое занятие.</w:t>
            </w:r>
          </w:p>
        </w:tc>
        <w:tc>
          <w:tcPr>
            <w:tcW w:w="1418" w:type="dxa"/>
          </w:tcPr>
          <w:p w14:paraId="24D098F2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84604" w14:textId="0D606A94" w:rsidR="001553EE" w:rsidRPr="00BE354F" w:rsidRDefault="001553EE" w:rsidP="001553E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3F2F9F2" w14:textId="77777777" w:rsidR="001553EE" w:rsidRPr="00BE354F" w:rsidRDefault="001553EE" w:rsidP="001553E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E3E04" w:rsidRPr="00BE354F" w14:paraId="79D96BA5" w14:textId="77777777" w:rsidTr="003B3675">
        <w:tc>
          <w:tcPr>
            <w:tcW w:w="688" w:type="dxa"/>
          </w:tcPr>
          <w:p w14:paraId="164EE5CB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5922" w:type="dxa"/>
            <w:shd w:val="clear" w:color="auto" w:fill="FFFFFF" w:themeFill="background1"/>
          </w:tcPr>
          <w:p w14:paraId="6BD24CEC" w14:textId="19C16797" w:rsidR="00CE3E04" w:rsidRPr="00BE354F" w:rsidRDefault="00CE3E04" w:rsidP="003F723C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418" w:type="dxa"/>
          </w:tcPr>
          <w:p w14:paraId="7DDDF211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C6B97" w14:textId="46E569B0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9D84B9B" w14:textId="7777777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E3E04" w:rsidRPr="00BE354F" w14:paraId="6F47D6A5" w14:textId="77777777" w:rsidTr="003B3675">
        <w:tc>
          <w:tcPr>
            <w:tcW w:w="688" w:type="dxa"/>
          </w:tcPr>
          <w:p w14:paraId="2503A057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5922" w:type="dxa"/>
            <w:shd w:val="clear" w:color="auto" w:fill="FFFFFF" w:themeFill="background1"/>
          </w:tcPr>
          <w:p w14:paraId="172AE5C7" w14:textId="0F603C29" w:rsidR="00CE3E04" w:rsidRPr="00BE354F" w:rsidRDefault="00CE3E04" w:rsidP="00CE3E0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418" w:type="dxa"/>
          </w:tcPr>
          <w:p w14:paraId="63BDB14C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79EAD" w14:textId="6A145670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99F4C87" w14:textId="7777777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E3E04" w:rsidRPr="00BE354F" w14:paraId="66D65670" w14:textId="77777777" w:rsidTr="003B3675">
        <w:tc>
          <w:tcPr>
            <w:tcW w:w="688" w:type="dxa"/>
          </w:tcPr>
          <w:p w14:paraId="32025EAB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5922" w:type="dxa"/>
            <w:shd w:val="clear" w:color="auto" w:fill="FFFFFF" w:themeFill="background1"/>
          </w:tcPr>
          <w:p w14:paraId="1FF6A129" w14:textId="1EB3AFA3" w:rsidR="00CE3E04" w:rsidRPr="00BE354F" w:rsidRDefault="00CE3E04" w:rsidP="00CE3E0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418" w:type="dxa"/>
          </w:tcPr>
          <w:p w14:paraId="53916FF8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16147" w14:textId="2945005F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377D8EA6" w14:textId="7777777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E3E04" w:rsidRPr="00BE354F" w14:paraId="5BA034FB" w14:textId="77777777" w:rsidTr="003B3675">
        <w:tc>
          <w:tcPr>
            <w:tcW w:w="688" w:type="dxa"/>
          </w:tcPr>
          <w:p w14:paraId="47BEE240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5922" w:type="dxa"/>
            <w:shd w:val="clear" w:color="auto" w:fill="FFFFFF" w:themeFill="background1"/>
          </w:tcPr>
          <w:p w14:paraId="00FA89BF" w14:textId="4F9CD41C" w:rsidR="00CE3E04" w:rsidRPr="00BE354F" w:rsidRDefault="00CE3E04" w:rsidP="00CE3E0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</w:t>
            </w:r>
          </w:p>
        </w:tc>
        <w:tc>
          <w:tcPr>
            <w:tcW w:w="1418" w:type="dxa"/>
          </w:tcPr>
          <w:p w14:paraId="2683055B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14AE8" w14:textId="572C15C0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45352E7" w14:textId="7777777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E3E04" w:rsidRPr="00BE354F" w14:paraId="07551811" w14:textId="77777777" w:rsidTr="003B3675">
        <w:tc>
          <w:tcPr>
            <w:tcW w:w="688" w:type="dxa"/>
          </w:tcPr>
          <w:p w14:paraId="2C1D6733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5922" w:type="dxa"/>
            <w:shd w:val="clear" w:color="auto" w:fill="FFFFFF" w:themeFill="background1"/>
          </w:tcPr>
          <w:p w14:paraId="7F0CE1CC" w14:textId="6E7F16D4" w:rsidR="00CE3E04" w:rsidRPr="00BE354F" w:rsidRDefault="00CE3E04" w:rsidP="00CE3E0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2C3F39E2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C66CD" w14:textId="514B4D6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5B2075D3" w14:textId="7777777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E3E04" w:rsidRPr="00BE354F" w14:paraId="1D5E0492" w14:textId="77777777" w:rsidTr="003B3675">
        <w:tc>
          <w:tcPr>
            <w:tcW w:w="688" w:type="dxa"/>
          </w:tcPr>
          <w:p w14:paraId="6688F3AE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5922" w:type="dxa"/>
            <w:shd w:val="clear" w:color="auto" w:fill="FFFFFF" w:themeFill="background1"/>
          </w:tcPr>
          <w:p w14:paraId="2EF93A32" w14:textId="1CEDE07E" w:rsidR="00CE3E04" w:rsidRPr="00BE354F" w:rsidRDefault="00CE3E04" w:rsidP="00CE3E0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418" w:type="dxa"/>
          </w:tcPr>
          <w:p w14:paraId="2A3A5DCB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CEF1E" w14:textId="50E53C69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2DE187C" w14:textId="7777777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E3E04" w:rsidRPr="00BE354F" w14:paraId="614EC407" w14:textId="77777777" w:rsidTr="003B3675">
        <w:tc>
          <w:tcPr>
            <w:tcW w:w="688" w:type="dxa"/>
          </w:tcPr>
          <w:p w14:paraId="3AE21F5F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5922" w:type="dxa"/>
            <w:shd w:val="clear" w:color="auto" w:fill="FFFFFF" w:themeFill="background1"/>
          </w:tcPr>
          <w:p w14:paraId="0FDA5130" w14:textId="1C73372C" w:rsidR="00CE3E04" w:rsidRPr="00BE354F" w:rsidRDefault="00CE3E04" w:rsidP="00CE3E04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нижняя подача.</w:t>
            </w:r>
          </w:p>
        </w:tc>
        <w:tc>
          <w:tcPr>
            <w:tcW w:w="1418" w:type="dxa"/>
          </w:tcPr>
          <w:p w14:paraId="45695177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71074" w14:textId="054B79BD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30EF2442" w14:textId="7777777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E3E04" w:rsidRPr="00BE354F" w14:paraId="4DAA393C" w14:textId="77777777" w:rsidTr="003B3675">
        <w:tc>
          <w:tcPr>
            <w:tcW w:w="688" w:type="dxa"/>
          </w:tcPr>
          <w:p w14:paraId="25C32865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5922" w:type="dxa"/>
            <w:shd w:val="clear" w:color="auto" w:fill="FFFFFF" w:themeFill="background1"/>
          </w:tcPr>
          <w:p w14:paraId="4AF17B17" w14:textId="3FB5531F" w:rsidR="00CE3E04" w:rsidRPr="00BE354F" w:rsidRDefault="00CE3E04" w:rsidP="00CE3E0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Стойка игрока. Передвижение в стойке.</w:t>
            </w:r>
          </w:p>
        </w:tc>
        <w:tc>
          <w:tcPr>
            <w:tcW w:w="1418" w:type="dxa"/>
          </w:tcPr>
          <w:p w14:paraId="2D0BF760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DE56F" w14:textId="3B8A0939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8F798B4" w14:textId="7777777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E3E04" w:rsidRPr="00BE354F" w14:paraId="406032C0" w14:textId="77777777" w:rsidTr="003B3675">
        <w:tc>
          <w:tcPr>
            <w:tcW w:w="688" w:type="dxa"/>
          </w:tcPr>
          <w:p w14:paraId="166298C7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2.12</w:t>
            </w:r>
          </w:p>
        </w:tc>
        <w:tc>
          <w:tcPr>
            <w:tcW w:w="5922" w:type="dxa"/>
            <w:shd w:val="clear" w:color="auto" w:fill="FFFFFF" w:themeFill="background1"/>
          </w:tcPr>
          <w:p w14:paraId="5F8BC5EF" w14:textId="5B2736E4" w:rsidR="00CE3E04" w:rsidRPr="00BE354F" w:rsidRDefault="00CE3E04" w:rsidP="00CE3E0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Остановка прыжком. С мячом и без мяча. Правила игры в волейбол.</w:t>
            </w:r>
          </w:p>
        </w:tc>
        <w:tc>
          <w:tcPr>
            <w:tcW w:w="1418" w:type="dxa"/>
          </w:tcPr>
          <w:p w14:paraId="10355225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D13A1" w14:textId="3990A713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D06FE8C" w14:textId="7777777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E3E04" w:rsidRPr="00BE354F" w14:paraId="62EB054E" w14:textId="77777777" w:rsidTr="003B3675">
        <w:tc>
          <w:tcPr>
            <w:tcW w:w="688" w:type="dxa"/>
          </w:tcPr>
          <w:p w14:paraId="4587CD30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2.13</w:t>
            </w:r>
          </w:p>
        </w:tc>
        <w:tc>
          <w:tcPr>
            <w:tcW w:w="5922" w:type="dxa"/>
            <w:shd w:val="clear" w:color="auto" w:fill="FFFFFF" w:themeFill="background1"/>
          </w:tcPr>
          <w:p w14:paraId="05D77153" w14:textId="4577406A" w:rsidR="00CE3E04" w:rsidRPr="00BE354F" w:rsidRDefault="00CE3E04" w:rsidP="00CE3E0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418" w:type="dxa"/>
          </w:tcPr>
          <w:p w14:paraId="35232A2F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62D49" w14:textId="7D6655CC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AD405AF" w14:textId="7777777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E3E04" w:rsidRPr="00BE354F" w14:paraId="7CD83D0E" w14:textId="77777777" w:rsidTr="003B3675">
        <w:tc>
          <w:tcPr>
            <w:tcW w:w="688" w:type="dxa"/>
          </w:tcPr>
          <w:p w14:paraId="6D376F8E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2.14</w:t>
            </w:r>
          </w:p>
        </w:tc>
        <w:tc>
          <w:tcPr>
            <w:tcW w:w="5922" w:type="dxa"/>
            <w:shd w:val="clear" w:color="auto" w:fill="FFFFFF" w:themeFill="background1"/>
          </w:tcPr>
          <w:p w14:paraId="02BF7BD9" w14:textId="0AA792C9" w:rsidR="00CE3E04" w:rsidRPr="00BE354F" w:rsidRDefault="00CE3E04" w:rsidP="00CE3E0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418" w:type="dxa"/>
          </w:tcPr>
          <w:p w14:paraId="06FEDE9F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F225F" w14:textId="59F6616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2BC69894" w14:textId="7777777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E3E04" w:rsidRPr="00BE354F" w14:paraId="47678914" w14:textId="77777777" w:rsidTr="003B3675">
        <w:tc>
          <w:tcPr>
            <w:tcW w:w="688" w:type="dxa"/>
          </w:tcPr>
          <w:p w14:paraId="0EAB3361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2.15</w:t>
            </w:r>
          </w:p>
        </w:tc>
        <w:tc>
          <w:tcPr>
            <w:tcW w:w="5922" w:type="dxa"/>
            <w:shd w:val="clear" w:color="auto" w:fill="FFFFFF" w:themeFill="background1"/>
          </w:tcPr>
          <w:p w14:paraId="58DEDC4A" w14:textId="5A662114" w:rsidR="00CE3E04" w:rsidRPr="00BE354F" w:rsidRDefault="00CE3E04" w:rsidP="00CE3E0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передача мяча в парах, верхняя подача.</w:t>
            </w:r>
          </w:p>
        </w:tc>
        <w:tc>
          <w:tcPr>
            <w:tcW w:w="1418" w:type="dxa"/>
          </w:tcPr>
          <w:p w14:paraId="78B5EABB" w14:textId="77777777" w:rsidR="00CE3E04" w:rsidRPr="00BE354F" w:rsidRDefault="00CE3E04" w:rsidP="00CE3E04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AFEB1" w14:textId="5C0394A4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3909C8C2" w14:textId="77777777" w:rsidR="00CE3E04" w:rsidRPr="00BE354F" w:rsidRDefault="00CE3E04" w:rsidP="00CE3E0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553EE" w:rsidRPr="00BE354F" w14:paraId="431E6AC4" w14:textId="77777777" w:rsidTr="003B3675">
        <w:tc>
          <w:tcPr>
            <w:tcW w:w="9976" w:type="dxa"/>
            <w:gridSpan w:val="5"/>
          </w:tcPr>
          <w:p w14:paraId="6A028C7F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3</w:t>
            </w:r>
            <w:r w:rsidRPr="00BE35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14:paraId="7ED4C1DE" w14:textId="161A15F5" w:rsidR="001553EE" w:rsidRPr="00BE354F" w:rsidRDefault="001553EE" w:rsidP="00407ED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3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Технико-</w:t>
            </w:r>
            <w:proofErr w:type="gramStart"/>
            <w:r w:rsidRPr="00BE3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тактическая  подготовка</w:t>
            </w:r>
            <w:proofErr w:type="gramEnd"/>
            <w:r w:rsidRPr="00BE3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="00407EDB" w:rsidRPr="00BE35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24 часа</w:t>
            </w:r>
          </w:p>
        </w:tc>
      </w:tr>
      <w:tr w:rsidR="00BE354F" w:rsidRPr="00BE354F" w14:paraId="03A1ABC9" w14:textId="77777777" w:rsidTr="003B3675">
        <w:tc>
          <w:tcPr>
            <w:tcW w:w="688" w:type="dxa"/>
          </w:tcPr>
          <w:p w14:paraId="00F2CAA2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922" w:type="dxa"/>
            <w:shd w:val="clear" w:color="auto" w:fill="FFFFFF" w:themeFill="background1"/>
          </w:tcPr>
          <w:p w14:paraId="7D544BC4" w14:textId="02EF5EC8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Остановка прыжком. С мячом и без мяча. Правила игры в волейбол.</w:t>
            </w:r>
          </w:p>
        </w:tc>
        <w:tc>
          <w:tcPr>
            <w:tcW w:w="1418" w:type="dxa"/>
          </w:tcPr>
          <w:p w14:paraId="25EB90C6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DB09A" w14:textId="106A4AD2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30CF862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21F881CD" w14:textId="77777777" w:rsidTr="003B3675">
        <w:tc>
          <w:tcPr>
            <w:tcW w:w="688" w:type="dxa"/>
          </w:tcPr>
          <w:p w14:paraId="6C47EBE0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922" w:type="dxa"/>
            <w:shd w:val="clear" w:color="auto" w:fill="FFFFFF" w:themeFill="background1"/>
          </w:tcPr>
          <w:p w14:paraId="1E30D083" w14:textId="75BF278D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Правила игры в волейбол.</w:t>
            </w:r>
          </w:p>
        </w:tc>
        <w:tc>
          <w:tcPr>
            <w:tcW w:w="1418" w:type="dxa"/>
          </w:tcPr>
          <w:p w14:paraId="51BBE6DD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48BBF" w14:textId="58C51BB3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4DC1E199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70F57162" w14:textId="77777777" w:rsidTr="003B3675">
        <w:tc>
          <w:tcPr>
            <w:tcW w:w="688" w:type="dxa"/>
          </w:tcPr>
          <w:p w14:paraId="5598596E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5922" w:type="dxa"/>
            <w:shd w:val="clear" w:color="auto" w:fill="FFFFFF" w:themeFill="background1"/>
          </w:tcPr>
          <w:p w14:paraId="50ABC77F" w14:textId="32301005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Передвижение в стойке в волейболе.</w:t>
            </w:r>
          </w:p>
        </w:tc>
        <w:tc>
          <w:tcPr>
            <w:tcW w:w="1418" w:type="dxa"/>
          </w:tcPr>
          <w:p w14:paraId="69113A9C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26CF4" w14:textId="1CC491D3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591AB743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075AD084" w14:textId="77777777" w:rsidTr="003B3675">
        <w:tc>
          <w:tcPr>
            <w:tcW w:w="688" w:type="dxa"/>
          </w:tcPr>
          <w:p w14:paraId="130BB9F6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5922" w:type="dxa"/>
            <w:shd w:val="clear" w:color="auto" w:fill="FFFFFF" w:themeFill="background1"/>
          </w:tcPr>
          <w:p w14:paraId="43E9C17F" w14:textId="459B97C0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Остановка прыжком. С мячом и без мяча.</w:t>
            </w:r>
          </w:p>
        </w:tc>
        <w:tc>
          <w:tcPr>
            <w:tcW w:w="1418" w:type="dxa"/>
          </w:tcPr>
          <w:p w14:paraId="79B108A3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55DD0" w14:textId="3C1AFF6E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3E0CAD22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67FEFAFF" w14:textId="77777777" w:rsidTr="003B3675">
        <w:tc>
          <w:tcPr>
            <w:tcW w:w="688" w:type="dxa"/>
          </w:tcPr>
          <w:p w14:paraId="41FDFF4A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5922" w:type="dxa"/>
            <w:shd w:val="clear" w:color="auto" w:fill="FFFFFF" w:themeFill="background1"/>
          </w:tcPr>
          <w:p w14:paraId="4837A195" w14:textId="536FDC53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Остановка прыжком. С мячом и без мяча.</w:t>
            </w:r>
          </w:p>
        </w:tc>
        <w:tc>
          <w:tcPr>
            <w:tcW w:w="1418" w:type="dxa"/>
          </w:tcPr>
          <w:p w14:paraId="193EB9F5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0A3E7" w14:textId="72C5E624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A4C9BB9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73E138BD" w14:textId="77777777" w:rsidTr="003B3675">
        <w:tc>
          <w:tcPr>
            <w:tcW w:w="688" w:type="dxa"/>
          </w:tcPr>
          <w:p w14:paraId="3BEFECF7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5922" w:type="dxa"/>
            <w:shd w:val="clear" w:color="auto" w:fill="FFFFFF" w:themeFill="background1"/>
          </w:tcPr>
          <w:p w14:paraId="7E62A1E2" w14:textId="6F13B2FB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Правила игры в волейбол.</w:t>
            </w:r>
          </w:p>
        </w:tc>
        <w:tc>
          <w:tcPr>
            <w:tcW w:w="1418" w:type="dxa"/>
          </w:tcPr>
          <w:p w14:paraId="28E9595C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5D473" w14:textId="2D1AE259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2F83F1D5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7C6C09EF" w14:textId="77777777" w:rsidTr="003B3675">
        <w:tc>
          <w:tcPr>
            <w:tcW w:w="688" w:type="dxa"/>
          </w:tcPr>
          <w:p w14:paraId="224AABFD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5922" w:type="dxa"/>
            <w:shd w:val="clear" w:color="auto" w:fill="FFFFFF" w:themeFill="background1"/>
          </w:tcPr>
          <w:p w14:paraId="25B4D02B" w14:textId="0AB3E07F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Ловля и передача мяча одной и двумя руками. В парах и тройках.</w:t>
            </w:r>
          </w:p>
        </w:tc>
        <w:tc>
          <w:tcPr>
            <w:tcW w:w="1418" w:type="dxa"/>
          </w:tcPr>
          <w:p w14:paraId="24A2D17F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BC0BE" w14:textId="7B6A4021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62DF711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7C9400CC" w14:textId="77777777" w:rsidTr="003B3675">
        <w:tc>
          <w:tcPr>
            <w:tcW w:w="688" w:type="dxa"/>
          </w:tcPr>
          <w:p w14:paraId="57C60FF5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5922" w:type="dxa"/>
            <w:shd w:val="clear" w:color="auto" w:fill="FFFFFF" w:themeFill="background1"/>
          </w:tcPr>
          <w:p w14:paraId="645F06D7" w14:textId="002A7AA6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2C9641F8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D9519" w14:textId="362B1CFD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55FD96EE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15C97D6B" w14:textId="77777777" w:rsidTr="003B3675">
        <w:trPr>
          <w:trHeight w:val="552"/>
        </w:trPr>
        <w:tc>
          <w:tcPr>
            <w:tcW w:w="688" w:type="dxa"/>
          </w:tcPr>
          <w:p w14:paraId="54EF983B" w14:textId="77777777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5922" w:type="dxa"/>
            <w:shd w:val="clear" w:color="auto" w:fill="FFFFFF" w:themeFill="background1"/>
          </w:tcPr>
          <w:p w14:paraId="06AFEEAC" w14:textId="0FDB1227" w:rsidR="00BE354F" w:rsidRPr="00BE354F" w:rsidRDefault="00BE354F" w:rsidP="00BE354F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Ловля и передача мяча одной и двумя руками. В парах и тройках.</w:t>
            </w:r>
          </w:p>
        </w:tc>
        <w:tc>
          <w:tcPr>
            <w:tcW w:w="1418" w:type="dxa"/>
          </w:tcPr>
          <w:p w14:paraId="2663EACB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32AF6" w14:textId="2F03D813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0040891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2A84C345" w14:textId="77777777" w:rsidTr="003B3675">
        <w:trPr>
          <w:trHeight w:val="309"/>
        </w:trPr>
        <w:tc>
          <w:tcPr>
            <w:tcW w:w="688" w:type="dxa"/>
            <w:vAlign w:val="center"/>
          </w:tcPr>
          <w:p w14:paraId="6DDD2412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5922" w:type="dxa"/>
            <w:shd w:val="clear" w:color="auto" w:fill="FFFFFF" w:themeFill="background1"/>
          </w:tcPr>
          <w:p w14:paraId="57BDBB34" w14:textId="4D4DFDF1" w:rsidR="00BE354F" w:rsidRPr="00BE354F" w:rsidRDefault="00BE354F" w:rsidP="003B3675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Передача мяча в парах в тройках</w:t>
            </w:r>
          </w:p>
        </w:tc>
        <w:tc>
          <w:tcPr>
            <w:tcW w:w="1418" w:type="dxa"/>
          </w:tcPr>
          <w:p w14:paraId="24C38CB0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90AC2" w14:textId="4185134A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91EB7F9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22636D5C" w14:textId="77777777" w:rsidTr="003B3675">
        <w:tc>
          <w:tcPr>
            <w:tcW w:w="688" w:type="dxa"/>
          </w:tcPr>
          <w:p w14:paraId="4243F2A0" w14:textId="77777777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5922" w:type="dxa"/>
            <w:shd w:val="clear" w:color="auto" w:fill="FFFFFF" w:themeFill="background1"/>
          </w:tcPr>
          <w:p w14:paraId="43BFC5AF" w14:textId="4BC794A7" w:rsidR="00BE354F" w:rsidRPr="00BE354F" w:rsidRDefault="00BE354F" w:rsidP="00BE354F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2F0F9115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DA98D" w14:textId="2941D52D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F9E2E4F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63F8B8B3" w14:textId="77777777" w:rsidTr="003B3675">
        <w:tc>
          <w:tcPr>
            <w:tcW w:w="688" w:type="dxa"/>
          </w:tcPr>
          <w:p w14:paraId="5B67391D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3.12</w:t>
            </w:r>
          </w:p>
        </w:tc>
        <w:tc>
          <w:tcPr>
            <w:tcW w:w="5922" w:type="dxa"/>
            <w:shd w:val="clear" w:color="auto" w:fill="FFFFFF" w:themeFill="background1"/>
          </w:tcPr>
          <w:p w14:paraId="2206ED72" w14:textId="5AB8254B" w:rsidR="00BE354F" w:rsidRPr="00BE354F" w:rsidRDefault="00BE354F" w:rsidP="00BE354F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прямая подача.</w:t>
            </w:r>
          </w:p>
        </w:tc>
        <w:tc>
          <w:tcPr>
            <w:tcW w:w="1418" w:type="dxa"/>
          </w:tcPr>
          <w:p w14:paraId="7ECFF511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99865" w14:textId="5D9BEA46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2458210D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5D76D4A1" w14:textId="77777777" w:rsidTr="003B3675">
        <w:tc>
          <w:tcPr>
            <w:tcW w:w="688" w:type="dxa"/>
          </w:tcPr>
          <w:p w14:paraId="57D2A815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3.13</w:t>
            </w:r>
          </w:p>
        </w:tc>
        <w:tc>
          <w:tcPr>
            <w:tcW w:w="5922" w:type="dxa"/>
            <w:shd w:val="clear" w:color="auto" w:fill="FFFFFF" w:themeFill="background1"/>
          </w:tcPr>
          <w:p w14:paraId="47870D89" w14:textId="52CF5B3F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Нижняя подача в волейболе.</w:t>
            </w:r>
          </w:p>
        </w:tc>
        <w:tc>
          <w:tcPr>
            <w:tcW w:w="1418" w:type="dxa"/>
          </w:tcPr>
          <w:p w14:paraId="231F2DCB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C833C" w14:textId="417771D8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CB3815F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78B02CB4" w14:textId="77777777" w:rsidTr="003B3675">
        <w:tc>
          <w:tcPr>
            <w:tcW w:w="688" w:type="dxa"/>
          </w:tcPr>
          <w:p w14:paraId="32C80A64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3.14</w:t>
            </w:r>
          </w:p>
        </w:tc>
        <w:tc>
          <w:tcPr>
            <w:tcW w:w="5922" w:type="dxa"/>
            <w:shd w:val="clear" w:color="auto" w:fill="FFFFFF" w:themeFill="background1"/>
          </w:tcPr>
          <w:p w14:paraId="3F43795E" w14:textId="3FD0D68A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1A93D93A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143E3" w14:textId="1E575352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C962FB0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715FA44F" w14:textId="77777777" w:rsidTr="003B3675">
        <w:tc>
          <w:tcPr>
            <w:tcW w:w="688" w:type="dxa"/>
          </w:tcPr>
          <w:p w14:paraId="19AFF752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3.15</w:t>
            </w:r>
          </w:p>
        </w:tc>
        <w:tc>
          <w:tcPr>
            <w:tcW w:w="5922" w:type="dxa"/>
            <w:shd w:val="clear" w:color="auto" w:fill="FFFFFF" w:themeFill="background1"/>
          </w:tcPr>
          <w:p w14:paraId="0EAFB712" w14:textId="60A2D2AF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060EDC73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BD005" w14:textId="17244131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42D7F1AF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1C583E7B" w14:textId="77777777" w:rsidTr="003B3675">
        <w:tc>
          <w:tcPr>
            <w:tcW w:w="688" w:type="dxa"/>
          </w:tcPr>
          <w:p w14:paraId="7D2F6474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3.16</w:t>
            </w:r>
          </w:p>
        </w:tc>
        <w:tc>
          <w:tcPr>
            <w:tcW w:w="5922" w:type="dxa"/>
            <w:shd w:val="clear" w:color="auto" w:fill="FFFFFF" w:themeFill="background1"/>
          </w:tcPr>
          <w:p w14:paraId="1E2DBCCA" w14:textId="0926AFFE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Верхняя прямая подача.</w:t>
            </w:r>
          </w:p>
        </w:tc>
        <w:tc>
          <w:tcPr>
            <w:tcW w:w="1418" w:type="dxa"/>
          </w:tcPr>
          <w:p w14:paraId="5BB05498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A2270" w14:textId="64E5A474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7F7E6A6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553EE" w:rsidRPr="00BE354F" w14:paraId="654E222A" w14:textId="77777777" w:rsidTr="003B3675">
        <w:tc>
          <w:tcPr>
            <w:tcW w:w="9976" w:type="dxa"/>
            <w:gridSpan w:val="5"/>
          </w:tcPr>
          <w:p w14:paraId="0061B5CD" w14:textId="77777777" w:rsidR="001553EE" w:rsidRPr="00BE354F" w:rsidRDefault="001553EE" w:rsidP="001553EE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Раздел 4</w:t>
            </w: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F882708" w14:textId="6A93D8C2" w:rsidR="001553EE" w:rsidRPr="00BE354F" w:rsidRDefault="001553EE" w:rsidP="00407ED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Специальная физическая подготовка</w:t>
            </w:r>
            <w:r w:rsidR="000F1D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 28</w:t>
            </w:r>
            <w:r w:rsidR="00407EDB" w:rsidRPr="00BE35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BE354F" w:rsidRPr="00BE354F" w14:paraId="056BF4BA" w14:textId="77777777" w:rsidTr="003B3675">
        <w:tc>
          <w:tcPr>
            <w:tcW w:w="688" w:type="dxa"/>
          </w:tcPr>
          <w:p w14:paraId="01819FB2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5922" w:type="dxa"/>
            <w:shd w:val="clear" w:color="auto" w:fill="FFFFFF" w:themeFill="background1"/>
          </w:tcPr>
          <w:p w14:paraId="64D81B7F" w14:textId="2F3FFD8D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Обучение верхней и нижней подачи волейбольного мяча</w:t>
            </w:r>
          </w:p>
        </w:tc>
        <w:tc>
          <w:tcPr>
            <w:tcW w:w="1418" w:type="dxa"/>
          </w:tcPr>
          <w:p w14:paraId="51A3BAF1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792C2" w14:textId="58E2E40F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1D5E2D7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74F61543" w14:textId="77777777" w:rsidTr="003B3675">
        <w:tc>
          <w:tcPr>
            <w:tcW w:w="688" w:type="dxa"/>
          </w:tcPr>
          <w:p w14:paraId="199833E7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922" w:type="dxa"/>
            <w:shd w:val="clear" w:color="auto" w:fill="FFFFFF" w:themeFill="background1"/>
          </w:tcPr>
          <w:p w14:paraId="7F0BF574" w14:textId="18127521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418" w:type="dxa"/>
          </w:tcPr>
          <w:p w14:paraId="08D45E37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F119C" w14:textId="1353FF33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6C37F43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5113E783" w14:textId="77777777" w:rsidTr="003B3675">
        <w:tc>
          <w:tcPr>
            <w:tcW w:w="688" w:type="dxa"/>
          </w:tcPr>
          <w:p w14:paraId="1F9AA912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5922" w:type="dxa"/>
          </w:tcPr>
          <w:p w14:paraId="0B54E997" w14:textId="64374E9F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Обучение верхней и нижней подачи волейбольного мяча</w:t>
            </w:r>
          </w:p>
        </w:tc>
        <w:tc>
          <w:tcPr>
            <w:tcW w:w="1418" w:type="dxa"/>
          </w:tcPr>
          <w:p w14:paraId="5391F55C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EAA68" w14:textId="187202A6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35C2569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5F553622" w14:textId="77777777" w:rsidTr="003B3675">
        <w:tc>
          <w:tcPr>
            <w:tcW w:w="688" w:type="dxa"/>
          </w:tcPr>
          <w:p w14:paraId="03A5798A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5922" w:type="dxa"/>
          </w:tcPr>
          <w:p w14:paraId="7E345AA7" w14:textId="2040AFF2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418" w:type="dxa"/>
          </w:tcPr>
          <w:p w14:paraId="3986A95C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C0F73" w14:textId="68DC59D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589B799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79EF36F6" w14:textId="77777777" w:rsidTr="003B3675">
        <w:tc>
          <w:tcPr>
            <w:tcW w:w="688" w:type="dxa"/>
          </w:tcPr>
          <w:p w14:paraId="630A901D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5922" w:type="dxa"/>
          </w:tcPr>
          <w:p w14:paraId="2747999B" w14:textId="6832517A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Обучение нижнему приему волейбольного мяча</w:t>
            </w:r>
          </w:p>
        </w:tc>
        <w:tc>
          <w:tcPr>
            <w:tcW w:w="1418" w:type="dxa"/>
          </w:tcPr>
          <w:p w14:paraId="00DC8676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F045B" w14:textId="686F8E81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BF6E655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1E8497DA" w14:textId="77777777" w:rsidTr="003B3675">
        <w:tc>
          <w:tcPr>
            <w:tcW w:w="688" w:type="dxa"/>
          </w:tcPr>
          <w:p w14:paraId="691C6923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5922" w:type="dxa"/>
          </w:tcPr>
          <w:p w14:paraId="01FA419B" w14:textId="7C6BBF25" w:rsidR="00BE354F" w:rsidRPr="00BE354F" w:rsidRDefault="00BE354F" w:rsidP="00BE354F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418" w:type="dxa"/>
          </w:tcPr>
          <w:p w14:paraId="78B37B45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D0D78" w14:textId="1ABADF4E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64A6153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0BA579CE" w14:textId="77777777" w:rsidTr="003B3675">
        <w:tc>
          <w:tcPr>
            <w:tcW w:w="688" w:type="dxa"/>
          </w:tcPr>
          <w:p w14:paraId="5FC252D8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5922" w:type="dxa"/>
          </w:tcPr>
          <w:p w14:paraId="3CF121B4" w14:textId="6DBB91B9" w:rsidR="00BE354F" w:rsidRPr="00BE354F" w:rsidRDefault="00BE354F" w:rsidP="00BE354F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418" w:type="dxa"/>
          </w:tcPr>
          <w:p w14:paraId="09A6CC30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40016" w14:textId="0E157128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1B4441A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21A0E7D0" w14:textId="77777777" w:rsidTr="003B3675">
        <w:tc>
          <w:tcPr>
            <w:tcW w:w="688" w:type="dxa"/>
          </w:tcPr>
          <w:p w14:paraId="663E9DF0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5922" w:type="dxa"/>
          </w:tcPr>
          <w:p w14:paraId="0B3DF2AE" w14:textId="52C15DB8" w:rsidR="00BE354F" w:rsidRPr="00BE354F" w:rsidRDefault="00BE354F" w:rsidP="00BE354F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Закрепление навыков игры волейбол</w:t>
            </w:r>
          </w:p>
        </w:tc>
        <w:tc>
          <w:tcPr>
            <w:tcW w:w="1418" w:type="dxa"/>
          </w:tcPr>
          <w:p w14:paraId="6293C5AA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2FD66" w14:textId="67A2B963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25900873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051BBFBB" w14:textId="77777777" w:rsidTr="003B3675">
        <w:tc>
          <w:tcPr>
            <w:tcW w:w="688" w:type="dxa"/>
          </w:tcPr>
          <w:p w14:paraId="34E9EDB5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5922" w:type="dxa"/>
          </w:tcPr>
          <w:p w14:paraId="0D50F5C0" w14:textId="19955283" w:rsidR="00BE354F" w:rsidRPr="00BE354F" w:rsidRDefault="00BE354F" w:rsidP="00BE354F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Обучение верхнему приему волейбольного мяча</w:t>
            </w:r>
          </w:p>
        </w:tc>
        <w:tc>
          <w:tcPr>
            <w:tcW w:w="1418" w:type="dxa"/>
          </w:tcPr>
          <w:p w14:paraId="75F074AE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91E50" w14:textId="68AEEB18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6CCCBA80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165DDDB5" w14:textId="77777777" w:rsidTr="003B3675">
        <w:tc>
          <w:tcPr>
            <w:tcW w:w="688" w:type="dxa"/>
          </w:tcPr>
          <w:p w14:paraId="14972CE6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5922" w:type="dxa"/>
          </w:tcPr>
          <w:p w14:paraId="06A21D5E" w14:textId="47B7585E" w:rsidR="00BE354F" w:rsidRPr="00BE354F" w:rsidRDefault="00BE354F" w:rsidP="00BE354F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418" w:type="dxa"/>
          </w:tcPr>
          <w:p w14:paraId="144D6044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2BE42" w14:textId="197DF9A6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07F9D49A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1F29AB5A" w14:textId="77777777" w:rsidTr="003B3675">
        <w:tc>
          <w:tcPr>
            <w:tcW w:w="688" w:type="dxa"/>
          </w:tcPr>
          <w:p w14:paraId="2A0F205A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4.11</w:t>
            </w:r>
          </w:p>
        </w:tc>
        <w:tc>
          <w:tcPr>
            <w:tcW w:w="5922" w:type="dxa"/>
          </w:tcPr>
          <w:p w14:paraId="2158EDFF" w14:textId="487B2E66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Закрепление навыков подачи</w:t>
            </w:r>
          </w:p>
        </w:tc>
        <w:tc>
          <w:tcPr>
            <w:tcW w:w="1418" w:type="dxa"/>
          </w:tcPr>
          <w:p w14:paraId="6BAF062F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D1BE8" w14:textId="10DF076F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24745D3D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22AE7E41" w14:textId="77777777" w:rsidTr="003B3675">
        <w:tc>
          <w:tcPr>
            <w:tcW w:w="688" w:type="dxa"/>
          </w:tcPr>
          <w:p w14:paraId="1C9F6C65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4.12</w:t>
            </w:r>
          </w:p>
        </w:tc>
        <w:tc>
          <w:tcPr>
            <w:tcW w:w="5922" w:type="dxa"/>
          </w:tcPr>
          <w:p w14:paraId="2B0E2A39" w14:textId="4C8E0175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Закрепление навыков подачи</w:t>
            </w:r>
          </w:p>
        </w:tc>
        <w:tc>
          <w:tcPr>
            <w:tcW w:w="1418" w:type="dxa"/>
          </w:tcPr>
          <w:p w14:paraId="597683C7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A568A" w14:textId="572CF4A8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4BC6BF87" w14:textId="77777777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E354F" w:rsidRPr="00BE354F" w14:paraId="0E922A86" w14:textId="77777777" w:rsidTr="003B3675">
        <w:tc>
          <w:tcPr>
            <w:tcW w:w="688" w:type="dxa"/>
          </w:tcPr>
          <w:p w14:paraId="1B2E3FC9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4.13</w:t>
            </w:r>
          </w:p>
        </w:tc>
        <w:tc>
          <w:tcPr>
            <w:tcW w:w="5922" w:type="dxa"/>
          </w:tcPr>
          <w:p w14:paraId="5851B006" w14:textId="2B9A65BC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418" w:type="dxa"/>
          </w:tcPr>
          <w:p w14:paraId="50DAC440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79E91" w14:textId="72B2A7DF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</w:tcPr>
          <w:p w14:paraId="007B2048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78B7CAC5" w14:textId="77777777" w:rsidTr="003B3675">
        <w:tc>
          <w:tcPr>
            <w:tcW w:w="688" w:type="dxa"/>
          </w:tcPr>
          <w:p w14:paraId="18760B49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4.14</w:t>
            </w:r>
          </w:p>
        </w:tc>
        <w:tc>
          <w:tcPr>
            <w:tcW w:w="5922" w:type="dxa"/>
          </w:tcPr>
          <w:p w14:paraId="039B9BC5" w14:textId="1FB978A7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Закрепление навыков приема мяча по одному через сетку</w:t>
            </w:r>
          </w:p>
        </w:tc>
        <w:tc>
          <w:tcPr>
            <w:tcW w:w="1418" w:type="dxa"/>
          </w:tcPr>
          <w:p w14:paraId="03B37ECB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3DFA4" w14:textId="4ADF03DB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4D776703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5D7E1A91" w14:textId="77777777" w:rsidTr="003B3675">
        <w:tc>
          <w:tcPr>
            <w:tcW w:w="688" w:type="dxa"/>
          </w:tcPr>
          <w:p w14:paraId="3DEAE6A5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4.15</w:t>
            </w:r>
          </w:p>
        </w:tc>
        <w:tc>
          <w:tcPr>
            <w:tcW w:w="5922" w:type="dxa"/>
          </w:tcPr>
          <w:p w14:paraId="779F242D" w14:textId="72F88050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Закрепление навыков приема мяча по одному через сетку</w:t>
            </w:r>
          </w:p>
        </w:tc>
        <w:tc>
          <w:tcPr>
            <w:tcW w:w="1418" w:type="dxa"/>
          </w:tcPr>
          <w:p w14:paraId="2F3BC331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BBF78F" w14:textId="68A3CD7C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</w:tcPr>
          <w:p w14:paraId="2014EABD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1B5061F6" w14:textId="77777777" w:rsidTr="003B3675">
        <w:trPr>
          <w:trHeight w:val="375"/>
        </w:trPr>
        <w:tc>
          <w:tcPr>
            <w:tcW w:w="688" w:type="dxa"/>
          </w:tcPr>
          <w:p w14:paraId="49CE1892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4.16</w:t>
            </w:r>
          </w:p>
        </w:tc>
        <w:tc>
          <w:tcPr>
            <w:tcW w:w="5922" w:type="dxa"/>
          </w:tcPr>
          <w:p w14:paraId="02918876" w14:textId="62F6BB3A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418" w:type="dxa"/>
          </w:tcPr>
          <w:p w14:paraId="242CCE2B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DFD0C" w14:textId="6F0F0195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</w:tcPr>
          <w:p w14:paraId="76119364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3E0C8AAC" w14:textId="77777777" w:rsidTr="003B3675">
        <w:trPr>
          <w:trHeight w:val="375"/>
        </w:trPr>
        <w:tc>
          <w:tcPr>
            <w:tcW w:w="688" w:type="dxa"/>
          </w:tcPr>
          <w:p w14:paraId="75CACCF1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4.17</w:t>
            </w:r>
          </w:p>
        </w:tc>
        <w:tc>
          <w:tcPr>
            <w:tcW w:w="5922" w:type="dxa"/>
          </w:tcPr>
          <w:p w14:paraId="00252AB2" w14:textId="06DBFF16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Обучение приему мяча в парах или тройках</w:t>
            </w:r>
          </w:p>
        </w:tc>
        <w:tc>
          <w:tcPr>
            <w:tcW w:w="1418" w:type="dxa"/>
          </w:tcPr>
          <w:p w14:paraId="2CE3ACEE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6DFE21" w14:textId="2DBCB4C8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</w:tcPr>
          <w:p w14:paraId="57BB0DC8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0DEB9263" w14:textId="77777777" w:rsidTr="003B3675">
        <w:tc>
          <w:tcPr>
            <w:tcW w:w="688" w:type="dxa"/>
          </w:tcPr>
          <w:p w14:paraId="0230BA3C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4.18</w:t>
            </w:r>
          </w:p>
        </w:tc>
        <w:tc>
          <w:tcPr>
            <w:tcW w:w="5922" w:type="dxa"/>
          </w:tcPr>
          <w:p w14:paraId="226549CB" w14:textId="5DDDD1BD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Обучение приему мяча в парах или тройках</w:t>
            </w:r>
          </w:p>
        </w:tc>
        <w:tc>
          <w:tcPr>
            <w:tcW w:w="1418" w:type="dxa"/>
          </w:tcPr>
          <w:p w14:paraId="22CCBADB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92054" w14:textId="3B7015AD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</w:tcPr>
          <w:p w14:paraId="7BC9F5E7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64D86AEB" w14:textId="77777777" w:rsidTr="003B3675">
        <w:tc>
          <w:tcPr>
            <w:tcW w:w="688" w:type="dxa"/>
          </w:tcPr>
          <w:p w14:paraId="215B8FFF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4.19</w:t>
            </w:r>
          </w:p>
        </w:tc>
        <w:tc>
          <w:tcPr>
            <w:tcW w:w="5922" w:type="dxa"/>
          </w:tcPr>
          <w:p w14:paraId="50AFEDAC" w14:textId="7F09C784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волейбол.</w:t>
            </w:r>
          </w:p>
        </w:tc>
        <w:tc>
          <w:tcPr>
            <w:tcW w:w="1418" w:type="dxa"/>
          </w:tcPr>
          <w:p w14:paraId="083DB6A1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3FB7B" w14:textId="55FC7074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</w:tcPr>
          <w:p w14:paraId="422371FA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553EE" w:rsidRPr="00BE354F" w14:paraId="2DA21237" w14:textId="77777777" w:rsidTr="003B3675">
        <w:tc>
          <w:tcPr>
            <w:tcW w:w="9976" w:type="dxa"/>
            <w:gridSpan w:val="5"/>
          </w:tcPr>
          <w:p w14:paraId="5D8AB72D" w14:textId="5AB562F8" w:rsidR="001553EE" w:rsidRPr="00BE354F" w:rsidRDefault="001553EE" w:rsidP="00257F2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Раздел 5. Игра</w:t>
            </w:r>
            <w:r w:rsidR="000F1DA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26</w:t>
            </w:r>
            <w:r w:rsidR="00407EDB" w:rsidRPr="00BE354F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часа</w:t>
            </w:r>
          </w:p>
        </w:tc>
      </w:tr>
      <w:tr w:rsidR="00BE354F" w:rsidRPr="00BE354F" w14:paraId="36668FD1" w14:textId="77777777" w:rsidTr="003B3675">
        <w:tc>
          <w:tcPr>
            <w:tcW w:w="688" w:type="dxa"/>
          </w:tcPr>
          <w:p w14:paraId="3DA18BCB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922" w:type="dxa"/>
          </w:tcPr>
          <w:p w14:paraId="797CACFB" w14:textId="009C2547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3F0508E7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3592A" w14:textId="5072ED7A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2FF07288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6EA8AF38" w14:textId="77777777" w:rsidTr="003B3675">
        <w:tc>
          <w:tcPr>
            <w:tcW w:w="688" w:type="dxa"/>
          </w:tcPr>
          <w:p w14:paraId="17A8188C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5922" w:type="dxa"/>
          </w:tcPr>
          <w:p w14:paraId="26C2819C" w14:textId="469C6E48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0EF313D8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CF49A" w14:textId="640D4B44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09507517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50D72315" w14:textId="77777777" w:rsidTr="003B3675">
        <w:tc>
          <w:tcPr>
            <w:tcW w:w="688" w:type="dxa"/>
          </w:tcPr>
          <w:p w14:paraId="5856FC91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5922" w:type="dxa"/>
          </w:tcPr>
          <w:p w14:paraId="1C241F05" w14:textId="766F25FB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30C6BC36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F42B3" w14:textId="6D0D69C2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571EBA1F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4CAEF901" w14:textId="77777777" w:rsidTr="003B3675">
        <w:tc>
          <w:tcPr>
            <w:tcW w:w="688" w:type="dxa"/>
          </w:tcPr>
          <w:p w14:paraId="6869C514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5922" w:type="dxa"/>
          </w:tcPr>
          <w:p w14:paraId="3CBA720C" w14:textId="24CF4FD2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57B611C5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4A37B" w14:textId="369F338F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3E909B9F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39911C13" w14:textId="77777777" w:rsidTr="003B3675">
        <w:tc>
          <w:tcPr>
            <w:tcW w:w="688" w:type="dxa"/>
          </w:tcPr>
          <w:p w14:paraId="6F9377D2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5922" w:type="dxa"/>
          </w:tcPr>
          <w:p w14:paraId="0768B90A" w14:textId="6EE36909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578F70F3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CFC96" w14:textId="1489C700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02A2C5F6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35E82483" w14:textId="77777777" w:rsidTr="003B3675">
        <w:tc>
          <w:tcPr>
            <w:tcW w:w="688" w:type="dxa"/>
          </w:tcPr>
          <w:p w14:paraId="0EEED71B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5922" w:type="dxa"/>
          </w:tcPr>
          <w:p w14:paraId="7BBED4E3" w14:textId="59B53B1F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с тактическими действиями в защите и нападении.</w:t>
            </w:r>
          </w:p>
        </w:tc>
        <w:tc>
          <w:tcPr>
            <w:tcW w:w="1418" w:type="dxa"/>
          </w:tcPr>
          <w:p w14:paraId="62F9FD80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F0D37" w14:textId="04A3FA82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442AB82B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3BBEE0EF" w14:textId="77777777" w:rsidTr="003B3675">
        <w:tc>
          <w:tcPr>
            <w:tcW w:w="688" w:type="dxa"/>
          </w:tcPr>
          <w:p w14:paraId="25CD75BB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5922" w:type="dxa"/>
          </w:tcPr>
          <w:p w14:paraId="562A4CFE" w14:textId="4EC91772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2FD87FBF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A98334" w14:textId="21CE06D9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451B19F0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007D246E" w14:textId="77777777" w:rsidTr="003B3675">
        <w:tc>
          <w:tcPr>
            <w:tcW w:w="688" w:type="dxa"/>
          </w:tcPr>
          <w:p w14:paraId="24C7F503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5922" w:type="dxa"/>
          </w:tcPr>
          <w:p w14:paraId="260F32CF" w14:textId="63A73641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301CE3F3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1B652" w14:textId="77E98074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429C47D9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5F79A825" w14:textId="77777777" w:rsidTr="003B3675">
        <w:tc>
          <w:tcPr>
            <w:tcW w:w="688" w:type="dxa"/>
          </w:tcPr>
          <w:p w14:paraId="5BEB4635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5.9</w:t>
            </w:r>
          </w:p>
        </w:tc>
        <w:tc>
          <w:tcPr>
            <w:tcW w:w="5922" w:type="dxa"/>
          </w:tcPr>
          <w:p w14:paraId="6BF14C93" w14:textId="4AFAF13F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2313893B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47094" w14:textId="53F1E93C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56DFB6EE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32AB7E2C" w14:textId="77777777" w:rsidTr="003B3675">
        <w:tc>
          <w:tcPr>
            <w:tcW w:w="688" w:type="dxa"/>
          </w:tcPr>
          <w:p w14:paraId="67BD1C41" w14:textId="02574987" w:rsidR="00BE354F" w:rsidRPr="00BE354F" w:rsidRDefault="00257F2A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5.10</w:t>
            </w:r>
          </w:p>
        </w:tc>
        <w:tc>
          <w:tcPr>
            <w:tcW w:w="5922" w:type="dxa"/>
          </w:tcPr>
          <w:p w14:paraId="5CF1EA30" w14:textId="29AF0736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с тактическими действиями в защите и нападении.</w:t>
            </w:r>
          </w:p>
        </w:tc>
        <w:tc>
          <w:tcPr>
            <w:tcW w:w="1418" w:type="dxa"/>
          </w:tcPr>
          <w:p w14:paraId="47B227F3" w14:textId="119AB07B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3806D" w14:textId="4E200839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3952A5B2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E354F" w:rsidRPr="00BE354F" w14:paraId="42466D23" w14:textId="77777777" w:rsidTr="003B3675">
        <w:tc>
          <w:tcPr>
            <w:tcW w:w="688" w:type="dxa"/>
          </w:tcPr>
          <w:p w14:paraId="2284B1BD" w14:textId="3D91AEB9" w:rsidR="00BE354F" w:rsidRPr="00BE354F" w:rsidRDefault="00257F2A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5.11</w:t>
            </w:r>
          </w:p>
        </w:tc>
        <w:tc>
          <w:tcPr>
            <w:tcW w:w="5922" w:type="dxa"/>
          </w:tcPr>
          <w:p w14:paraId="57A36AAA" w14:textId="381D516E" w:rsidR="00BE354F" w:rsidRPr="00BE354F" w:rsidRDefault="00BE354F" w:rsidP="00BE354F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333FCEC8" w14:textId="76710F89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C8C06" w14:textId="3DE8407C" w:rsidR="00BE354F" w:rsidRPr="00BE354F" w:rsidRDefault="00BE354F" w:rsidP="00BE354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5AC492F3" w14:textId="77777777" w:rsidR="00BE354F" w:rsidRPr="00BE354F" w:rsidRDefault="00BE354F" w:rsidP="00BE354F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07EDB" w:rsidRPr="00BE354F" w14:paraId="6FDAD2F4" w14:textId="77777777" w:rsidTr="003B3675">
        <w:tc>
          <w:tcPr>
            <w:tcW w:w="688" w:type="dxa"/>
          </w:tcPr>
          <w:p w14:paraId="29DA9CE7" w14:textId="4E00A196" w:rsidR="00407EDB" w:rsidRPr="00BE354F" w:rsidRDefault="00257F2A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5922" w:type="dxa"/>
            <w:vAlign w:val="bottom"/>
          </w:tcPr>
          <w:p w14:paraId="42C21E70" w14:textId="4D13EECD" w:rsidR="00407EDB" w:rsidRPr="00BE354F" w:rsidRDefault="00407EDB" w:rsidP="00407ED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Сдача нормативов</w:t>
            </w:r>
          </w:p>
        </w:tc>
        <w:tc>
          <w:tcPr>
            <w:tcW w:w="1418" w:type="dxa"/>
          </w:tcPr>
          <w:p w14:paraId="2C168455" w14:textId="4149315E" w:rsidR="00407EDB" w:rsidRPr="00BE354F" w:rsidRDefault="00407EDB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F7BF4" w14:textId="11FE9D5B" w:rsidR="00407EDB" w:rsidRPr="00BE354F" w:rsidRDefault="00407EDB" w:rsidP="00407ED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76A33FFD" w14:textId="77777777" w:rsidR="00407EDB" w:rsidRPr="00BE354F" w:rsidRDefault="00407EDB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07EDB" w:rsidRPr="00BE354F" w14:paraId="03DE1325" w14:textId="77777777" w:rsidTr="003B3675">
        <w:tc>
          <w:tcPr>
            <w:tcW w:w="688" w:type="dxa"/>
          </w:tcPr>
          <w:p w14:paraId="5A434666" w14:textId="7CF3B9D8" w:rsidR="00407EDB" w:rsidRPr="00BE354F" w:rsidRDefault="00257F2A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5.13</w:t>
            </w:r>
          </w:p>
        </w:tc>
        <w:tc>
          <w:tcPr>
            <w:tcW w:w="5922" w:type="dxa"/>
            <w:vAlign w:val="bottom"/>
          </w:tcPr>
          <w:p w14:paraId="61F0A6EC" w14:textId="41675A8B" w:rsidR="00407EDB" w:rsidRPr="00BE354F" w:rsidRDefault="00407EDB" w:rsidP="00407ED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1418" w:type="dxa"/>
          </w:tcPr>
          <w:p w14:paraId="68408CD7" w14:textId="2FF7AE74" w:rsidR="00407EDB" w:rsidRPr="00BE354F" w:rsidRDefault="00407EDB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7FD88" w14:textId="6FE76A65" w:rsidR="00407EDB" w:rsidRPr="00BE354F" w:rsidRDefault="00407EDB" w:rsidP="00407ED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237613B0" w14:textId="77777777" w:rsidR="00407EDB" w:rsidRPr="00BE354F" w:rsidRDefault="00407EDB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F1DA5" w:rsidRPr="00BE354F" w14:paraId="68E43077" w14:textId="77777777" w:rsidTr="003B3675">
        <w:tc>
          <w:tcPr>
            <w:tcW w:w="688" w:type="dxa"/>
          </w:tcPr>
          <w:p w14:paraId="4B24994D" w14:textId="1E9081FE" w:rsidR="000F1DA5" w:rsidRDefault="000F1DA5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5922" w:type="dxa"/>
            <w:vAlign w:val="bottom"/>
          </w:tcPr>
          <w:p w14:paraId="5619F31E" w14:textId="367CA805" w:rsidR="000F1DA5" w:rsidRPr="00BE354F" w:rsidRDefault="000F1DA5" w:rsidP="00407ED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3C909F10" w14:textId="285D8445" w:rsidR="000F1DA5" w:rsidRPr="00BE354F" w:rsidRDefault="000F1DA5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30880" w14:textId="77777777" w:rsidR="000F1DA5" w:rsidRPr="00BE354F" w:rsidRDefault="000F1DA5" w:rsidP="00407ED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27D9C841" w14:textId="77777777" w:rsidR="000F1DA5" w:rsidRPr="00BE354F" w:rsidRDefault="000F1DA5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F1DA5" w:rsidRPr="00BE354F" w14:paraId="2F91597A" w14:textId="77777777" w:rsidTr="003B3675">
        <w:tc>
          <w:tcPr>
            <w:tcW w:w="688" w:type="dxa"/>
          </w:tcPr>
          <w:p w14:paraId="1CB95BD6" w14:textId="5C912AE9" w:rsidR="000F1DA5" w:rsidRDefault="000F1DA5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5.15</w:t>
            </w:r>
          </w:p>
        </w:tc>
        <w:tc>
          <w:tcPr>
            <w:tcW w:w="5922" w:type="dxa"/>
            <w:vAlign w:val="bottom"/>
          </w:tcPr>
          <w:p w14:paraId="0E04D50C" w14:textId="67469BE2" w:rsidR="000F1DA5" w:rsidRPr="00BE354F" w:rsidRDefault="000F1DA5" w:rsidP="00407ED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6A6DD897" w14:textId="26A81971" w:rsidR="000F1DA5" w:rsidRPr="00BE354F" w:rsidRDefault="000F1DA5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B11A5" w14:textId="77777777" w:rsidR="000F1DA5" w:rsidRPr="00BE354F" w:rsidRDefault="000F1DA5" w:rsidP="00407ED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108092ED" w14:textId="77777777" w:rsidR="000F1DA5" w:rsidRPr="00BE354F" w:rsidRDefault="000F1DA5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F1DA5" w:rsidRPr="00BE354F" w14:paraId="2C38C79B" w14:textId="77777777" w:rsidTr="003B3675">
        <w:tc>
          <w:tcPr>
            <w:tcW w:w="688" w:type="dxa"/>
          </w:tcPr>
          <w:p w14:paraId="6A8450F2" w14:textId="57BA8691" w:rsidR="000F1DA5" w:rsidRDefault="000F1DA5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5.16</w:t>
            </w:r>
          </w:p>
        </w:tc>
        <w:tc>
          <w:tcPr>
            <w:tcW w:w="5922" w:type="dxa"/>
            <w:vAlign w:val="bottom"/>
          </w:tcPr>
          <w:p w14:paraId="712245CD" w14:textId="1AD725AA" w:rsidR="000F1DA5" w:rsidRPr="00BE354F" w:rsidRDefault="000F1DA5" w:rsidP="00407ED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4ADCCD45" w14:textId="19E4DDBE" w:rsidR="000F1DA5" w:rsidRPr="00BE354F" w:rsidRDefault="000F1DA5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BBD64" w14:textId="77777777" w:rsidR="000F1DA5" w:rsidRPr="00BE354F" w:rsidRDefault="000F1DA5" w:rsidP="00407ED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245D5955" w14:textId="77777777" w:rsidR="000F1DA5" w:rsidRPr="00BE354F" w:rsidRDefault="000F1DA5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0F1DA5" w:rsidRPr="00BE354F" w14:paraId="6B3C7218" w14:textId="77777777" w:rsidTr="003B3675">
        <w:tc>
          <w:tcPr>
            <w:tcW w:w="688" w:type="dxa"/>
          </w:tcPr>
          <w:p w14:paraId="166DC2C5" w14:textId="78681993" w:rsidR="000F1DA5" w:rsidRDefault="000F1DA5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5.17</w:t>
            </w:r>
          </w:p>
        </w:tc>
        <w:tc>
          <w:tcPr>
            <w:tcW w:w="5922" w:type="dxa"/>
            <w:vAlign w:val="bottom"/>
          </w:tcPr>
          <w:p w14:paraId="0BD5B691" w14:textId="4ACCA833" w:rsidR="000F1DA5" w:rsidRPr="00BE354F" w:rsidRDefault="000F1DA5" w:rsidP="00407EDB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E354F">
              <w:rPr>
                <w:rFonts w:ascii="Times New Roman" w:hAnsi="Times New Roman"/>
                <w:sz w:val="24"/>
                <w:szCs w:val="24"/>
              </w:rPr>
              <w:t>Учебно-тренировочная игра в волейбол</w:t>
            </w:r>
          </w:p>
        </w:tc>
        <w:tc>
          <w:tcPr>
            <w:tcW w:w="1418" w:type="dxa"/>
          </w:tcPr>
          <w:p w14:paraId="20C99898" w14:textId="7C1B85C1" w:rsidR="000F1DA5" w:rsidRPr="00BE354F" w:rsidRDefault="000F1DA5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FB05E" w14:textId="77777777" w:rsidR="000F1DA5" w:rsidRPr="00BE354F" w:rsidRDefault="000F1DA5" w:rsidP="00407ED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</w:tcPr>
          <w:p w14:paraId="364E0C59" w14:textId="77777777" w:rsidR="000F1DA5" w:rsidRPr="00BE354F" w:rsidRDefault="000F1DA5" w:rsidP="00407EDB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447DB293" w14:textId="0B6C6FFF" w:rsidR="00877254" w:rsidRPr="00877254" w:rsidRDefault="00877254" w:rsidP="00CD7A89">
      <w:pPr>
        <w:pStyle w:val="a9"/>
        <w:spacing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sectPr w:rsidR="00877254" w:rsidRPr="00877254" w:rsidSect="00A8221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8363D"/>
    <w:multiLevelType w:val="hybridMultilevel"/>
    <w:tmpl w:val="B8008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BD6D28"/>
    <w:multiLevelType w:val="hybridMultilevel"/>
    <w:tmpl w:val="A970C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03F29"/>
    <w:multiLevelType w:val="hybridMultilevel"/>
    <w:tmpl w:val="B8008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05C102B"/>
    <w:multiLevelType w:val="hybridMultilevel"/>
    <w:tmpl w:val="B8008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6D57AE"/>
    <w:multiLevelType w:val="hybridMultilevel"/>
    <w:tmpl w:val="8F7E4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854EEB"/>
    <w:multiLevelType w:val="hybridMultilevel"/>
    <w:tmpl w:val="A2A2CFDC"/>
    <w:lvl w:ilvl="0" w:tplc="007C0582">
      <w:start w:val="2016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9F60D6"/>
    <w:multiLevelType w:val="hybridMultilevel"/>
    <w:tmpl w:val="8F12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3C"/>
    <w:rsid w:val="000030AA"/>
    <w:rsid w:val="00040105"/>
    <w:rsid w:val="00065841"/>
    <w:rsid w:val="00097CC3"/>
    <w:rsid w:val="000B6C1A"/>
    <w:rsid w:val="000C23FB"/>
    <w:rsid w:val="000E2BDC"/>
    <w:rsid w:val="000E4B3E"/>
    <w:rsid w:val="000F16EB"/>
    <w:rsid w:val="000F1DA5"/>
    <w:rsid w:val="00121C16"/>
    <w:rsid w:val="001553EE"/>
    <w:rsid w:val="00183C39"/>
    <w:rsid w:val="001C00BE"/>
    <w:rsid w:val="001E5568"/>
    <w:rsid w:val="00207CEB"/>
    <w:rsid w:val="00242457"/>
    <w:rsid w:val="00257F2A"/>
    <w:rsid w:val="002628E0"/>
    <w:rsid w:val="00265D29"/>
    <w:rsid w:val="002718D5"/>
    <w:rsid w:val="002A159B"/>
    <w:rsid w:val="002B2DD3"/>
    <w:rsid w:val="002B3BA6"/>
    <w:rsid w:val="002C72B4"/>
    <w:rsid w:val="00306228"/>
    <w:rsid w:val="003277DE"/>
    <w:rsid w:val="0034146C"/>
    <w:rsid w:val="00387827"/>
    <w:rsid w:val="003926D1"/>
    <w:rsid w:val="00394899"/>
    <w:rsid w:val="003B3675"/>
    <w:rsid w:val="003B75BC"/>
    <w:rsid w:val="003F723C"/>
    <w:rsid w:val="00407EDB"/>
    <w:rsid w:val="00465B4E"/>
    <w:rsid w:val="00480316"/>
    <w:rsid w:val="00490569"/>
    <w:rsid w:val="00490E5B"/>
    <w:rsid w:val="004A488A"/>
    <w:rsid w:val="004E7ADC"/>
    <w:rsid w:val="005021B9"/>
    <w:rsid w:val="005170C0"/>
    <w:rsid w:val="00517B02"/>
    <w:rsid w:val="00550F2A"/>
    <w:rsid w:val="0058625D"/>
    <w:rsid w:val="005B2132"/>
    <w:rsid w:val="005B3330"/>
    <w:rsid w:val="005B7AEA"/>
    <w:rsid w:val="005E1293"/>
    <w:rsid w:val="005E5393"/>
    <w:rsid w:val="005F4786"/>
    <w:rsid w:val="006003C3"/>
    <w:rsid w:val="00604F5F"/>
    <w:rsid w:val="006141DC"/>
    <w:rsid w:val="006A20A8"/>
    <w:rsid w:val="006A4D49"/>
    <w:rsid w:val="006A7DA4"/>
    <w:rsid w:val="006B1489"/>
    <w:rsid w:val="006E61A7"/>
    <w:rsid w:val="006E759E"/>
    <w:rsid w:val="006F6BB8"/>
    <w:rsid w:val="00702EF8"/>
    <w:rsid w:val="00710AF3"/>
    <w:rsid w:val="007639F5"/>
    <w:rsid w:val="00780484"/>
    <w:rsid w:val="007968C7"/>
    <w:rsid w:val="007B1C1B"/>
    <w:rsid w:val="007E5373"/>
    <w:rsid w:val="007F0246"/>
    <w:rsid w:val="007F2642"/>
    <w:rsid w:val="007F3609"/>
    <w:rsid w:val="007F747B"/>
    <w:rsid w:val="00810CC5"/>
    <w:rsid w:val="008724FC"/>
    <w:rsid w:val="0087276B"/>
    <w:rsid w:val="00876912"/>
    <w:rsid w:val="00877254"/>
    <w:rsid w:val="00885707"/>
    <w:rsid w:val="008924AA"/>
    <w:rsid w:val="008A1521"/>
    <w:rsid w:val="008C56F2"/>
    <w:rsid w:val="008F3E22"/>
    <w:rsid w:val="0090280A"/>
    <w:rsid w:val="009332CE"/>
    <w:rsid w:val="00941EB9"/>
    <w:rsid w:val="009526F6"/>
    <w:rsid w:val="00953234"/>
    <w:rsid w:val="0096420D"/>
    <w:rsid w:val="009825A7"/>
    <w:rsid w:val="0099133F"/>
    <w:rsid w:val="009C7688"/>
    <w:rsid w:val="009E025C"/>
    <w:rsid w:val="009E6932"/>
    <w:rsid w:val="00A0723C"/>
    <w:rsid w:val="00A35392"/>
    <w:rsid w:val="00A52FB0"/>
    <w:rsid w:val="00A63D11"/>
    <w:rsid w:val="00A728CF"/>
    <w:rsid w:val="00A82216"/>
    <w:rsid w:val="00A837B9"/>
    <w:rsid w:val="00A90F4B"/>
    <w:rsid w:val="00AC67E2"/>
    <w:rsid w:val="00B40415"/>
    <w:rsid w:val="00B41BD8"/>
    <w:rsid w:val="00B47D11"/>
    <w:rsid w:val="00B85B03"/>
    <w:rsid w:val="00BE0CC1"/>
    <w:rsid w:val="00BE354F"/>
    <w:rsid w:val="00C02A66"/>
    <w:rsid w:val="00C1049F"/>
    <w:rsid w:val="00C268DE"/>
    <w:rsid w:val="00C33E28"/>
    <w:rsid w:val="00C47A4B"/>
    <w:rsid w:val="00C539A0"/>
    <w:rsid w:val="00C6261E"/>
    <w:rsid w:val="00CC3389"/>
    <w:rsid w:val="00CC76E5"/>
    <w:rsid w:val="00CD7A89"/>
    <w:rsid w:val="00CE3E04"/>
    <w:rsid w:val="00CF55D9"/>
    <w:rsid w:val="00D10FB9"/>
    <w:rsid w:val="00D23A20"/>
    <w:rsid w:val="00D44B9A"/>
    <w:rsid w:val="00DB6D54"/>
    <w:rsid w:val="00DD5424"/>
    <w:rsid w:val="00DD553E"/>
    <w:rsid w:val="00DE6314"/>
    <w:rsid w:val="00DF27A6"/>
    <w:rsid w:val="00E625E4"/>
    <w:rsid w:val="00E7539A"/>
    <w:rsid w:val="00E76713"/>
    <w:rsid w:val="00E77768"/>
    <w:rsid w:val="00E902F6"/>
    <w:rsid w:val="00E9288A"/>
    <w:rsid w:val="00E952E2"/>
    <w:rsid w:val="00EA3347"/>
    <w:rsid w:val="00F22E54"/>
    <w:rsid w:val="00F2644B"/>
    <w:rsid w:val="00F274CF"/>
    <w:rsid w:val="00F54B3F"/>
    <w:rsid w:val="00F713AF"/>
    <w:rsid w:val="00FA6D4D"/>
    <w:rsid w:val="00FB0F2D"/>
    <w:rsid w:val="00FC6858"/>
    <w:rsid w:val="00FD0952"/>
    <w:rsid w:val="00FD2357"/>
    <w:rsid w:val="00FD4533"/>
    <w:rsid w:val="00FE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4D6F"/>
  <w15:docId w15:val="{61AE3A06-6F1A-4B17-8EA3-333F51CF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23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23C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723C"/>
    <w:pPr>
      <w:spacing w:after="0" w:line="240" w:lineRule="auto"/>
      <w:ind w:left="720"/>
    </w:pPr>
    <w:rPr>
      <w:rFonts w:ascii="Tahoma" w:hAnsi="Tahoma"/>
      <w:color w:val="00000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A072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723C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A072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723C"/>
    <w:rPr>
      <w:rFonts w:eastAsiaTheme="minorEastAsia" w:cs="Times New Roman"/>
      <w:lang w:eastAsia="ru-RU"/>
    </w:rPr>
  </w:style>
  <w:style w:type="paragraph" w:styleId="a9">
    <w:name w:val="No Spacing"/>
    <w:uiPriority w:val="1"/>
    <w:qFormat/>
    <w:rsid w:val="00A35392"/>
    <w:pPr>
      <w:spacing w:after="0" w:line="240" w:lineRule="auto"/>
    </w:pPr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3"/>
    <w:uiPriority w:val="59"/>
    <w:rsid w:val="00155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3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E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C1BB9-356B-4C6D-91FC-17196325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15</Pages>
  <Words>4660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STT</cp:lastModifiedBy>
  <cp:revision>13</cp:revision>
  <cp:lastPrinted>2023-11-12T21:41:00Z</cp:lastPrinted>
  <dcterms:created xsi:type="dcterms:W3CDTF">2023-11-05T12:31:00Z</dcterms:created>
  <dcterms:modified xsi:type="dcterms:W3CDTF">2023-11-12T21:42:00Z</dcterms:modified>
</cp:coreProperties>
</file>