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49B" w:rsidRDefault="00A1349B" w:rsidP="00A1349B">
      <w:pPr>
        <w:pStyle w:val="a3"/>
        <w:spacing w:before="0" w:beforeAutospacing="0" w:after="223" w:afterAutospacing="0"/>
        <w:jc w:val="center"/>
        <w:rPr>
          <w:rFonts w:ascii="Georgia" w:hAnsi="Georgia"/>
          <w:b/>
          <w:color w:val="0070C0"/>
          <w:sz w:val="32"/>
        </w:rPr>
      </w:pPr>
      <w:r w:rsidRPr="00A1349B">
        <w:rPr>
          <w:rFonts w:ascii="Georgia" w:hAnsi="Georgia"/>
          <w:b/>
          <w:color w:val="0070C0"/>
          <w:sz w:val="32"/>
        </w:rPr>
        <w:t>Общие правила для родителей</w:t>
      </w:r>
      <w:r>
        <w:rPr>
          <w:rFonts w:ascii="Georgia" w:hAnsi="Georgia"/>
          <w:b/>
          <w:color w:val="0070C0"/>
          <w:sz w:val="32"/>
        </w:rPr>
        <w:t xml:space="preserve"> </w:t>
      </w:r>
    </w:p>
    <w:p w:rsidR="00A1349B" w:rsidRPr="00A1349B" w:rsidRDefault="00A1349B" w:rsidP="00A1349B">
      <w:pPr>
        <w:pStyle w:val="a3"/>
        <w:spacing w:before="0" w:beforeAutospacing="0" w:after="223" w:afterAutospacing="0"/>
        <w:jc w:val="center"/>
        <w:rPr>
          <w:b/>
          <w:color w:val="0070C0"/>
          <w:sz w:val="32"/>
        </w:rPr>
      </w:pPr>
      <w:r>
        <w:rPr>
          <w:rFonts w:ascii="Georgia" w:hAnsi="Georgia"/>
          <w:b/>
          <w:color w:val="0070C0"/>
          <w:sz w:val="32"/>
        </w:rPr>
        <w:t>по обеспечению информационной безопасности детей</w:t>
      </w:r>
    </w:p>
    <w:p w:rsidR="00A1349B" w:rsidRPr="00A1349B" w:rsidRDefault="00A1349B" w:rsidP="00A1349B">
      <w:pPr>
        <w:pStyle w:val="a3"/>
        <w:spacing w:before="0" w:beforeAutospacing="0" w:after="223" w:afterAutospacing="0"/>
        <w:jc w:val="both"/>
        <w:rPr>
          <w:color w:val="303133"/>
          <w:sz w:val="28"/>
        </w:rPr>
      </w:pPr>
      <w:r>
        <w:rPr>
          <w:rFonts w:ascii="Georgia" w:hAnsi="Georgia"/>
          <w:color w:val="303133"/>
        </w:rPr>
        <w:t xml:space="preserve">1. </w:t>
      </w:r>
      <w:r w:rsidRPr="00A1349B">
        <w:rPr>
          <w:rFonts w:ascii="Georgia" w:hAnsi="Georgia"/>
          <w:color w:val="303133"/>
          <w:sz w:val="28"/>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2. Если Ваш ребенок имеет аккаунт на одном из социальных сервисов (</w:t>
      </w:r>
      <w:proofErr w:type="spellStart"/>
      <w:r w:rsidRPr="00A1349B">
        <w:rPr>
          <w:rFonts w:ascii="Georgia" w:hAnsi="Georgia"/>
          <w:color w:val="303133"/>
          <w:sz w:val="28"/>
        </w:rPr>
        <w:t>LiveJournal</w:t>
      </w:r>
      <w:proofErr w:type="spellEnd"/>
      <w:r w:rsidRPr="00A1349B">
        <w:rPr>
          <w:rFonts w:ascii="Georgia" w:hAnsi="Georgia"/>
          <w:color w:val="303133"/>
          <w:sz w:val="28"/>
        </w:rPr>
        <w:t>, blogs.mail.ru, vkontakte.ru и т.п.), внимательно изучите, какую информацию помещают его участники в своих профилях и блогах, включая фотографии и видео.</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A1349B">
        <w:rPr>
          <w:rFonts w:ascii="Georgia" w:hAnsi="Georgia"/>
          <w:color w:val="303133"/>
          <w:sz w:val="28"/>
        </w:rPr>
        <w:t>порносайт</w:t>
      </w:r>
      <w:proofErr w:type="spellEnd"/>
      <w:r w:rsidRPr="00A1349B">
        <w:rPr>
          <w:rFonts w:ascii="Georgia" w:hAnsi="Georgia"/>
          <w:color w:val="303133"/>
          <w:sz w:val="28"/>
        </w:rPr>
        <w:t>, или сайт, на котором друг упоминает номер сотового телефона Вашего ребенка или Ваш домашний адрес)</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5. Будьте в курсе сетевой жизни Вашего ребенка. Интересуйтесь, кто их друзья в Интернет так же, как интересуетесь реальными друзьями.</w:t>
      </w:r>
    </w:p>
    <w:p w:rsidR="00A1349B" w:rsidRPr="00A1349B" w:rsidRDefault="00A1349B" w:rsidP="00A1349B">
      <w:pPr>
        <w:pStyle w:val="a3"/>
        <w:spacing w:before="0" w:beforeAutospacing="0" w:after="223" w:afterAutospacing="0"/>
        <w:jc w:val="center"/>
        <w:rPr>
          <w:b/>
          <w:color w:val="303133"/>
          <w:sz w:val="28"/>
        </w:rPr>
      </w:pPr>
      <w:r w:rsidRPr="00A1349B">
        <w:rPr>
          <w:rFonts w:ascii="Georgia" w:hAnsi="Georgia"/>
          <w:b/>
          <w:color w:val="303133"/>
          <w:sz w:val="28"/>
        </w:rPr>
        <w:t>Возраст от 7 до 8 лет</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A1349B" w:rsidRPr="00A1349B" w:rsidRDefault="00A1349B" w:rsidP="00A1349B">
      <w:pPr>
        <w:pStyle w:val="a3"/>
        <w:spacing w:before="0" w:beforeAutospacing="0" w:after="223" w:afterAutospacing="0"/>
        <w:jc w:val="center"/>
        <w:rPr>
          <w:b/>
          <w:color w:val="303133"/>
          <w:sz w:val="28"/>
        </w:rPr>
      </w:pPr>
      <w:r w:rsidRPr="00A1349B">
        <w:rPr>
          <w:rFonts w:ascii="Georgia" w:hAnsi="Georgia"/>
          <w:b/>
          <w:color w:val="303133"/>
          <w:sz w:val="28"/>
        </w:rPr>
        <w:t>Советы по безопасности в сети Интернет для детей 7-8 лет</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1. Создайте список домашних правил посещения Интернета при участии детей и требуйте его выполнения.</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lastRenderedPageBreak/>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3. Компьютер с подключением к Интернету должен находиться в общей комнате под присмотром родителей.</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4. Используйте специальные детские поисковые машины.</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5. Используйте средства блокирования нежелательного контента как дополнение к стандартному Родительскому контролю.</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6. Создайте семейный электронный ящик, чтобы не позволить детям иметь собственные адреса.</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7. Блокируйте доступ к сайтам с бесплатными почтовыми ящиками с помощью соответствующего программного обеспечения.</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9. Научите детей не загружать файлы, программы или музыку без вашего согласия.</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10. Не разрешайте детям использовать службы мгновенного обмена сообщениями.</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11. В «белый» список сайтов, разрешенных для посещения, вносите только сайты с хорошей репутацией.</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12. Не забывайте беседовать с детьми об их друзьях в Интернете, как если бы речь шла о друзьях в реальной жизни.</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13. Не делайте «табу» из вопросов половой жизни, так как в Интернете дети могут легко наткнуться на порнографию или сайты «для взрослых».</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A1349B" w:rsidRPr="00A1349B" w:rsidRDefault="00A1349B" w:rsidP="00A1349B">
      <w:pPr>
        <w:pStyle w:val="a3"/>
        <w:spacing w:before="0" w:beforeAutospacing="0" w:after="223" w:afterAutospacing="0"/>
        <w:jc w:val="center"/>
        <w:rPr>
          <w:b/>
          <w:color w:val="303133"/>
          <w:sz w:val="28"/>
        </w:rPr>
      </w:pPr>
      <w:r w:rsidRPr="00A1349B">
        <w:rPr>
          <w:rFonts w:ascii="Georgia" w:hAnsi="Georgia"/>
          <w:b/>
          <w:color w:val="303133"/>
          <w:sz w:val="28"/>
        </w:rPr>
        <w:t>Возраст детей от 9 до 12 лет</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A1349B" w:rsidRPr="00A1349B" w:rsidRDefault="00A1349B" w:rsidP="00A1349B">
      <w:pPr>
        <w:pStyle w:val="a3"/>
        <w:spacing w:before="0" w:beforeAutospacing="0" w:after="223" w:afterAutospacing="0"/>
        <w:jc w:val="center"/>
        <w:rPr>
          <w:b/>
          <w:color w:val="303133"/>
          <w:sz w:val="28"/>
        </w:rPr>
      </w:pPr>
      <w:r w:rsidRPr="00A1349B">
        <w:rPr>
          <w:rFonts w:ascii="Georgia" w:hAnsi="Georgia"/>
          <w:b/>
          <w:color w:val="303133"/>
          <w:sz w:val="28"/>
        </w:rPr>
        <w:t>Советы по безопасности для детей от 9 до 12 лет</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lastRenderedPageBreak/>
        <w:t>1. Создайте список домашних правил посещения Интернет при участии детей и требуйте его выполнения.</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2. Требуйте от Вашего ребенка соблюдения норм нахождения за компьютером.</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4. Компьютер с подключением в Интернет должен находиться в общей комнате под присмотром родителей.</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5. Используйте средства блокирования нежелательного контента как дополнение к стандартному Родительскому контролю.</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6. Не забывайте принимать непосредственное участие в жизни ребенка беседовать с детьми об их друзьях в Интернете.</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7. Настаивайте, чтобы дети никогда не соглашались на личные встречи с друзьями по Интернету.</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8. Позволяйте детям заходить только на сайты из «белого» списка, который создайте вместе с ними.</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11. Создайте Вашему ребенку ограниченную учетную запись для работы на компьютере.</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13. Расскажите детям о порнографии в Интернете.</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15. Объясните детям, что нельзя использовать сеть для хулиганства, распространения сплетен или угроз.</w:t>
      </w:r>
    </w:p>
    <w:p w:rsidR="00A1349B" w:rsidRPr="00A1349B" w:rsidRDefault="00A1349B" w:rsidP="00A1349B">
      <w:pPr>
        <w:pStyle w:val="a3"/>
        <w:spacing w:before="0" w:beforeAutospacing="0" w:after="223" w:afterAutospacing="0"/>
        <w:jc w:val="center"/>
        <w:rPr>
          <w:b/>
          <w:color w:val="303133"/>
          <w:sz w:val="28"/>
        </w:rPr>
      </w:pPr>
      <w:r w:rsidRPr="00A1349B">
        <w:rPr>
          <w:rFonts w:ascii="Georgia" w:hAnsi="Georgia"/>
          <w:b/>
          <w:color w:val="303133"/>
          <w:sz w:val="28"/>
        </w:rPr>
        <w:t>Возраст детей от 13 до 17 лет</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lastRenderedPageBreak/>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Важно по-прежнему строго соблюдать правила Интернет-безопасности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A1349B" w:rsidRPr="00A1349B" w:rsidRDefault="00A1349B" w:rsidP="00A1349B">
      <w:pPr>
        <w:pStyle w:val="a3"/>
        <w:spacing w:before="0" w:beforeAutospacing="0" w:after="223" w:afterAutospacing="0"/>
        <w:jc w:val="center"/>
        <w:rPr>
          <w:b/>
          <w:color w:val="303133"/>
          <w:sz w:val="28"/>
        </w:rPr>
      </w:pPr>
      <w:r w:rsidRPr="00A1349B">
        <w:rPr>
          <w:rFonts w:ascii="Georgia" w:hAnsi="Georgia"/>
          <w:b/>
          <w:color w:val="303133"/>
          <w:sz w:val="28"/>
        </w:rPr>
        <w:t>Советы по безопасности в этом возрасте от 13 до 17 лет</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2. Компьютер с подключением к сети Интернет должен находиться в общей комнате.</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4. Используйте средства блокирования нежелательного контента как дополнение к стандартному Родительскому контролю.</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 xml:space="preserve">5. Необходимо знать, какими чатами пользуются Ваши дети. Поощряйте использование </w:t>
      </w:r>
      <w:proofErr w:type="spellStart"/>
      <w:r w:rsidRPr="00A1349B">
        <w:rPr>
          <w:rFonts w:ascii="Georgia" w:hAnsi="Georgia"/>
          <w:color w:val="303133"/>
          <w:sz w:val="28"/>
        </w:rPr>
        <w:t>модерируемых</w:t>
      </w:r>
      <w:proofErr w:type="spellEnd"/>
      <w:r w:rsidRPr="00A1349B">
        <w:rPr>
          <w:rFonts w:ascii="Georgia" w:hAnsi="Georgia"/>
          <w:color w:val="303133"/>
          <w:sz w:val="28"/>
        </w:rPr>
        <w:t xml:space="preserve"> чатов и настаивайте, чтобы дети не общались в приватном режиме.</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6. Настаивайте на том, чтобы дети никогда не встречались лично с друзьями из сети Интернет.</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 xml:space="preserve">7. Приучите детей не выдавать свою личную информацию средствами электронной почты, чатов, систем мгновенного обмена сообщениями, </w:t>
      </w:r>
      <w:r w:rsidRPr="00A1349B">
        <w:rPr>
          <w:rFonts w:ascii="Georgia" w:hAnsi="Georgia"/>
          <w:color w:val="303133"/>
          <w:sz w:val="28"/>
        </w:rPr>
        <w:lastRenderedPageBreak/>
        <w:t>регистрационных форм, личных профилей и при регистрации на конкурсы в Интернете.</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10. Расскажите детям о порнографии в Интернет</w:t>
      </w:r>
      <w:r w:rsidRPr="00A1349B">
        <w:rPr>
          <w:rFonts w:ascii="Georgia" w:hAnsi="Georgia"/>
          <w:color w:val="303133"/>
          <w:sz w:val="28"/>
        </w:rPr>
        <w:t>е. Помогите им защититься от сп</w:t>
      </w:r>
      <w:r w:rsidRPr="00A1349B">
        <w:rPr>
          <w:rFonts w:ascii="Georgia" w:hAnsi="Georgia"/>
          <w:color w:val="303133"/>
          <w:sz w:val="28"/>
        </w:rPr>
        <w:t>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11. Приучите себя знакомиться с сайтами, которые посещают подростки.</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13. Объясните детям, что ни в коем случае нельзя использовать Сеть для хулиганства, распространения сплетен или угроз другим людям.</w:t>
      </w:r>
    </w:p>
    <w:p w:rsidR="00A1349B" w:rsidRPr="00A1349B" w:rsidRDefault="00A1349B" w:rsidP="00A1349B">
      <w:pPr>
        <w:pStyle w:val="a3"/>
        <w:spacing w:before="0" w:beforeAutospacing="0" w:after="223" w:afterAutospacing="0"/>
        <w:jc w:val="both"/>
        <w:rPr>
          <w:color w:val="303133"/>
          <w:sz w:val="28"/>
        </w:rPr>
      </w:pPr>
      <w:r w:rsidRPr="00A1349B">
        <w:rPr>
          <w:rFonts w:ascii="Georgia" w:hAnsi="Georgia"/>
          <w:color w:val="303133"/>
          <w:sz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A1349B" w:rsidRDefault="00A1349B" w:rsidP="00A1349B">
      <w:pPr>
        <w:pStyle w:val="a3"/>
        <w:spacing w:before="0" w:beforeAutospacing="0" w:after="223" w:afterAutospacing="0"/>
        <w:jc w:val="both"/>
        <w:rPr>
          <w:rFonts w:ascii="Georgia" w:hAnsi="Georgia"/>
          <w:color w:val="303133"/>
          <w:sz w:val="28"/>
        </w:rPr>
      </w:pPr>
    </w:p>
    <w:p w:rsidR="00A1349B" w:rsidRPr="00A1349B" w:rsidRDefault="00A1349B" w:rsidP="00A1349B">
      <w:pPr>
        <w:pStyle w:val="a3"/>
        <w:spacing w:before="0" w:beforeAutospacing="0" w:after="223" w:afterAutospacing="0"/>
        <w:jc w:val="both"/>
        <w:rPr>
          <w:color w:val="303133"/>
          <w:sz w:val="28"/>
        </w:rPr>
      </w:pPr>
      <w:bookmarkStart w:id="0" w:name="_GoBack"/>
      <w:r w:rsidRPr="00A1349B">
        <w:rPr>
          <w:rFonts w:ascii="Georgia" w:hAnsi="Georgia"/>
          <w:color w:val="303133"/>
          <w:sz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bookmarkEnd w:id="0"/>
    <w:p w:rsidR="00A1349B" w:rsidRDefault="00A1349B" w:rsidP="00A1349B">
      <w:pPr>
        <w:pStyle w:val="a3"/>
        <w:spacing w:before="0" w:beforeAutospacing="0"/>
        <w:rPr>
          <w:rFonts w:ascii="Arial" w:hAnsi="Arial" w:cs="Arial"/>
          <w:color w:val="303133"/>
          <w:sz w:val="20"/>
          <w:szCs w:val="20"/>
        </w:rPr>
      </w:pPr>
    </w:p>
    <w:p w:rsidR="005D478A" w:rsidRDefault="00A1349B" w:rsidP="00A1349B">
      <w:pPr>
        <w:pStyle w:val="a3"/>
        <w:spacing w:before="0" w:beforeAutospacing="0"/>
      </w:pPr>
      <w:r>
        <w:rPr>
          <w:rFonts w:ascii="Arial" w:hAnsi="Arial" w:cs="Arial"/>
          <w:color w:val="303133"/>
          <w:sz w:val="20"/>
          <w:szCs w:val="20"/>
        </w:rPr>
        <w:t>© Материал из Справочной системы «Образование»</w:t>
      </w:r>
    </w:p>
    <w:sectPr w:rsidR="005D478A" w:rsidSect="00A1349B">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49B"/>
    <w:rsid w:val="005D478A"/>
    <w:rsid w:val="00A13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98FED-33C3-4232-8239-3A3D8C4F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34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32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1448</Words>
  <Characters>8258</Characters>
  <Application>Microsoft Office Word</Application>
  <DocSecurity>0</DocSecurity>
  <Lines>68</Lines>
  <Paragraphs>19</Paragraphs>
  <ScaleCrop>false</ScaleCrop>
  <Company>SPecialiST RePack</Company>
  <LinksUpToDate>false</LinksUpToDate>
  <CharactersWithSpaces>9687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STT</dc:creator>
  <cp:keywords/>
  <dc:description/>
  <cp:lastModifiedBy>STT</cp:lastModifiedBy>
  <cp:revision>1</cp:revision>
  <dcterms:created xsi:type="dcterms:W3CDTF">2024-03-31T04:26:00Z</dcterms:created>
  <dcterms:modified xsi:type="dcterms:W3CDTF">2024-03-31T04:29:00Z</dcterms:modified>
</cp:coreProperties>
</file>