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F0" w:rsidRDefault="002D33F0" w:rsidP="002D33F0">
      <w:pPr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План работы  кружка ЮИД</w:t>
      </w:r>
    </w:p>
    <w:p w:rsidR="002D33F0" w:rsidRDefault="002D33F0" w:rsidP="002D33F0">
      <w:pPr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Руководитель-</w:t>
      </w:r>
      <w:r w:rsidR="003C375F">
        <w:rPr>
          <w:b/>
          <w:sz w:val="28"/>
        </w:rPr>
        <w:t>Соловьёва Т</w:t>
      </w:r>
      <w:r>
        <w:rPr>
          <w:b/>
          <w:sz w:val="28"/>
        </w:rPr>
        <w:t>.</w:t>
      </w:r>
      <w:r w:rsidR="003C375F">
        <w:rPr>
          <w:b/>
          <w:sz w:val="28"/>
        </w:rPr>
        <w:t>А.</w:t>
      </w:r>
    </w:p>
    <w:p w:rsidR="002D33F0" w:rsidRDefault="002D33F0" w:rsidP="002D33F0">
      <w:pPr>
        <w:spacing w:line="276" w:lineRule="auto"/>
        <w:jc w:val="center"/>
      </w:pPr>
    </w:p>
    <w:tbl>
      <w:tblPr>
        <w:tblW w:w="1090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4599"/>
        <w:gridCol w:w="619"/>
        <w:gridCol w:w="787"/>
        <w:gridCol w:w="694"/>
        <w:gridCol w:w="3636"/>
      </w:tblGrid>
      <w:tr w:rsidR="002D33F0" w:rsidTr="002D33F0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№</w:t>
            </w:r>
          </w:p>
          <w:p w:rsidR="002D33F0" w:rsidRDefault="002D33F0" w:rsidP="003A408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п\п</w:t>
            </w:r>
          </w:p>
        </w:tc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Наименование темы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Кол-во часов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Дата</w:t>
            </w:r>
          </w:p>
          <w:p w:rsidR="002D33F0" w:rsidRDefault="002D33F0" w:rsidP="003A408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план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  <w:rPr>
                <w:b/>
                <w:sz w:val="22"/>
              </w:rPr>
            </w:pPr>
            <w:r>
              <w:rPr>
                <w:bCs/>
                <w:sz w:val="22"/>
              </w:rPr>
              <w:t>Характеристика деятельности, УУД</w:t>
            </w:r>
          </w:p>
        </w:tc>
      </w:tr>
      <w:tr w:rsidR="002D33F0" w:rsidTr="002D33F0">
        <w:trPr>
          <w:cantSplit/>
          <w:trHeight w:val="13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btLr"/>
          </w:tcPr>
          <w:p w:rsidR="002D33F0" w:rsidRDefault="002D33F0" w:rsidP="003A4084">
            <w:pPr>
              <w:ind w:left="113" w:right="113"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Аудиторн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extDirection w:val="btLr"/>
          </w:tcPr>
          <w:p w:rsidR="002D33F0" w:rsidRDefault="002D33F0" w:rsidP="003A4084">
            <w:pPr>
              <w:ind w:left="113" w:right="113"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Внеаудиторн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widowControl w:val="0"/>
              <w:rPr>
                <w:b/>
                <w:sz w:val="20"/>
              </w:rPr>
            </w:pPr>
          </w:p>
        </w:tc>
      </w:tr>
      <w:tr w:rsidR="002D33F0" w:rsidTr="002D33F0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10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>
            <w:pPr>
              <w:rPr>
                <w:b/>
              </w:rPr>
            </w:pPr>
            <w:r>
              <w:rPr>
                <w:b/>
              </w:rPr>
              <w:t>Понятие об участниках дорожного движения.</w:t>
            </w:r>
          </w:p>
          <w:p w:rsidR="002D33F0" w:rsidRDefault="002D33F0" w:rsidP="003A4084">
            <w:pPr>
              <w:widowControl w:val="0"/>
              <w:rPr>
                <w:b/>
                <w:sz w:val="20"/>
              </w:rPr>
            </w:pP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Вводное занятие «Улица и мы».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Обсуждение правил поведения на дороге, составление учащимися памятки.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Элементы улиц и дорог.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Просмотр видеоролика о неожиданностях, которые возможны на улицах города.</w:t>
            </w:r>
            <w:r>
              <w:rPr>
                <w:color w:val="000000"/>
              </w:rPr>
              <w:t xml:space="preserve"> Закрепить правила поведения на улицах и дорогах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Дорожная разметка и дорожные знаки, сигналы светофора и регулировщика дорожного движения.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uppressAutoHyphens/>
              <w:autoSpaceDE w:val="0"/>
              <w:autoSpaceDN w:val="0"/>
              <w:adjustRightInd w:val="0"/>
              <w:ind w:right="-6"/>
              <w:rPr>
                <w:rFonts w:eastAsia="Times New Roman"/>
              </w:rPr>
            </w:pPr>
            <w:r>
              <w:rPr>
                <w:rFonts w:eastAsia="Times New Roman"/>
              </w:rPr>
              <w:t>Знакомство с правилами безопасности на улице. Практическое занятие.</w:t>
            </w:r>
          </w:p>
          <w:p w:rsidR="002D33F0" w:rsidRDefault="002D33F0" w:rsidP="003A4084"/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Практическая работа:</w:t>
            </w:r>
            <w:r>
              <w:rPr>
                <w:b/>
              </w:rPr>
              <w:t xml:space="preserve"> </w:t>
            </w:r>
            <w:r>
              <w:t>изучение действий участников дорожного движения по конкретным дорожным знакам.</w:t>
            </w:r>
          </w:p>
          <w:p w:rsidR="002D33F0" w:rsidRDefault="002D33F0" w:rsidP="003A4084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hd w:val="clear" w:color="auto" w:fill="FFFFFF"/>
              <w:spacing w:line="293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191919"/>
              </w:rPr>
              <w:t>В учебных ситуациях оценивание наличие опасности, определение причин ее возникновения; выбор безопасных маршрутов,</w:t>
            </w:r>
          </w:p>
          <w:p w:rsidR="002D33F0" w:rsidRDefault="002D33F0" w:rsidP="003A4084">
            <w:pPr>
              <w:shd w:val="clear" w:color="auto" w:fill="FFFFFF"/>
              <w:spacing w:line="293" w:lineRule="atLeast"/>
            </w:pPr>
            <w:r>
              <w:rPr>
                <w:rFonts w:eastAsia="Times New Roman"/>
                <w:color w:val="191919"/>
              </w:rPr>
              <w:t>составление памятки,</w:t>
            </w:r>
            <w:r>
              <w:rPr>
                <w:rFonts w:eastAsia="Times New Roman"/>
                <w:color w:val="000000"/>
              </w:rPr>
              <w:t> умение делать выводы в результате совместной деятельности.</w:t>
            </w:r>
          </w:p>
        </w:tc>
      </w:tr>
      <w:tr w:rsidR="002D33F0" w:rsidTr="009A7944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/>
        </w:tc>
        <w:tc>
          <w:tcPr>
            <w:tcW w:w="10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>
            <w:pPr>
              <w:spacing w:before="240"/>
            </w:pPr>
            <w:r>
              <w:rPr>
                <w:b/>
                <w:bCs/>
              </w:rPr>
              <w:t xml:space="preserve"> Правила безопасного поведения на дорогах и улицах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Правила поведения на улице.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Просмотр видеоролика о неожиданностях, которые возможны на улицах города.</w:t>
            </w:r>
            <w:r>
              <w:rPr>
                <w:color w:val="000000"/>
              </w:rPr>
              <w:t xml:space="preserve"> Закрепить правила поведения на улицах. Практическое занятие.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6-7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Элементы улиц и дорог.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uppressAutoHyphens/>
              <w:autoSpaceDE w:val="0"/>
              <w:autoSpaceDN w:val="0"/>
              <w:adjustRightInd w:val="0"/>
              <w:ind w:right="-6"/>
            </w:pPr>
            <w:r>
              <w:rPr>
                <w:rFonts w:eastAsia="Times New Roman"/>
              </w:rPr>
              <w:t xml:space="preserve">Знакомство с правилами безопасности на улице. Практическое занятие. </w:t>
            </w:r>
            <w:r>
              <w:rPr>
                <w:color w:val="000000"/>
              </w:rPr>
              <w:t>Закрепление правил поведения на улицах.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8-9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Правила для пешеходов и водителей транспортных средств.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uppressAutoHyphens/>
              <w:autoSpaceDE w:val="0"/>
              <w:autoSpaceDN w:val="0"/>
              <w:adjustRightInd w:val="0"/>
              <w:ind w:right="-6"/>
            </w:pPr>
            <w:r>
              <w:rPr>
                <w:rFonts w:eastAsia="Times New Roman"/>
              </w:rPr>
              <w:t>Знакомство с правилами безопасности на улице. Практическое занятие.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10-11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Виды перекрестков и правила разъезда на них. </w:t>
            </w:r>
          </w:p>
          <w:p w:rsidR="002D33F0" w:rsidRDefault="002D33F0" w:rsidP="003A4084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Творческие задания в группах. </w:t>
            </w:r>
            <w:r>
              <w:rPr>
                <w:rFonts w:eastAsia="Georgia"/>
                <w:color w:val="000000"/>
                <w:shd w:val="clear" w:color="auto" w:fill="FFFFFF"/>
              </w:rPr>
              <w:t>Проявление познавательной и творческой инициативы 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lastRenderedPageBreak/>
              <w:t>12-13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Переход улицы на нерегулируемом перекрестке. Ответственность за нарушение правил.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uppressAutoHyphens/>
              <w:autoSpaceDE w:val="0"/>
              <w:autoSpaceDN w:val="0"/>
              <w:adjustRightInd w:val="0"/>
              <w:ind w:right="-6"/>
            </w:pPr>
            <w:r>
              <w:rPr>
                <w:rFonts w:eastAsia="Times New Roman"/>
              </w:rPr>
              <w:t xml:space="preserve">Знакомство с правилами безопасности на улице. Практическое занятие. </w:t>
            </w:r>
            <w:r>
              <w:t xml:space="preserve">Творческие задания в группах. </w:t>
            </w:r>
            <w:r>
              <w:rPr>
                <w:rFonts w:eastAsia="Georgia"/>
                <w:color w:val="000000"/>
                <w:shd w:val="clear" w:color="auto" w:fill="FFFFFF"/>
              </w:rPr>
              <w:t>Проявление познавательной и творческой инициативы.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14-15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Практическая работа:</w:t>
            </w:r>
            <w:r>
              <w:rPr>
                <w:b/>
              </w:rPr>
              <w:t xml:space="preserve"> </w:t>
            </w:r>
            <w:r>
              <w:t>разбор действий</w:t>
            </w:r>
            <w:r>
              <w:rPr>
                <w:b/>
              </w:rPr>
              <w:t xml:space="preserve"> </w:t>
            </w:r>
            <w:r>
              <w:t>пешеходов и велосипедистов в конкретных дорожных ситуациях.</w:t>
            </w:r>
          </w:p>
          <w:p w:rsidR="002D33F0" w:rsidRDefault="002D33F0" w:rsidP="003A4084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Творческие задания в группах. </w:t>
            </w:r>
            <w:r>
              <w:rPr>
                <w:rFonts w:eastAsia="Georgia"/>
                <w:color w:val="000000"/>
                <w:shd w:val="clear" w:color="auto" w:fill="FFFFFF"/>
              </w:rPr>
              <w:t>Проявление познавательной и творческой инициативы. Осуществление взаимопомощи при передвижении по улицам города.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16-17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Дорожные знаки.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hd w:val="clear" w:color="auto" w:fill="FFFFFF"/>
              <w:spacing w:line="293" w:lineRule="atLeast"/>
            </w:pPr>
            <w:r>
              <w:rPr>
                <w:rFonts w:eastAsia="Times New Roman"/>
                <w:color w:val="000000"/>
              </w:rPr>
              <w:t>Умение делать выводы в результате совместной деятельности.</w:t>
            </w:r>
            <w:r>
              <w:rPr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Умение отвечать на вопросы теста по теме «Дорожные знаки». </w:t>
            </w:r>
            <w:r>
              <w:t>Творческие задания в группах.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18-19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Виды дорожных знаков.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hd w:val="clear" w:color="auto" w:fill="FFFFFF"/>
              <w:spacing w:line="293" w:lineRule="atLeast"/>
            </w:pPr>
            <w:r>
              <w:rPr>
                <w:rFonts w:eastAsia="Times New Roman"/>
                <w:color w:val="000000"/>
              </w:rPr>
              <w:t>Умение делать выводы в результате совместной деятельности.</w:t>
            </w:r>
            <w:r>
              <w:rPr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Умение отвечать на вопросы теста по теме «Дорожные знаки». </w:t>
            </w:r>
            <w:r>
              <w:t>Творческие задания в группах.</w:t>
            </w:r>
          </w:p>
        </w:tc>
      </w:tr>
      <w:tr w:rsidR="002D33F0" w:rsidTr="002D33F0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20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ГИБДД – помощник и друг.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2D33F0">
            <w:pPr>
              <w:ind w:firstLineChars="50" w:firstLine="120"/>
              <w:jc w:val="both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color w:val="000000"/>
                <w:shd w:val="clear" w:color="auto" w:fill="FFFFFF"/>
              </w:rPr>
              <w:t>Нахождение нужной информации с помощью учителя;</w:t>
            </w:r>
            <w:r>
              <w:rPr>
                <w:rFonts w:eastAsia="Times New Roman"/>
                <w:color w:val="191919"/>
              </w:rPr>
              <w:t xml:space="preserve"> составление памятки.</w:t>
            </w:r>
          </w:p>
        </w:tc>
      </w:tr>
      <w:tr w:rsidR="002D33F0" w:rsidTr="002D33F0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/>
          <w:p w:rsidR="002D33F0" w:rsidRDefault="002D33F0" w:rsidP="003A4084"/>
        </w:tc>
        <w:tc>
          <w:tcPr>
            <w:tcW w:w="10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>
            <w:pPr>
              <w:spacing w:before="240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Освоение навыков безопасного движения пешехода и велосипедиста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21-22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Правила безопасности пешехода.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color w:val="191919"/>
                <w:shd w:val="clear" w:color="auto" w:fill="FFFFFF"/>
              </w:rPr>
              <w:t>Разыгрывание различных ролей (водитель, пешеход, пассажиры), передача особенностей их поведения в зависимости от ситуации;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23-24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Я- пешеход.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Times New Roman"/>
              </w:rPr>
              <w:t>Знакомство с правилами безопасности на улице. Практическое занятие.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25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Устройство велосипеда.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color w:val="000000"/>
                <w:shd w:val="clear" w:color="auto" w:fill="FFFFFF"/>
              </w:rPr>
              <w:t>Нахождение нужной информации с помощью учителя;</w:t>
            </w:r>
            <w:r>
              <w:rPr>
                <w:rFonts w:eastAsia="Times New Roman"/>
                <w:color w:val="191919"/>
              </w:rPr>
              <w:t xml:space="preserve"> составление памятки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26-27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Езда на велосипеде.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Times New Roman"/>
                <w:color w:val="191919"/>
              </w:rPr>
              <w:t>Умение различать сигналы светофора и объяснение их значения; умение самостоятельно двигаться на велосипеде на незнакомой местности</w:t>
            </w:r>
            <w:r>
              <w:rPr>
                <w:rFonts w:eastAsia="Times New Roman"/>
                <w:color w:val="000000"/>
              </w:rPr>
              <w:t>  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28-29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Фигурное вождение велосипеда.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pacing w:before="100" w:beforeAutospacing="1" w:after="100" w:afterAutospacing="1"/>
            </w:pPr>
            <w:r>
              <w:t xml:space="preserve">Просмотр видеоролика «Мой друг-велосипед». Умение </w:t>
            </w:r>
            <w:r>
              <w:rPr>
                <w:rFonts w:eastAsia="Times New Roman"/>
                <w:color w:val="000000"/>
              </w:rPr>
              <w:t>различать элементы улиц: проезжую часть, тротуар.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lastRenderedPageBreak/>
              <w:t>30-31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Правила движения для велосипедистов.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iCs/>
                <w:color w:val="000000"/>
                <w:shd w:val="clear" w:color="auto" w:fill="FFFFFF"/>
              </w:rPr>
              <w:t>Ответственное отношение к собственной безопасности и безопасности других участников дорожного движения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32-33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Правила езды на велосипеде по улицам и на проезжей части.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Times New Roman"/>
              </w:rPr>
              <w:t xml:space="preserve">Практическое занятие. </w:t>
            </w:r>
            <w:r>
              <w:rPr>
                <w:rFonts w:eastAsia="Georgia"/>
                <w:iCs/>
                <w:color w:val="000000"/>
                <w:shd w:val="clear" w:color="auto" w:fill="FFFFFF"/>
              </w:rPr>
              <w:t>Ответственное отношение к собственной безопасности и безопасности других участников дорожного движения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34-35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Разбор движения</w:t>
            </w:r>
          </w:p>
          <w:p w:rsidR="002D33F0" w:rsidRDefault="002D33F0" w:rsidP="003A4084">
            <w:r>
              <w:t>велосипедистов на сложных перекрестках.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Times New Roman"/>
              </w:rPr>
              <w:t xml:space="preserve">Практическое занятие. </w:t>
            </w:r>
            <w:r>
              <w:rPr>
                <w:rFonts w:eastAsia="Georgia"/>
                <w:iCs/>
                <w:color w:val="000000"/>
                <w:shd w:val="clear" w:color="auto" w:fill="FFFFFF"/>
              </w:rPr>
              <w:t>Ответственное отношение к собственной безопасности и безопасности других участников дорожного движения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36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Порядок движения группы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color w:val="000000"/>
                <w:shd w:val="clear" w:color="auto" w:fill="FFFFFF"/>
              </w:rPr>
              <w:t>Нахождение нужной информации с помощью учителя;</w:t>
            </w:r>
            <w:r>
              <w:rPr>
                <w:rFonts w:eastAsia="Times New Roman"/>
                <w:color w:val="191919"/>
              </w:rPr>
              <w:t xml:space="preserve"> составление памятки.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/>
        </w:tc>
        <w:tc>
          <w:tcPr>
            <w:tcW w:w="10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>
            <w:pPr>
              <w:spacing w:before="240"/>
              <w:jc w:val="both"/>
            </w:pPr>
            <w:r>
              <w:t xml:space="preserve"> </w:t>
            </w:r>
            <w:r>
              <w:rPr>
                <w:b/>
                <w:bCs/>
              </w:rPr>
              <w:t>Освоение приемов профилактических и ремонтных работ велосипеда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37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Особенности устройства велосипеда.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Обращение к опыту детей. Знакомство с новой информацией.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38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rPr>
                <w:bCs/>
              </w:rPr>
            </w:pPr>
            <w:r>
              <w:rPr>
                <w:bCs/>
                <w:color w:val="000000"/>
                <w:shd w:val="clear" w:color="auto" w:fill="FFFFFF"/>
              </w:rPr>
              <w:t>Беседа о велосипеде и его изучение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Просмотр видеоролика «Мой друг-велосипед». </w:t>
            </w:r>
            <w:r>
              <w:rPr>
                <w:rFonts w:eastAsia="Georgia"/>
                <w:iCs/>
                <w:color w:val="000000"/>
                <w:shd w:val="clear" w:color="auto" w:fill="FFFFFF"/>
              </w:rPr>
              <w:t>Ответственное отношение к собственной безопасности и безопасности других участников дорожного движения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39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История возникновения велосипеда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Обращение к опыту детей. Знакомство с новой информацией.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40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Назначение основных частей велосипеда.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color w:val="000000"/>
                <w:shd w:val="clear" w:color="auto" w:fill="FFFFFF"/>
              </w:rPr>
              <w:t>Нахождение нужной информации с помощью учителя;</w:t>
            </w:r>
            <w:r>
              <w:rPr>
                <w:rFonts w:eastAsia="Times New Roman"/>
                <w:color w:val="191919"/>
              </w:rPr>
              <w:t xml:space="preserve"> составление памятки.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41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Физические основы устойчивости двухколесного велосипеда.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color w:val="000000"/>
                <w:shd w:val="clear" w:color="auto" w:fill="FFFFFF"/>
              </w:rPr>
              <w:t xml:space="preserve">Нахождение нужной информации с помощью учителя; </w:t>
            </w:r>
            <w:r>
              <w:rPr>
                <w:rFonts w:eastAsia="Georgia"/>
                <w:color w:val="000000"/>
                <w:shd w:val="clear" w:color="auto" w:fill="FFFFFF"/>
              </w:rPr>
              <w:t>Участие в работе группы.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42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both"/>
            </w:pPr>
            <w:r>
              <w:t>Практическая работа:</w:t>
            </w:r>
            <w:r>
              <w:rPr>
                <w:b/>
              </w:rPr>
              <w:t xml:space="preserve"> </w:t>
            </w:r>
            <w:r>
              <w:t>подготовка велосипеда к движению.</w:t>
            </w:r>
          </w:p>
          <w:p w:rsidR="002D33F0" w:rsidRDefault="002D33F0" w:rsidP="003A4084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color w:val="000000"/>
                <w:shd w:val="clear" w:color="auto" w:fill="FFFFFF"/>
              </w:rPr>
              <w:t>Участие в работе группы, распределение ролей, умение договариваться друг с другом, учитывая конечную цель.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43-44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Особенности маневрирования на велосипеде в условиях площадки для фигурного вождения велосипеда. 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Сюжетно-ролевая игра «Будь осторожен!» Освоение способов решения проблем творческого и поискового характера.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45-46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both"/>
              <w:rPr>
                <w:b/>
              </w:rPr>
            </w:pPr>
            <w:r>
              <w:t>Освоение приемов безопасного падения</w:t>
            </w:r>
            <w:r>
              <w:rPr>
                <w:b/>
              </w:rPr>
              <w:t>.</w:t>
            </w:r>
          </w:p>
          <w:p w:rsidR="002D33F0" w:rsidRDefault="002D33F0" w:rsidP="003A4084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Сюжетно-ролевая игра «Будь внимателен и осторожен!» Освоение способов решения проблем творческого и поискового характера.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lastRenderedPageBreak/>
              <w:t>47-48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both"/>
            </w:pPr>
            <w:r>
              <w:t>Практическая работа:</w:t>
            </w:r>
            <w:r>
              <w:rPr>
                <w:b/>
              </w:rPr>
              <w:t xml:space="preserve"> </w:t>
            </w:r>
            <w:r>
              <w:t>освоение приемов профилактических и ремонтных работ велосипеда.</w:t>
            </w:r>
          </w:p>
          <w:p w:rsidR="002D33F0" w:rsidRDefault="002D33F0" w:rsidP="003A4084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color w:val="000000"/>
                <w:shd w:val="clear" w:color="auto" w:fill="FFFFFF"/>
              </w:rPr>
              <w:t>Практическое занятие. Осуществление взаимопомощи и взаимоконтроля при работе в группе.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49-50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Запрещается, разрешается.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color w:val="000000"/>
                <w:shd w:val="clear" w:color="auto" w:fill="FFFFFF"/>
              </w:rPr>
              <w:t>Практическое занятие. Осуществление взаимопомощи и взаимоконтроля при работе в группе.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51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bCs/>
                <w:shd w:val="clear" w:color="auto" w:fill="FFFFFF"/>
              </w:rPr>
              <w:t> «Советы по обучению школьников езде на велосипеде» презентация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iCs/>
                <w:color w:val="000000"/>
                <w:shd w:val="clear" w:color="auto" w:fill="FFFFFF"/>
              </w:rPr>
              <w:t>Самостоятельно делать выводы, перерабатывать информацию, преобразовывать её, представлять информацию на основе презентации.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52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bCs/>
                <w:color w:val="000000"/>
                <w:shd w:val="clear" w:color="auto" w:fill="FFFFFF"/>
              </w:rPr>
              <w:t>Занятие «Правила для велосипедистов»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  <w:p w:rsidR="002D33F0" w:rsidRDefault="002D33F0" w:rsidP="003A4084"/>
          <w:p w:rsidR="002D33F0" w:rsidRDefault="002D33F0" w:rsidP="003A4084"/>
          <w:p w:rsidR="002D33F0" w:rsidRDefault="002D33F0" w:rsidP="003A4084"/>
          <w:p w:rsidR="002D33F0" w:rsidRDefault="002D33F0" w:rsidP="003A4084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iCs/>
                <w:color w:val="000000"/>
                <w:shd w:val="clear" w:color="auto" w:fill="FFFFFF"/>
              </w:rPr>
              <w:t>Самостоятельно делать выводы, перерабатывать информацию, преобразовывать её, представлять информацию на основе презентации.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10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EECE1" w:themeFill="background2"/>
          </w:tcPr>
          <w:p w:rsidR="002D33F0" w:rsidRDefault="002D33F0" w:rsidP="003A4084">
            <w:pPr>
              <w:spacing w:before="240"/>
              <w:jc w:val="both"/>
            </w:pPr>
            <w:r>
              <w:t xml:space="preserve"> </w:t>
            </w:r>
            <w:r>
              <w:rPr>
                <w:b/>
                <w:bCs/>
              </w:rPr>
              <w:t xml:space="preserve"> Правила безопасного дорожного движения пешеходов и автотранспорта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53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Изучение правил дорожного движения.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hd w:val="clear" w:color="auto" w:fill="FFFFFF"/>
              <w:spacing w:line="293" w:lineRule="atLeast"/>
            </w:pPr>
            <w:r>
              <w:rPr>
                <w:rFonts w:eastAsia="Times New Roman"/>
                <w:color w:val="000000"/>
              </w:rPr>
              <w:t>В сотрудничестве с учителем развивать умение ставить новые учебные задачи; Самостоятельно организовывать работу в группе, парах; задавать вопросы; делать выводы в результате совместной деятельности, самостоятельно оценивать свои достижения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54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Я б в водители пошел, пусть меня научат!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hd w:val="clear" w:color="auto" w:fill="FFFFFF"/>
              <w:spacing w:line="293" w:lineRule="atLeast"/>
              <w:jc w:val="both"/>
            </w:pPr>
            <w:r>
              <w:rPr>
                <w:rFonts w:eastAsia="Times New Roman"/>
                <w:color w:val="000000"/>
              </w:rPr>
              <w:t>Участие в диалоге при общении прослушанного, прочитанного материала и выполненной работы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55-56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both"/>
            </w:pPr>
            <w:r>
              <w:t>Разбор реальных ситуаций, имеющих место в практике дорожного движения.</w:t>
            </w:r>
          </w:p>
          <w:p w:rsidR="002D33F0" w:rsidRDefault="002D33F0" w:rsidP="003A4084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color w:val="191919"/>
                <w:shd w:val="clear" w:color="auto" w:fill="FFFFFF"/>
              </w:rPr>
              <w:t>Разыгрывание различных ролей (водитель, пешеход, пассажиры), передача особенностей их поведения в зависимости от ситуации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57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Я – водитель!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spacing w:before="100" w:beforeAutospacing="1" w:after="100" w:afterAutospacing="1"/>
            </w:pPr>
            <w:r>
              <w:t xml:space="preserve">Просмотр видеоролика «Я-водитель!» Умение </w:t>
            </w:r>
            <w:r>
              <w:rPr>
                <w:rFonts w:eastAsia="Times New Roman"/>
                <w:color w:val="000000"/>
              </w:rPr>
              <w:t>различать элементы улиц: проезжую часть, тротуар.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58-59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Поведение во дворах и парковых зонах.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Сюжетно-ролевая игра «Будь внимателен и осторожен!» Освоение способов решения проблем творческого и поискового характера.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60-61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Мой двор.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Творческие задания в группах. </w:t>
            </w:r>
            <w:r>
              <w:rPr>
                <w:rFonts w:eastAsia="Georgia"/>
                <w:color w:val="000000"/>
                <w:shd w:val="clear" w:color="auto" w:fill="FFFFFF"/>
              </w:rPr>
              <w:t>Проявление познавательной и творческой инициативы 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lastRenderedPageBreak/>
              <w:t>62-63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Запрещается, разрешается.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Понимание и правильное использование терминов дорожного движения.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64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Мастерская дорожных знаков.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color w:val="000000"/>
                <w:shd w:val="clear" w:color="auto" w:fill="FFFFFF"/>
              </w:rPr>
              <w:t>Творческое задание в группах. Оценивание собственной успешности в выполнении задания.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65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В мире дорожных знаков.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 xml:space="preserve">Освоение способов решения проблем творческого и поискового характера. </w:t>
            </w:r>
            <w:r>
              <w:rPr>
                <w:rFonts w:eastAsia="Georgia"/>
                <w:color w:val="000000"/>
                <w:shd w:val="clear" w:color="auto" w:fill="FFFFFF"/>
              </w:rPr>
              <w:t>Творческое задание в группах. Оценивание собственной успешности в выполнении задания.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66-67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both"/>
            </w:pPr>
            <w:r>
              <w:t>Практическая работа:</w:t>
            </w:r>
            <w:r>
              <w:rPr>
                <w:b/>
              </w:rPr>
              <w:t xml:space="preserve"> </w:t>
            </w:r>
            <w:r>
              <w:t xml:space="preserve">работа в </w:t>
            </w:r>
            <w:proofErr w:type="spellStart"/>
            <w:r>
              <w:t>автогородке</w:t>
            </w:r>
            <w:proofErr w:type="spellEnd"/>
            <w:r>
              <w:t>.</w:t>
            </w:r>
          </w:p>
          <w:p w:rsidR="002D33F0" w:rsidRDefault="002D33F0" w:rsidP="003A4084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color w:val="000000"/>
                <w:shd w:val="clear" w:color="auto" w:fill="FFFFFF"/>
              </w:rPr>
      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мнения.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t>68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rPr>
                <w:b/>
              </w:rPr>
            </w:pPr>
            <w:r>
              <w:t>Итоговое занятие. ПДД летом.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r>
              <w:rPr>
                <w:rFonts w:eastAsia="Georgia"/>
                <w:iCs/>
                <w:color w:val="000000"/>
                <w:shd w:val="clear" w:color="auto" w:fill="FFFFFF"/>
              </w:rPr>
              <w:t>Ответственное отношение к собственной безопасности и безопасности других участников дорожного движения</w:t>
            </w:r>
          </w:p>
        </w:tc>
      </w:tr>
      <w:tr w:rsidR="002D33F0" w:rsidTr="002D33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ИТОГО: 68 ч.</w:t>
            </w:r>
          </w:p>
          <w:p w:rsidR="002D33F0" w:rsidRDefault="002D33F0" w:rsidP="003A4084">
            <w:pPr>
              <w:jc w:val="right"/>
              <w:rPr>
                <w:b/>
                <w:i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  <w:rPr>
                <w:b/>
              </w:rPr>
            </w:pPr>
            <w:r>
              <w:rPr>
                <w:b/>
              </w:rPr>
              <w:t>31ч.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>
            <w:pPr>
              <w:jc w:val="center"/>
              <w:rPr>
                <w:b/>
              </w:rPr>
            </w:pPr>
            <w:r>
              <w:rPr>
                <w:b/>
              </w:rPr>
              <w:t>37ч.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D33F0" w:rsidRDefault="002D33F0" w:rsidP="003A4084"/>
        </w:tc>
      </w:tr>
    </w:tbl>
    <w:p w:rsidR="002D33F0" w:rsidRDefault="002D33F0" w:rsidP="002D33F0">
      <w:pPr>
        <w:spacing w:line="276" w:lineRule="auto"/>
        <w:ind w:left="360"/>
        <w:jc w:val="both"/>
        <w:rPr>
          <w:b/>
        </w:rPr>
      </w:pPr>
    </w:p>
    <w:p w:rsidR="009A7944" w:rsidRDefault="009A7944" w:rsidP="002D33F0">
      <w:pPr>
        <w:rPr>
          <w:b/>
        </w:rPr>
      </w:pPr>
      <w:bookmarkStart w:id="0" w:name="_GoBack"/>
      <w:bookmarkEnd w:id="0"/>
    </w:p>
    <w:sectPr w:rsidR="009A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DE"/>
    <w:rsid w:val="002D33F0"/>
    <w:rsid w:val="003C375F"/>
    <w:rsid w:val="007A0815"/>
    <w:rsid w:val="009A7944"/>
    <w:rsid w:val="00B8239A"/>
    <w:rsid w:val="00B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809ED-0B1A-406A-B912-09E3A09B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3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STT</cp:lastModifiedBy>
  <cp:revision>5</cp:revision>
  <dcterms:created xsi:type="dcterms:W3CDTF">2021-07-22T12:03:00Z</dcterms:created>
  <dcterms:modified xsi:type="dcterms:W3CDTF">2024-03-31T19:13:00Z</dcterms:modified>
</cp:coreProperties>
</file>