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97" w:rsidRPr="00271497" w:rsidRDefault="00271497" w:rsidP="00271497">
      <w:pPr>
        <w:shd w:val="clear" w:color="auto" w:fill="FFFFFF"/>
        <w:spacing w:after="77" w:line="429" w:lineRule="atLeast"/>
        <w:jc w:val="center"/>
        <w:outlineLvl w:val="0"/>
        <w:rPr>
          <w:rFonts w:ascii="Georgia" w:eastAsia="Times New Roman" w:hAnsi="Georgia" w:cs="Times New Roman"/>
          <w:i/>
          <w:iCs/>
          <w:color w:val="9B6849"/>
          <w:kern w:val="36"/>
          <w:sz w:val="43"/>
          <w:szCs w:val="43"/>
          <w:lang w:eastAsia="ru-RU"/>
        </w:rPr>
      </w:pPr>
      <w:r w:rsidRPr="00271497">
        <w:rPr>
          <w:rFonts w:ascii="Georgia" w:eastAsia="Times New Roman" w:hAnsi="Georgia" w:cs="Times New Roman"/>
          <w:i/>
          <w:iCs/>
          <w:color w:val="9B6849"/>
          <w:kern w:val="36"/>
          <w:sz w:val="43"/>
          <w:szCs w:val="43"/>
          <w:lang w:eastAsia="ru-RU"/>
        </w:rPr>
        <w:t>Здоровый образ жизни для детей</w:t>
      </w:r>
    </w:p>
    <w:p w:rsidR="00271497" w:rsidRPr="00271497" w:rsidRDefault="00271497" w:rsidP="00271497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tbl>
      <w:tblPr>
        <w:tblpPr w:leftFromText="45" w:rightFromText="122" w:vertAnchor="text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</w:tblGrid>
      <w:tr w:rsidR="00271497" w:rsidRPr="00271497" w:rsidTr="002714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1800225"/>
                    <wp:effectExtent l="19050" t="0" r="0" b="0"/>
                    <wp:wrapSquare wrapText="bothSides"/>
                    <wp:docPr id="2" name="Рисунок 2" descr="Нажмите для увеличения. Советы по здоровому образу жизни для детей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Нажмите для увеличения. Советы по здоровому образу жизни для детей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1800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здоровыми, красивыми, полными сил хотят и взрослые и дети. А что для этого нужно делать? Всего лишь знать и выполнять правила здорового образа жизни.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такое – </w:t>
      </w:r>
      <w:r w:rsidRPr="00271497">
        <w:rPr>
          <w:rFonts w:ascii="Times New Roman" w:eastAsia="Times New Roman" w:hAnsi="Times New Roman" w:cs="Times New Roman"/>
          <w:b/>
          <w:bCs/>
          <w:color w:val="005951"/>
          <w:sz w:val="28"/>
          <w:szCs w:val="28"/>
          <w:lang w:eastAsia="ru-RU"/>
        </w:rPr>
        <w:t>Здоровый Образ Жизни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(ЗОЖ)?</w:t>
      </w:r>
    </w:p>
    <w:p w:rsidR="00271497" w:rsidRPr="00271497" w:rsidRDefault="00271497" w:rsidP="00271497">
      <w:pPr>
        <w:shd w:val="clear" w:color="auto" w:fill="FFFFFF"/>
        <w:spacing w:after="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Даём определение для взрослых: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«здоровый образ жизни — образ жизни человека, направленный на профилактику болезней и укрепление здоровья; система разумного поведения человека, которая обеспечивает человеку физическое, душевное, социальное благополучие и активное долголетие»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 международного общественного движения «Здоровая планета» </w:t>
      </w:r>
      <w:hyperlink r:id="rId7" w:tgtFrame="_blank" w:history="1">
        <w:r w:rsidRPr="00271497">
          <w:rPr>
            <w:rFonts w:ascii="Times New Roman" w:eastAsia="Times New Roman" w:hAnsi="Times New Roman" w:cs="Times New Roman"/>
            <w:color w:val="2092CE"/>
            <w:sz w:val="28"/>
            <w:u w:val="single"/>
            <w:lang w:eastAsia="ru-RU"/>
          </w:rPr>
          <w:t>http://www.zdorovajaplaneta.ru/zdorovyj-obraz-zhizni-zozh</w:t>
        </w:r>
      </w:hyperlink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Определение для детей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здоровый образ жизни - это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действия,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нацеленные на укрепление здоровья. Итак, чтобы быть здоровым, нужно не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принебрегать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личной гигиены и режимом дня, правильно питаться и заниматься спортом.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гигиена.</w:t>
      </w:r>
    </w:p>
    <w:p w:rsidR="00271497" w:rsidRPr="00271497" w:rsidRDefault="00271497" w:rsidP="00271497">
      <w:pPr>
        <w:shd w:val="clear" w:color="auto" w:fill="FFFFFF"/>
        <w:spacing w:line="322" w:lineRule="atLeast"/>
        <w:ind w:firstLine="4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Чистота — залог здоровья (рус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ар. пословица).</w:t>
      </w:r>
    </w:p>
    <w:tbl>
      <w:tblPr>
        <w:tblpPr w:leftFromText="122" w:rightFromText="45" w:vertAnchor="text" w:tblpXSpec="right" w:tblpYSpec="center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</w:tblGrid>
      <w:tr w:rsidR="00271497" w:rsidRPr="00271497" w:rsidTr="002714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1581150"/>
                    <wp:effectExtent l="19050" t="0" r="0" b="0"/>
                    <wp:wrapSquare wrapText="bothSides"/>
                    <wp:docPr id="3" name="Рисунок 3" descr="Нажмите для увеличения. Личная гигиена детей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Нажмите для увеличения. Личная гигиена детей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1581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требование гигиены – держать тело в чистоте. Это избавит вас от риска получить заболевания, связанные с размножением бактерий и паразитов. Для этого надо соблюдать элементарные правила гигиены.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1.Обязательно чистите зубы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утреннего пробуждения и перед тем, как отходить ко сну.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Регулярно мойте голову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3.Содержите в чистоте расчёски, резинки и заколки для волос.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4.Принимайте душ или ванну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раза в день.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Обязательно мойте руки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приходу домой, до и после еды, после игры с животными, после туалета.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Уделяйте внимание чистоте вашей одежды и обуви.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271497" w:rsidRPr="00271497" w:rsidRDefault="00271497" w:rsidP="00271497">
      <w:pPr>
        <w:shd w:val="clear" w:color="auto" w:fill="FFFFFF"/>
        <w:spacing w:line="322" w:lineRule="atLeast"/>
        <w:ind w:firstLine="4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Сидеть да лежать, болезни поджидать (рус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ар. пословица).</w:t>
      </w:r>
    </w:p>
    <w:tbl>
      <w:tblPr>
        <w:tblpPr w:leftFromText="45" w:rightFromText="122" w:vertAnchor="text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</w:tblGrid>
      <w:tr w:rsidR="00271497" w:rsidRPr="00271497" w:rsidTr="002714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2552700"/>
                    <wp:effectExtent l="19050" t="0" r="0" b="0"/>
                    <wp:wrapSquare wrapText="bothSides"/>
                    <wp:docPr id="4" name="Рисунок 4" descr="Нажмите для увеличения. Иллюстрация К. Ротова к стихотворению А. Митты Чудо-кровать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Нажмите для увеличения. Иллюстрация К. Ротова к стихотворению А. Митты Чудо-кровать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2552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271497" w:rsidRPr="00271497" w:rsidTr="00271497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71497" w:rsidRPr="00271497" w:rsidRDefault="00271497" w:rsidP="00271497">
            <w:pPr>
              <w:spacing w:after="230" w:line="322" w:lineRule="atLeast"/>
              <w:ind w:firstLine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Иллюстрация К. </w:t>
            </w:r>
            <w:proofErr w:type="spellStart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>Ротова</w:t>
            </w:r>
            <w:proofErr w:type="spellEnd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 к стихотворению А. </w:t>
            </w:r>
            <w:proofErr w:type="spellStart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>Митты</w:t>
            </w:r>
            <w:proofErr w:type="spellEnd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 «Чудо-кровать»</w:t>
            </w:r>
          </w:p>
        </w:tc>
      </w:tr>
    </w:tbl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скажете, что режим дня придумали родители, воспитатели и учителя. Совершенно верно! Именно этим людям небезразлично как себя чувствуют дети, с каким настроением они принимаются за уроки и занятия, найдётся ли в течение дня время на еду и развлечения.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режим дня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правильное распределение времени на сон, работу, питание и отдых.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Бывает, что мы нарушаем режим дня: поздно встаём, едим, когда захочется, смотрим фильмы или мультики допоздна, валяемся на диване. Но если человек будет так жить всегда, то он станет капризным 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лентяем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без правильного питания и прогулок на свежем воздухе он ещё и заболеет.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основа правильного распорядка дня и хорошего самочувствия это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71497" w:rsidRPr="00271497" w:rsidRDefault="00271497" w:rsidP="00271497">
      <w:pPr>
        <w:numPr>
          <w:ilvl w:val="0"/>
          <w:numId w:val="1"/>
        </w:numPr>
        <w:shd w:val="clear" w:color="auto" w:fill="FFFFFF"/>
        <w:spacing w:after="230" w:line="322" w:lineRule="atLeast"/>
        <w:ind w:left="766" w:right="766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Нормальная продолжительность сна (</w:t>
      </w: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Школьник должен спать не менее 9-10,5 часов).</w:t>
      </w:r>
    </w:p>
    <w:p w:rsidR="00271497" w:rsidRPr="00271497" w:rsidRDefault="00271497" w:rsidP="00271497">
      <w:pPr>
        <w:numPr>
          <w:ilvl w:val="0"/>
          <w:numId w:val="1"/>
        </w:numPr>
        <w:shd w:val="clear" w:color="auto" w:fill="FFFFFF"/>
        <w:spacing w:after="230" w:line="322" w:lineRule="atLeast"/>
        <w:ind w:left="766" w:right="766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времени отхода ко сну и ежедневного пробуждения.</w:t>
      </w:r>
    </w:p>
    <w:p w:rsidR="00271497" w:rsidRPr="00271497" w:rsidRDefault="00271497" w:rsidP="00271497">
      <w:pPr>
        <w:numPr>
          <w:ilvl w:val="0"/>
          <w:numId w:val="1"/>
        </w:numPr>
        <w:shd w:val="clear" w:color="auto" w:fill="FFFFFF"/>
        <w:spacing w:after="230" w:line="322" w:lineRule="atLeast"/>
        <w:ind w:left="766" w:right="766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графика приёма пищи.</w:t>
      </w:r>
    </w:p>
    <w:p w:rsidR="00271497" w:rsidRPr="00271497" w:rsidRDefault="00271497" w:rsidP="00271497">
      <w:pPr>
        <w:numPr>
          <w:ilvl w:val="0"/>
          <w:numId w:val="1"/>
        </w:numPr>
        <w:shd w:val="clear" w:color="auto" w:fill="FFFFFF"/>
        <w:spacing w:after="230" w:line="322" w:lineRule="atLeast"/>
        <w:ind w:left="766" w:right="766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баланса между учебными занятиями в школе и дома с активным отдыхом и пребыванием на свежем воздухе. 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Вернувшись из школы, ребёнок должен пообедать и обязательно отдохнуть.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Отдых составит около 1-1,5 часа, без чтения книг и просмотра телевизора. Начинать выполнение домашнего задания рекомендуется с наименее тяжёлых предметов, переходя к более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сложным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каждые 30-40 минут выполнения уроков, следует проводить 15 минутные перерывы с физкультминуткой под музыку)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можете построить свой режим дня, посоветовавшись с родителями. Главное – найти в себе силы соблюдать этот режим!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Правильное питание.</w:t>
      </w:r>
    </w:p>
    <w:p w:rsidR="00271497" w:rsidRPr="00271497" w:rsidRDefault="00271497" w:rsidP="00271497">
      <w:pPr>
        <w:shd w:val="clear" w:color="auto" w:fill="FFFFFF"/>
        <w:spacing w:line="322" w:lineRule="atLeast"/>
        <w:ind w:firstLine="4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жуёшь, так и живёшь (рус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ар. пословица).</w:t>
      </w:r>
    </w:p>
    <w:tbl>
      <w:tblPr>
        <w:tblpPr w:leftFromText="45" w:rightFromText="122" w:vertAnchor="text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</w:tblGrid>
      <w:tr w:rsidR="00271497" w:rsidRPr="00271497" w:rsidTr="002714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2276475"/>
                    <wp:effectExtent l="19050" t="0" r="0" b="0"/>
                    <wp:wrapSquare wrapText="bothSides"/>
                    <wp:docPr id="5" name="Рисунок 5" descr="Нажмите для увеличения. Фотограф Саманта Ли создает картины из обычной еды. Фото с сайта http://www.libo.ru.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Нажмите для увеличения. Фотограф Саманта Ли создает картины из обычной еды. Фото с сайта http://www.libo.ru.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2276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271497" w:rsidRPr="00271497" w:rsidTr="00271497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71497" w:rsidRPr="00271497" w:rsidRDefault="00271497" w:rsidP="00271497">
            <w:pPr>
              <w:spacing w:after="230" w:line="322" w:lineRule="atLeast"/>
              <w:ind w:firstLine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Фотограф </w:t>
            </w:r>
            <w:proofErr w:type="spellStart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>Саманта</w:t>
            </w:r>
            <w:proofErr w:type="spellEnd"/>
            <w:proofErr w:type="gramStart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 Л</w:t>
            </w:r>
            <w:proofErr w:type="gramEnd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>и создает картины из обычной еды.</w:t>
            </w:r>
          </w:p>
        </w:tc>
      </w:tr>
      <w:tr w:rsidR="00271497" w:rsidRPr="00271497" w:rsidTr="002714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2276475"/>
                    <wp:effectExtent l="19050" t="0" r="0" b="0"/>
                    <wp:wrapSquare wrapText="bothSides"/>
                    <wp:docPr id="6" name="Рисунок 6" descr="Нажмите для увеличения. Фотограф Саманта Ли создает картины из обычной еды. Фото с сайта http://www.libo.ru.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Нажмите для увеличения. Фотограф Саманта Ли создает картины из обычной еды. Фото с сайта http://www.libo.ru.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2276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для детей готовят пищу взрослые. Понятно, что детям для роста и взросления нужно много сил. А получать всё необходимое они должны из пищи, богатой микроэлементами, минералами и витаминами. Отсутствие сбалансированного полноценного питания может обернуться испорченным на всю жизнь здоровьем. Поэтому нужно постараться есть всё полезное, что вам предлагают родители. Правила здорового питания достаточно просты и не требуют специальных навыков.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Ешьте богатые витаминами овощи и фрукты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отказывайтесь от тех овощей и фруктов, которые однажды показались вам невкусными, попробуйте их ещё раз, вдруг понравятся. Свежие овощи и фрукты не только утолят голод, но и пополнят недостаток полезных веществ.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Употребляйте кисломолочные продукты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(кефир, простоквашу, творог, сметану и </w:t>
      </w:r>
      <w:proofErr w:type="spellStart"/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</w:t>
      </w:r>
      <w:proofErr w:type="spellEnd"/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Они содержат полезный белок и способствуют нормальному пищеварению.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Ешьте каши.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содержат сложные углеводы, которые позволяют организму быть энергичным и бодрым в течение многих часов. В качестве гарнира это блюдо отлично гармонирует с мясом, рыбой и овощами.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отказывайтесь от мяса.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мясе содержится огромное количество полезных веществ, таких, как железо, калий, фосфор. Они дают организму силы и возможности правильно развиваться и бороться с болезнями.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Совет.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торопитесь во время еды, хорошо пережёвывайте пищу. Это спасение для желудка и всей пищеварительной системы. Специалисты рекомендуют жевать пищу не менее двадцати раз.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Спорт и физические нагрузки.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Двигайся больше, проживёшь дольше (рус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271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ар. пословица)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меньше мы двигаемся, тем больше риск заболеть. Хорошо, если у вас много свободного времени. Вы можете посещать спортивные секции, упражняться в тренажёрном зале или танцевать. Вариантов очень много. Но что же делать, если вы занятой человек и почти не имеете свободного времени? Тогда начать день необходимо с утренней зарядки, которая поможет перейти от сна к бодрствованию, позволит организму активно включиться в работу. Выполнять упражнения надо в определенной последовательности: вначале потягивания, затем упражнения для рук и плечевого пояса, затем туловища и ног.</w:t>
      </w:r>
    </w:p>
    <w:p w:rsidR="00271497" w:rsidRPr="00271497" w:rsidRDefault="00271497" w:rsidP="0027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Заканчивают зарядку прыжками и бегом, после чего делают упражнение на восстановление дыхания.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Посвятите зарядке 10-15 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ваше тело всегда будет в отличном состоянии.</w:t>
      </w:r>
    </w:p>
    <w:p w:rsidR="00271497" w:rsidRPr="00271497" w:rsidRDefault="00271497" w:rsidP="00271497">
      <w:pPr>
        <w:shd w:val="clear" w:color="auto" w:fill="FFFFFF"/>
        <w:spacing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зарядки к физическому воспитанию относится активное пребывание на свежем воздухе: подвижные игры и/или ежедневные прогулки на роликах, велосипеде и проч. Физический труд, гимнастика, прогулка, бег и т.п. улучшают кровообращение, дают энергию, хорошее настроение, здоровье.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  <w:gridCol w:w="4500"/>
      </w:tblGrid>
      <w:tr w:rsidR="00271497" w:rsidRPr="00271497" w:rsidTr="0027149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2381250"/>
                    <wp:effectExtent l="19050" t="0" r="0" b="0"/>
                    <wp:wrapSquare wrapText="bothSides"/>
                    <wp:docPr id="7" name="Рисунок 7" descr="Нажмите для увеличения.Картины Евгении Гапчинской с сайта http://www.gapart.com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Нажмите для увеличения.Картины Евгении Гапчинской с сайта http://www.gapart.com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2381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ru-R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381250" cy="2381250"/>
                    <wp:effectExtent l="19050" t="0" r="0" b="0"/>
                    <wp:wrapSquare wrapText="bothSides"/>
                    <wp:docPr id="8" name="Рисунок 8" descr="Нажмите для увеличения.Картины Евгении Гапчинской с сайта http://www.gapart.com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Нажмите для увеличения.Картины Евгении Гапчинской с сайта http://www.gapart.com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0" cy="2381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271497" w:rsidRPr="00271497" w:rsidTr="00271497">
        <w:trPr>
          <w:jc w:val="center"/>
        </w:trPr>
        <w:tc>
          <w:tcPr>
            <w:tcW w:w="0" w:type="auto"/>
            <w:gridSpan w:val="2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271497" w:rsidRPr="00271497" w:rsidRDefault="00271497" w:rsidP="00271497">
            <w:pPr>
              <w:spacing w:after="0" w:line="322" w:lineRule="atLeast"/>
              <w:ind w:firstLine="4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Картины Евгении </w:t>
            </w:r>
            <w:proofErr w:type="spellStart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>Гапчинской</w:t>
            </w:r>
            <w:proofErr w:type="spellEnd"/>
            <w:r w:rsidRPr="00271497">
              <w:rPr>
                <w:rFonts w:ascii="Georgia" w:eastAsia="Times New Roman" w:hAnsi="Georgia" w:cs="Times New Roman"/>
                <w:i/>
                <w:iCs/>
                <w:sz w:val="23"/>
                <w:szCs w:val="23"/>
                <w:lang w:eastAsia="ru-RU"/>
              </w:rPr>
              <w:t xml:space="preserve"> с сайта </w:t>
            </w:r>
            <w:hyperlink r:id="rId20" w:history="1">
              <w:r w:rsidRPr="00271497">
                <w:rPr>
                  <w:rFonts w:ascii="Georgia" w:eastAsia="Times New Roman" w:hAnsi="Georgia" w:cs="Times New Roman"/>
                  <w:i/>
                  <w:iCs/>
                  <w:color w:val="2092CE"/>
                  <w:sz w:val="23"/>
                  <w:u w:val="single"/>
                  <w:lang w:eastAsia="ru-RU"/>
                </w:rPr>
                <w:t>http://www.gapart.com</w:t>
              </w:r>
            </w:hyperlink>
          </w:p>
        </w:tc>
      </w:tr>
    </w:tbl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 от вредных привычек.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станем углубляться и долго говорить о вредных привычках. Это общеизвестный факт. Мы очень надеемся, что каждый из вас, наших читателей, ценит своё здоровье и уже давно принял решение никогда не быть зависимым.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Хотите быть лучше, сильнее, веселее?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начните вести здоровый образ жизни. На самом деле, вести ЗОЖ намного проще, чем можно 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подумать. Просто начните с малого. Давайте сами себе задание (встать вовремя, не забыть почистить зубы, поесть до выхода в школу, собраться и сделать уроки за 40 минут и др.) выполняйте их и планомерно формируйте новые полезные привычки.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Georgia" w:eastAsia="Times New Roman" w:hAnsi="Georgia" w:cs="Times New Roman"/>
          <w:color w:val="4F6228"/>
          <w:sz w:val="28"/>
          <w:szCs w:val="28"/>
          <w:lang w:eastAsia="ru-RU"/>
        </w:rPr>
        <w:t xml:space="preserve">Помогли </w:t>
      </w:r>
      <w:proofErr w:type="gramStart"/>
      <w:r w:rsidRPr="00271497">
        <w:rPr>
          <w:rFonts w:ascii="Georgia" w:eastAsia="Times New Roman" w:hAnsi="Georgia" w:cs="Times New Roman"/>
          <w:color w:val="4F6228"/>
          <w:sz w:val="28"/>
          <w:szCs w:val="28"/>
          <w:lang w:eastAsia="ru-RU"/>
        </w:rPr>
        <w:t>понять</w:t>
      </w:r>
      <w:proofErr w:type="gramEnd"/>
      <w:r w:rsidRPr="00271497">
        <w:rPr>
          <w:rFonts w:ascii="Georgia" w:eastAsia="Times New Roman" w:hAnsi="Georgia" w:cs="Times New Roman"/>
          <w:color w:val="4F6228"/>
          <w:sz w:val="28"/>
          <w:szCs w:val="28"/>
          <w:lang w:eastAsia="ru-RU"/>
        </w:rPr>
        <w:t xml:space="preserve"> что такое ЗОЖ книги из фонда нашей библиотеки и интернет-ресурсы</w:t>
      </w:r>
      <w:r w:rsidRPr="00271497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: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В. 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Букварь здоровья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детей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возраста / Л. В.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Ветрова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ЭКСМО, 1995. -127с.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Володченко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Ю. 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нашего двора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В. Ю.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Володченко</w:t>
      </w:r>
      <w:proofErr w:type="spellEnd"/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Рис.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И.Челмодеева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- М. : Дом : ИИК "Российская газета", 1998. - 84с.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Залесский, М. З. 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стать сильным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М. З. Залесский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В.Жигарев. - М.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РОСМЭН, 2000. - 124с.</w:t>
      </w:r>
    </w:p>
    <w:p w:rsidR="00271497" w:rsidRPr="00271497" w:rsidRDefault="00271497" w:rsidP="00271497">
      <w:pPr>
        <w:shd w:val="clear" w:color="auto" w:fill="FFFFFF"/>
        <w:spacing w:after="23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Семёнова, И.И. 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Учусь быть здоровым, или Как стать </w:t>
      </w:r>
      <w:proofErr w:type="spellStart"/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Неболейкой</w:t>
      </w:r>
      <w:proofErr w:type="spellEnd"/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Семёнова. – -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– М.: Педагогика, 1989. – 176с.</w:t>
      </w:r>
    </w:p>
    <w:p w:rsidR="00271497" w:rsidRPr="00271497" w:rsidRDefault="00271497" w:rsidP="00271497">
      <w:pPr>
        <w:shd w:val="clear" w:color="auto" w:fill="FFFFFF"/>
        <w:spacing w:after="0"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gtFrame="_blank" w:history="1">
        <w:r w:rsidRPr="00271497">
          <w:rPr>
            <w:rFonts w:ascii="Times New Roman" w:eastAsia="Times New Roman" w:hAnsi="Times New Roman" w:cs="Times New Roman"/>
            <w:b/>
            <w:bCs/>
            <w:color w:val="2092CE"/>
            <w:sz w:val="28"/>
            <w:u w:val="single"/>
            <w:lang w:eastAsia="ru-RU"/>
          </w:rPr>
          <w:t>https://4brain.ru/zozh/#1</w:t>
        </w:r>
      </w:hyperlink>
      <w:hyperlink r:id="rId22" w:tgtFrame="_blank" w:history="1">
        <w:r w:rsidRPr="00271497">
          <w:rPr>
            <w:rFonts w:ascii="Times New Roman" w:eastAsia="Times New Roman" w:hAnsi="Times New Roman" w:cs="Times New Roman"/>
            <w:b/>
            <w:bCs/>
            <w:color w:val="2092CE"/>
            <w:sz w:val="28"/>
            <w:u w:val="single"/>
            <w:lang w:eastAsia="ru-RU"/>
          </w:rPr>
          <w:t> </w:t>
        </w:r>
      </w:hyperlink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 здоровом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Pr="0027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 (ЗОЖ)</w:t>
      </w:r>
    </w:p>
    <w:p w:rsidR="00271497" w:rsidRPr="00271497" w:rsidRDefault="00271497" w:rsidP="00271497">
      <w:pPr>
        <w:shd w:val="clear" w:color="auto" w:fill="FFFFFF"/>
        <w:spacing w:line="322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tgtFrame="_blank" w:history="1">
        <w:r w:rsidRPr="00271497">
          <w:rPr>
            <w:rFonts w:ascii="Times New Roman" w:eastAsia="Times New Roman" w:hAnsi="Times New Roman" w:cs="Times New Roman"/>
            <w:color w:val="2092CE"/>
            <w:sz w:val="28"/>
            <w:u w:val="single"/>
            <w:lang w:eastAsia="ru-RU"/>
          </w:rPr>
          <w:t>http://zozhlegko.ru/hygiene/linaya-gigiena-vazhnoe.html</w:t>
        </w:r>
      </w:hyperlink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сайт Алёны </w:t>
      </w:r>
      <w:proofErr w:type="spellStart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Потийко</w:t>
      </w:r>
      <w:proofErr w:type="spellEnd"/>
      <w:r w:rsidRPr="0027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здоровом образе жизни.</w:t>
      </w:r>
    </w:p>
    <w:p w:rsidR="00EB5D04" w:rsidRDefault="00EB5D04"/>
    <w:sectPr w:rsidR="00EB5D04" w:rsidSect="00EB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0806"/>
    <w:multiLevelType w:val="multilevel"/>
    <w:tmpl w:val="931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1497"/>
    <w:rsid w:val="00271497"/>
    <w:rsid w:val="00EB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04"/>
  </w:style>
  <w:style w:type="paragraph" w:styleId="1">
    <w:name w:val="heading 1"/>
    <w:basedOn w:val="a"/>
    <w:link w:val="10"/>
    <w:uiPriority w:val="9"/>
    <w:qFormat/>
    <w:rsid w:val="00271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14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1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452">
          <w:marLeft w:val="0"/>
          <w:marRight w:val="0"/>
          <w:marTop w:val="0"/>
          <w:marBottom w:val="4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b-v.ru/upload/medialibrary/god-ekologii-2017/zog_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rodb-v.ru/upload/medialibrary/god-ekologii-2017/zog_7.jpg" TargetMode="External"/><Relationship Id="rId3" Type="http://schemas.openxmlformats.org/officeDocument/2006/relationships/settings" Target="settings.xml"/><Relationship Id="rId21" Type="http://schemas.openxmlformats.org/officeDocument/2006/relationships/hyperlink" Target="NULL" TargetMode="External"/><Relationship Id="rId7" Type="http://schemas.openxmlformats.org/officeDocument/2006/relationships/hyperlink" Target="http://www.zdorovajaplaneta.ru/zdorovyj-obraz-zhizni-zozh" TargetMode="External"/><Relationship Id="rId12" Type="http://schemas.openxmlformats.org/officeDocument/2006/relationships/hyperlink" Target="https://rodb-v.ru/upload/medialibrary/god-ekologii-2017/zog_4.jp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db-v.ru/upload/medialibrary/god-ekologii-2017/zog_6.jpg" TargetMode="External"/><Relationship Id="rId20" Type="http://schemas.openxmlformats.org/officeDocument/2006/relationships/hyperlink" Target="http://www.gapar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hyperlink" Target="https://rodb-v.ru/upload/medialibrary/god-ekologii-2017/zog_1.jpg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zozhlegko.ru/hygiene/linaya-gigiena-vazhnoe.html" TargetMode="External"/><Relationship Id="rId10" Type="http://schemas.openxmlformats.org/officeDocument/2006/relationships/hyperlink" Target="https://rodb-v.ru/upload/medialibrary/god-ekologii-2017/zog_3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odb-v.ru/upload/medialibrary/god-ekologii-2017/zog_5.jpg" TargetMode="External"/><Relationship Id="rId22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2023-04-11T12:38:00Z</dcterms:created>
  <dcterms:modified xsi:type="dcterms:W3CDTF">2023-04-11T12:40:00Z</dcterms:modified>
</cp:coreProperties>
</file>