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D2" w:rsidRPr="006E1CD2" w:rsidRDefault="006E1CD2" w:rsidP="007E1E77">
      <w:pPr>
        <w:shd w:val="clear" w:color="auto" w:fill="FFFFFF"/>
        <w:spacing w:after="166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6E1CD2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Пальчиковые игры для детей 2-3 лет</w:t>
      </w:r>
    </w:p>
    <w:p w:rsidR="006E1CD2" w:rsidRDefault="006E1CD2" w:rsidP="007E1E77">
      <w:pPr>
        <w:shd w:val="clear" w:color="auto" w:fill="FFFFFF"/>
        <w:spacing w:after="166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ru-RU"/>
        </w:rPr>
      </w:pPr>
    </w:p>
    <w:p w:rsidR="007E1E77" w:rsidRPr="007E1E77" w:rsidRDefault="007E1E77" w:rsidP="007E1E77">
      <w:pPr>
        <w:shd w:val="clear" w:color="auto" w:fill="FFFFFF"/>
        <w:spacing w:after="166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E1CD2">
        <w:rPr>
          <w:rFonts w:ascii="Verdana" w:eastAsia="Times New Roman" w:hAnsi="Verdana" w:cs="Times New Roman"/>
          <w:b/>
          <w:bCs/>
          <w:color w:val="000000"/>
          <w:lang w:eastAsia="ru-RU"/>
        </w:rPr>
        <w:t>ЗАЙКА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Зайка, зайка, где твой хвост?        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хлопки</w:t>
      </w:r>
      <w:r w:rsidRPr="006E1CD2">
        <w:rPr>
          <w:rFonts w:ascii="Verdana" w:eastAsia="Times New Roman" w:hAnsi="Verdana" w:cs="Times New Roman"/>
          <w:i/>
          <w:iCs/>
          <w:noProof/>
          <w:color w:val="008000"/>
          <w:lang w:eastAsia="ru-RU"/>
        </w:rPr>
        <w:drawing>
          <wp:inline distT="0" distB="0" distL="0" distR="0">
            <wp:extent cx="1186815" cy="1477010"/>
            <wp:effectExtent l="19050" t="0" r="0" b="0"/>
            <wp:docPr id="2" name="Рисунок 2" descr="http://www.logolife.ru/wp-content/uploads/palchikovaya-igra-zayka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golife.ru/wp-content/uploads/palchikovaya-igra-zayka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- Вот, вот, вот!          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руки за спиной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Зайка, зайка, где твой нос?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хлопки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-  Вот, вот, вот!         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показать нос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Зайка, зайка, лапы где?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хлопки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-  Вот, вот, вот!         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показать руки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Зайка, зайка, ушки где?             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хлопки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- Вот, вот, вот!          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показать ушки</w:t>
      </w:r>
    </w:p>
    <w:p w:rsidR="007E1E77" w:rsidRPr="007E1E77" w:rsidRDefault="007E1E77" w:rsidP="007E1E77">
      <w:pPr>
        <w:shd w:val="clear" w:color="auto" w:fill="FFFFFF"/>
        <w:spacing w:after="166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E1CD2">
        <w:rPr>
          <w:rFonts w:ascii="Verdana" w:eastAsia="Times New Roman" w:hAnsi="Verdana" w:cs="Times New Roman"/>
          <w:b/>
          <w:bCs/>
          <w:color w:val="000000"/>
          <w:lang w:eastAsia="ru-RU"/>
        </w:rPr>
        <w:t>ВОРОНА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У вороны голова,            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руки на голове,</w:t>
      </w:r>
      <w:r w:rsidRPr="006E1CD2">
        <w:rPr>
          <w:rFonts w:ascii="Verdana" w:eastAsia="Times New Roman" w:hAnsi="Verdana" w:cs="Times New Roman"/>
          <w:i/>
          <w:iCs/>
          <w:noProof/>
          <w:color w:val="008000"/>
          <w:lang w:eastAsia="ru-RU"/>
        </w:rPr>
        <w:drawing>
          <wp:inline distT="0" distB="0" distL="0" distR="0">
            <wp:extent cx="1344930" cy="932180"/>
            <wp:effectExtent l="19050" t="0" r="7620" b="0"/>
            <wp:docPr id="3" name="Рисунок 3" descr="http://www.logolife.ru/wp-content/uploads/palchikovaya-igra-vorona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ogolife.ru/wp-content/uploads/palchikovaya-igra-vorona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ва-ва-ва-ва                       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4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хлопка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Клюв  и  крылья,            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руки у носа,   «крылья»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Хвостик,  ноги,                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руки за спиной, топать,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оги-оги-оги-оги              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4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хлопка</w:t>
      </w:r>
    </w:p>
    <w:p w:rsidR="007E1E77" w:rsidRPr="007E1E77" w:rsidRDefault="007E1E77" w:rsidP="007E1E77">
      <w:pPr>
        <w:shd w:val="clear" w:color="auto" w:fill="FFFFFF"/>
        <w:spacing w:after="166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E1CD2">
        <w:rPr>
          <w:rFonts w:ascii="Verdana" w:eastAsia="Times New Roman" w:hAnsi="Verdana" w:cs="Times New Roman"/>
          <w:b/>
          <w:bCs/>
          <w:color w:val="000000"/>
          <w:lang w:eastAsia="ru-RU"/>
        </w:rPr>
        <w:t>МАШИНКА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Заведу мою машину 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«мотор»</w:t>
      </w:r>
      <w:r w:rsidRPr="006E1CD2">
        <w:rPr>
          <w:rFonts w:ascii="Verdana" w:eastAsia="Times New Roman" w:hAnsi="Verdana" w:cs="Times New Roman"/>
          <w:i/>
          <w:iCs/>
          <w:noProof/>
          <w:color w:val="008000"/>
          <w:lang w:eastAsia="ru-RU"/>
        </w:rPr>
        <w:drawing>
          <wp:inline distT="0" distB="0" distL="0" distR="0">
            <wp:extent cx="1670685" cy="1336675"/>
            <wp:effectExtent l="19050" t="0" r="5715" b="0"/>
            <wp:docPr id="4" name="Рисунок 4" descr="http://www.logolife.ru/wp-content/uploads/palchikovaya-igra-mashina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ogolife.ru/wp-content/uploads/palchikovaya-igra-mashina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- Би-би-би, налью бензину.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3 хлопка, топать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Крепко-крепко руль держу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«держать руль»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lastRenderedPageBreak/>
        <w:t>На педаль ногою жму.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топать правой ногой</w:t>
      </w:r>
    </w:p>
    <w:p w:rsidR="007E1E77" w:rsidRPr="007E1E77" w:rsidRDefault="007E1E77" w:rsidP="007E1E77">
      <w:pPr>
        <w:shd w:val="clear" w:color="auto" w:fill="FFFFFF"/>
        <w:spacing w:after="166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E1CD2">
        <w:rPr>
          <w:rFonts w:ascii="Verdana" w:eastAsia="Times New Roman" w:hAnsi="Verdana" w:cs="Times New Roman"/>
          <w:b/>
          <w:bCs/>
          <w:color w:val="000000"/>
          <w:lang w:eastAsia="ru-RU"/>
        </w:rPr>
        <w:t>ПАРОВОЗ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Ехал, ехал паровоз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                             руки в «замок», большие   пальцы вращаются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Прицепил  вагон, повез.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сцепить указательные пальцы</w:t>
      </w:r>
      <w:r w:rsidRPr="006E1CD2">
        <w:rPr>
          <w:rFonts w:ascii="Verdana" w:eastAsia="Times New Roman" w:hAnsi="Verdana" w:cs="Times New Roman"/>
          <w:i/>
          <w:iCs/>
          <w:noProof/>
          <w:color w:val="008000"/>
          <w:lang w:eastAsia="ru-RU"/>
        </w:rPr>
        <w:drawing>
          <wp:inline distT="0" distB="0" distL="0" distR="0">
            <wp:extent cx="2075180" cy="905510"/>
            <wp:effectExtent l="19050" t="0" r="1270" b="0"/>
            <wp:docPr id="5" name="Рисунок 5" descr="http://www.logolife.ru/wp-content/uploads/palchikovaya-igra-parovoz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ogolife.ru/wp-content/uploads/palchikovaya-igra-parovoz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Ехал, ехал паровоз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Прицепил  вагон, повез…………..</w:t>
      </w:r>
    </w:p>
    <w:p w:rsidR="007E1E77" w:rsidRPr="007E1E77" w:rsidRDefault="007E1E77" w:rsidP="007E1E77">
      <w:pPr>
        <w:shd w:val="clear" w:color="auto" w:fill="FFFFFF"/>
        <w:spacing w:after="166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E1CD2">
        <w:rPr>
          <w:rFonts w:ascii="Verdana" w:eastAsia="Times New Roman" w:hAnsi="Verdana" w:cs="Times New Roman"/>
          <w:b/>
          <w:bCs/>
          <w:color w:val="000000"/>
          <w:lang w:eastAsia="ru-RU"/>
        </w:rPr>
        <w:t>КОРАБЛИК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Вот плывет кораблик мой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руки – «полочка», покачиваются</w:t>
      </w:r>
      <w:r w:rsidRPr="006E1CD2">
        <w:rPr>
          <w:rFonts w:ascii="Verdana" w:eastAsia="Times New Roman" w:hAnsi="Verdana" w:cs="Times New Roman"/>
          <w:i/>
          <w:iCs/>
          <w:noProof/>
          <w:color w:val="008000"/>
          <w:lang w:eastAsia="ru-RU"/>
        </w:rPr>
        <w:drawing>
          <wp:inline distT="0" distB="0" distL="0" distR="0">
            <wp:extent cx="1503680" cy="1222375"/>
            <wp:effectExtent l="19050" t="0" r="1270" b="0"/>
            <wp:docPr id="6" name="Рисунок 6" descr="http://www.logolife.ru/wp-content/uploads/palchikovaya-igra-korabl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ogolife.ru/wp-content/uploads/palchikovaya-igra-korabl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Он плывет ко мне домой                  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руки вперед, ладони сомкнуть углом (нос)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Крепко я держу штурвал                  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«держать штурвал»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Я ведь  главный  капитан 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4 хлопка</w:t>
      </w:r>
    </w:p>
    <w:p w:rsidR="007E1E77" w:rsidRPr="007E1E77" w:rsidRDefault="007E1E77" w:rsidP="007E1E77">
      <w:pPr>
        <w:shd w:val="clear" w:color="auto" w:fill="FFFFFF"/>
        <w:spacing w:after="166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E1CD2">
        <w:rPr>
          <w:rFonts w:ascii="Verdana" w:eastAsia="Times New Roman" w:hAnsi="Verdana" w:cs="Times New Roman"/>
          <w:b/>
          <w:bCs/>
          <w:color w:val="000000"/>
          <w:lang w:eastAsia="ru-RU"/>
        </w:rPr>
        <w:t>САМОЛЕТЫ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Мы сегодня самолеты,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И.П. сидя на пятках, «мотор» (вращение руками)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Мы не дети, мы пилоты.           4 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хлопка</w:t>
      </w:r>
      <w:r w:rsidRPr="006E1CD2">
        <w:rPr>
          <w:rFonts w:ascii="Verdana" w:eastAsia="Times New Roman" w:hAnsi="Verdana" w:cs="Times New Roman"/>
          <w:i/>
          <w:iCs/>
          <w:noProof/>
          <w:color w:val="008000"/>
          <w:lang w:eastAsia="ru-RU"/>
        </w:rPr>
        <w:drawing>
          <wp:inline distT="0" distB="0" distL="0" distR="0">
            <wp:extent cx="2013585" cy="641985"/>
            <wp:effectExtent l="19050" t="0" r="5715" b="0"/>
            <wp:docPr id="7" name="Рисунок 7" descr="http://www.logolife.ru/wp-content/uploads/palchikovaya-igra-samolet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ogolife.ru/wp-content/uploads/palchikovaya-igra-samolet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Руки – нос, и руки – крылья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«нос»,  «крылья»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Полетела эскадрилья.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встать, разбежаться,руки – крылья</w:t>
      </w:r>
    </w:p>
    <w:p w:rsidR="007E1E77" w:rsidRPr="007E1E77" w:rsidRDefault="007E1E77" w:rsidP="007E1E77">
      <w:pPr>
        <w:shd w:val="clear" w:color="auto" w:fill="FFFFFF"/>
        <w:spacing w:after="166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E1CD2">
        <w:rPr>
          <w:rFonts w:ascii="Verdana" w:eastAsia="Times New Roman" w:hAnsi="Verdana" w:cs="Times New Roman"/>
          <w:b/>
          <w:bCs/>
          <w:color w:val="000000"/>
          <w:lang w:eastAsia="ru-RU"/>
        </w:rPr>
        <w:t>КОШКИ — МЫШКИ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Вот кулак,                                            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показать кулак левой руки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А вот – ладошка,  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раскрыть пальцы, ладонь вверх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На ладошку села кошка.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«когти» правой руки водят по ладошке левой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lastRenderedPageBreak/>
        <w:t>Села мышек посчитать,</w:t>
      </w:r>
      <w:r w:rsidRPr="006E1CD2">
        <w:rPr>
          <w:rFonts w:ascii="Verdana" w:eastAsia="Times New Roman" w:hAnsi="Verdana" w:cs="Times New Roman"/>
          <w:noProof/>
          <w:color w:val="008000"/>
          <w:lang w:eastAsia="ru-RU"/>
        </w:rPr>
        <w:drawing>
          <wp:inline distT="0" distB="0" distL="0" distR="0">
            <wp:extent cx="1019810" cy="932180"/>
            <wp:effectExtent l="19050" t="0" r="8890" b="0"/>
            <wp:docPr id="8" name="Рисунок 8" descr="http://www.logolife.ru/wp-content/uploads/palchikovaya-igra-koshka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ogolife.ru/wp-content/uploads/palchikovaya-igra-koshka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Раз, два, три, четыре пять.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правой рукой загибать по одному пальцу левой  </w:t>
      </w:r>
    </w:p>
    <w:p w:rsidR="007E1E77" w:rsidRP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Мышки очень испугались,                                           </w:t>
      </w:r>
      <w:r w:rsidRPr="006E1CD2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вращать кулаком</w:t>
      </w:r>
    </w:p>
    <w:p w:rsidR="007E1E77" w:rsidRDefault="007E1E77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i/>
          <w:iCs/>
          <w:color w:val="000000"/>
          <w:lang w:eastAsia="ru-RU"/>
        </w:rPr>
      </w:pPr>
      <w:r w:rsidRPr="007E1E77">
        <w:rPr>
          <w:rFonts w:ascii="Verdana" w:eastAsia="Times New Roman" w:hAnsi="Verdana" w:cs="Times New Roman"/>
          <w:color w:val="000000"/>
          <w:lang w:eastAsia="ru-RU"/>
        </w:rPr>
        <w:t>В норки быстро разбежались                       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спрятать кулак под</w:t>
      </w:r>
      <w:r w:rsidRPr="007E1E77">
        <w:rPr>
          <w:rFonts w:ascii="Verdana" w:eastAsia="Times New Roman" w:hAnsi="Verdana" w:cs="Times New Roman"/>
          <w:color w:val="000000"/>
          <w:lang w:eastAsia="ru-RU"/>
        </w:rPr>
        <w:t>.</w:t>
      </w:r>
      <w:r w:rsidRPr="006E1CD2">
        <w:rPr>
          <w:rFonts w:ascii="Verdana" w:eastAsia="Times New Roman" w:hAnsi="Verdana" w:cs="Times New Roman"/>
          <w:i/>
          <w:iCs/>
          <w:color w:val="000000"/>
          <w:lang w:eastAsia="ru-RU"/>
        </w:rPr>
        <w:t>  правую подмышку</w:t>
      </w:r>
    </w:p>
    <w:p w:rsidR="00CF7BA1" w:rsidRDefault="00CF7BA1" w:rsidP="007E1E77">
      <w:pPr>
        <w:shd w:val="clear" w:color="auto" w:fill="FFFFFF"/>
        <w:spacing w:after="166" w:line="240" w:lineRule="auto"/>
        <w:rPr>
          <w:rFonts w:ascii="Verdana" w:eastAsia="Times New Roman" w:hAnsi="Verdana" w:cs="Times New Roman"/>
          <w:i/>
          <w:iCs/>
          <w:color w:val="000000"/>
          <w:lang w:eastAsia="ru-RU"/>
        </w:rPr>
      </w:pPr>
    </w:p>
    <w:sectPr w:rsidR="00CF7BA1" w:rsidSect="005C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E1E77"/>
    <w:rsid w:val="005C1DA5"/>
    <w:rsid w:val="006E1CD2"/>
    <w:rsid w:val="007E1E77"/>
    <w:rsid w:val="00C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5"/>
  </w:style>
  <w:style w:type="paragraph" w:styleId="1">
    <w:name w:val="heading 1"/>
    <w:basedOn w:val="a"/>
    <w:link w:val="10"/>
    <w:uiPriority w:val="9"/>
    <w:qFormat/>
    <w:rsid w:val="007E1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E1E77"/>
  </w:style>
  <w:style w:type="character" w:styleId="a3">
    <w:name w:val="Hyperlink"/>
    <w:basedOn w:val="a0"/>
    <w:uiPriority w:val="99"/>
    <w:semiHidden/>
    <w:unhideWhenUsed/>
    <w:rsid w:val="007E1E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1E77"/>
    <w:rPr>
      <w:b/>
      <w:bCs/>
    </w:rPr>
  </w:style>
  <w:style w:type="character" w:styleId="a6">
    <w:name w:val="Emphasis"/>
    <w:basedOn w:val="a0"/>
    <w:uiPriority w:val="20"/>
    <w:qFormat/>
    <w:rsid w:val="007E1E7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1E77"/>
    <w:rPr>
      <w:rFonts w:ascii="Tahoma" w:hAnsi="Tahoma" w:cs="Tahoma"/>
      <w:sz w:val="16"/>
      <w:szCs w:val="16"/>
    </w:rPr>
  </w:style>
  <w:style w:type="paragraph" w:customStyle="1" w:styleId="message">
    <w:name w:val="message"/>
    <w:basedOn w:val="a"/>
    <w:rsid w:val="00CF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">
    <w:name w:val="breadcrumbs"/>
    <w:basedOn w:val="a0"/>
    <w:rsid w:val="00CF7BA1"/>
  </w:style>
  <w:style w:type="paragraph" w:customStyle="1" w:styleId="art-page-footer">
    <w:name w:val="art-page-footer"/>
    <w:basedOn w:val="a"/>
    <w:rsid w:val="00CF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5427">
                  <w:marLeft w:val="0"/>
                  <w:marRight w:val="0"/>
                  <w:marTop w:val="0"/>
                  <w:marBottom w:val="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9341">
                          <w:marLeft w:val="138"/>
                          <w:marRight w:val="138"/>
                          <w:marTop w:val="138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844232">
                                      <w:marLeft w:val="0"/>
                                      <w:marRight w:val="0"/>
                                      <w:marTop w:val="69"/>
                                      <w:marBottom w:val="0"/>
                                      <w:divBdr>
                                        <w:top w:val="single" w:sz="12" w:space="3" w:color="C9D4ED"/>
                                        <w:left w:val="single" w:sz="12" w:space="3" w:color="C9D4ED"/>
                                        <w:bottom w:val="single" w:sz="12" w:space="3" w:color="C9D4ED"/>
                                        <w:right w:val="single" w:sz="12" w:space="3" w:color="C9D4ED"/>
                                      </w:divBdr>
                                    </w:div>
                                    <w:div w:id="23143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395">
                                          <w:marLeft w:val="0"/>
                                          <w:marRight w:val="0"/>
                                          <w:marTop w:val="55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542933">
                          <w:marLeft w:val="138"/>
                          <w:marRight w:val="138"/>
                          <w:marTop w:val="138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life.ru/wp-content/uploads/palchikovaya-igra-mashina.pn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logolife.ru/wp-content/uploads/palchikovaya-igra-korabl.png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www.logolife.ru/wp-content/uploads/palchikovaya-igra-koshka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ogolife.ru/logopedy/palchikovaya-gimnastika-logopedy/palchikovye-igry-dlya-samyx-malenkix-detej-2-3-goda.html/attachment/palchikovaya-igra-vorona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logolife.ru/wp-content/uploads/palchikovaya-igra-parovoz.p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logolife.ru/logopedy/palchikovaya-gimnastika-logopedy/palchikovye-igry-dlya-samyx-malenkix-detej-2-3-goda.html/attachment/palchikovaya-igra-zayka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logolife.ru/wp-content/uploads/palchikovaya-igra-samolet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2008</Characters>
  <Application>Microsoft Office Word</Application>
  <DocSecurity>0</DocSecurity>
  <Lines>16</Lines>
  <Paragraphs>4</Paragraphs>
  <ScaleCrop>false</ScaleCrop>
  <Company>Home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2015-02-24T13:16:00Z</dcterms:created>
  <dcterms:modified xsi:type="dcterms:W3CDTF">2015-02-24T13:30:00Z</dcterms:modified>
</cp:coreProperties>
</file>