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E4" w:rsidRDefault="001A70E4" w:rsidP="00284911"/>
    <w:p w:rsidR="001A70E4" w:rsidRDefault="001A70E4" w:rsidP="00284911"/>
    <w:p w:rsidR="001A70E4" w:rsidRPr="001A70E4" w:rsidRDefault="001A70E4" w:rsidP="00284911">
      <w:r>
        <w:t xml:space="preserve">                                                                               </w:t>
      </w:r>
      <w:r w:rsidR="00FD6840">
        <w:t xml:space="preserve">      </w:t>
      </w:r>
      <w:r w:rsidRPr="001A70E4">
        <w:t xml:space="preserve">Директору </w:t>
      </w:r>
      <w:r>
        <w:t>МБУ ДПО ЦОРО</w:t>
      </w:r>
    </w:p>
    <w:p w:rsidR="001A70E4" w:rsidRPr="001A70E4" w:rsidRDefault="001A70E4" w:rsidP="00284911">
      <w:r>
        <w:t xml:space="preserve">                                                             </w:t>
      </w:r>
      <w:r w:rsidR="00FD6840">
        <w:t xml:space="preserve">                     </w:t>
      </w:r>
      <w:r>
        <w:t xml:space="preserve">  </w:t>
      </w:r>
      <w:proofErr w:type="spellStart"/>
      <w:r w:rsidRPr="001A70E4">
        <w:t>Загвоздиной</w:t>
      </w:r>
      <w:proofErr w:type="spellEnd"/>
      <w:r w:rsidRPr="001A70E4">
        <w:t xml:space="preserve"> С.А.</w:t>
      </w:r>
    </w:p>
    <w:p w:rsidR="001A70E4" w:rsidRDefault="001A70E4" w:rsidP="00284911">
      <w:pPr>
        <w:rPr>
          <w:u w:val="single"/>
        </w:rPr>
      </w:pPr>
      <w:r>
        <w:t xml:space="preserve">                                                           </w:t>
      </w:r>
      <w:r w:rsidR="00B3057F">
        <w:t xml:space="preserve">                        </w:t>
      </w:r>
      <w:r w:rsidR="00FD6840">
        <w:t xml:space="preserve"> </w:t>
      </w:r>
      <w:r w:rsidRPr="001A70E4">
        <w:t>Соискатель</w:t>
      </w:r>
      <w:r>
        <w:t xml:space="preserve"> </w:t>
      </w:r>
      <w:r>
        <w:rPr>
          <w:u w:val="single"/>
        </w:rPr>
        <w:t xml:space="preserve">МБДОУ детский сад </w:t>
      </w:r>
    </w:p>
    <w:p w:rsidR="001A70E4" w:rsidRPr="001A70E4" w:rsidRDefault="001A70E4" w:rsidP="00284911">
      <w:pPr>
        <w:rPr>
          <w:u w:val="single"/>
        </w:rPr>
      </w:pPr>
      <w:r>
        <w:t xml:space="preserve">                                                      </w:t>
      </w:r>
      <w:r w:rsidR="00B3057F">
        <w:t xml:space="preserve">                              </w:t>
      </w:r>
      <w:r>
        <w:rPr>
          <w:u w:val="single"/>
        </w:rPr>
        <w:t>комбинированного вида №  110</w:t>
      </w:r>
    </w:p>
    <w:p w:rsidR="001A70E4" w:rsidRDefault="001A70E4" w:rsidP="00284911"/>
    <w:p w:rsidR="001A70E4" w:rsidRDefault="001A70E4" w:rsidP="00284911"/>
    <w:p w:rsidR="008E5002" w:rsidRDefault="00FD6840" w:rsidP="00284911">
      <w:r>
        <w:t xml:space="preserve">                                                                </w:t>
      </w:r>
      <w:r w:rsidR="001A70E4">
        <w:t>ЗАЯВЛЕНИЕ</w:t>
      </w:r>
    </w:p>
    <w:p w:rsidR="008E5002" w:rsidRPr="001A70E4" w:rsidRDefault="001A70E4" w:rsidP="00284911">
      <w:r>
        <w:t>Прошу включить в муниципальный тематический проектный комплекс</w:t>
      </w:r>
    </w:p>
    <w:p w:rsidR="008E5002" w:rsidRDefault="008E5002" w:rsidP="00284911"/>
    <w:p w:rsidR="008E5002" w:rsidRDefault="001A70E4" w:rsidP="00284911">
      <w:r>
        <w:t>Муниципальное бюджетное дошкольное образовательное учреждение</w:t>
      </w:r>
      <w:r w:rsidR="008E5002">
        <w:t xml:space="preserve"> детский сад комбинированного</w:t>
      </w:r>
      <w:r w:rsidR="00B3127E">
        <w:t xml:space="preserve"> вида № 110 </w:t>
      </w:r>
    </w:p>
    <w:p w:rsidR="008E5002" w:rsidRDefault="001A70E4" w:rsidP="00284911">
      <w:r>
        <w:t>Муниципальное бюджетное</w:t>
      </w:r>
      <w:r w:rsidR="008E5002">
        <w:t xml:space="preserve"> </w:t>
      </w:r>
      <w:r>
        <w:t>дошкольное образовательное учреждение</w:t>
      </w:r>
      <w:r w:rsidR="008E5002">
        <w:t xml:space="preserve"> детский сад  №50</w:t>
      </w:r>
    </w:p>
    <w:p w:rsidR="008E5002" w:rsidRDefault="001A70E4" w:rsidP="00284911">
      <w:r>
        <w:t>Муниципальное бюджетное дошкольное образовательное учреждение</w:t>
      </w:r>
      <w:r w:rsidR="008E5002">
        <w:t xml:space="preserve"> детский сад  №26</w:t>
      </w:r>
    </w:p>
    <w:p w:rsidR="008E5002" w:rsidRDefault="001A70E4" w:rsidP="00284911">
      <w:r>
        <w:t>Муниципальное бюджетное общеобразовательное учреждение</w:t>
      </w:r>
      <w:r w:rsidR="00B3127E">
        <w:t xml:space="preserve"> «Средняя</w:t>
      </w:r>
      <w:r w:rsidR="008E5002">
        <w:t xml:space="preserve"> общеобразовательная школа  №40» (дошкольное отделени</w:t>
      </w:r>
      <w:r w:rsidR="00B3127E">
        <w:t>е)</w:t>
      </w:r>
    </w:p>
    <w:p w:rsidR="008E5002" w:rsidRDefault="008E5002" w:rsidP="00284911"/>
    <w:p w:rsidR="001A70E4" w:rsidRDefault="001A70E4" w:rsidP="00284911">
      <w:r>
        <w:t>Направляю пакет документов на присвоение статуса площадки МТПК по направлению:</w:t>
      </w:r>
    </w:p>
    <w:p w:rsidR="007E678A" w:rsidRDefault="00B3127E" w:rsidP="00B3127E">
      <w:pPr>
        <w:jc w:val="left"/>
      </w:pPr>
      <w:r>
        <w:t>«</w:t>
      </w:r>
      <w:r w:rsidR="007E678A">
        <w:t xml:space="preserve">Оказание методической поддержки педагогам ДОУ при формировании у детей </w:t>
      </w:r>
      <w:r>
        <w:t xml:space="preserve">дошкольного возраста основ </w:t>
      </w:r>
      <w:proofErr w:type="spellStart"/>
      <w:proofErr w:type="gramStart"/>
      <w:r>
        <w:t>основ</w:t>
      </w:r>
      <w:proofErr w:type="spellEnd"/>
      <w:proofErr w:type="gramEnd"/>
      <w:r>
        <w:t xml:space="preserve"> безопасного поведения»</w:t>
      </w:r>
    </w:p>
    <w:p w:rsidR="00B3127E" w:rsidRPr="007E678A" w:rsidRDefault="00B3127E" w:rsidP="00B3127E">
      <w:pPr>
        <w:jc w:val="left"/>
      </w:pPr>
    </w:p>
    <w:p w:rsidR="007E678A" w:rsidRDefault="007E678A" w:rsidP="00284911">
      <w:r>
        <w:t>по теме</w:t>
      </w:r>
      <w:r w:rsidR="00B3127E">
        <w:t xml:space="preserve"> «</w:t>
      </w:r>
      <w:r>
        <w:t>Безопасност</w:t>
      </w:r>
      <w:r w:rsidR="00B3127E">
        <w:t>ь»</w:t>
      </w:r>
    </w:p>
    <w:p w:rsidR="007E678A" w:rsidRDefault="007E678A" w:rsidP="00284911"/>
    <w:p w:rsidR="007E678A" w:rsidRDefault="007E678A" w:rsidP="00284911">
      <w:r>
        <w:t xml:space="preserve">Юридический адрес соискателя:  </w:t>
      </w:r>
      <w:r w:rsidRPr="007E678A">
        <w:t xml:space="preserve">665838, Иркутская область город </w:t>
      </w:r>
      <w:proofErr w:type="spellStart"/>
      <w:r w:rsidRPr="007E678A">
        <w:t>Ангарск</w:t>
      </w:r>
      <w:proofErr w:type="spellEnd"/>
      <w:r w:rsidRPr="007E678A">
        <w:t xml:space="preserve">, микрорайон 19, </w:t>
      </w:r>
    </w:p>
    <w:p w:rsidR="007E678A" w:rsidRPr="007E678A" w:rsidRDefault="007E678A" w:rsidP="00284911">
      <w:r w:rsidRPr="007E678A">
        <w:t>дом 18.</w:t>
      </w:r>
    </w:p>
    <w:p w:rsidR="007E678A" w:rsidRDefault="007E678A" w:rsidP="00284911"/>
    <w:p w:rsidR="007E678A" w:rsidRDefault="007E678A" w:rsidP="00284911">
      <w:r>
        <w:t xml:space="preserve">Адрес электронной почты:  </w:t>
      </w:r>
      <w:hyperlink r:id="rId6" w:history="1">
        <w:r w:rsidRPr="007A0201">
          <w:rPr>
            <w:rStyle w:val="a3"/>
            <w:lang w:val="en-US"/>
          </w:rPr>
          <w:t>mdou</w:t>
        </w:r>
        <w:r w:rsidRPr="007A0201">
          <w:rPr>
            <w:rStyle w:val="a3"/>
          </w:rPr>
          <w:t>_110@</w:t>
        </w:r>
        <w:r w:rsidRPr="007A0201">
          <w:rPr>
            <w:rStyle w:val="a3"/>
            <w:lang w:val="en-US"/>
          </w:rPr>
          <w:t>mail</w:t>
        </w:r>
        <w:r w:rsidRPr="007A0201">
          <w:rPr>
            <w:rStyle w:val="a3"/>
          </w:rPr>
          <w:t>.</w:t>
        </w:r>
        <w:r w:rsidRPr="007A0201">
          <w:rPr>
            <w:rStyle w:val="a3"/>
            <w:lang w:val="en-US"/>
          </w:rPr>
          <w:t>ru</w:t>
        </w:r>
      </w:hyperlink>
    </w:p>
    <w:p w:rsidR="007E678A" w:rsidRPr="007E678A" w:rsidRDefault="007E678A" w:rsidP="00284911"/>
    <w:p w:rsidR="0029587E" w:rsidRDefault="007E678A" w:rsidP="00284911">
      <w:r>
        <w:t>Официальный сайт в сети Интернет</w:t>
      </w:r>
      <w:r w:rsidR="0029587E">
        <w:t>:</w:t>
      </w:r>
      <w:r>
        <w:t xml:space="preserve"> </w:t>
      </w:r>
      <w:hyperlink r:id="rId7" w:history="1">
        <w:r w:rsidRPr="007E678A">
          <w:rPr>
            <w:rStyle w:val="a3"/>
            <w:lang w:val="en-US"/>
          </w:rPr>
          <w:t>h</w:t>
        </w:r>
        <w:r w:rsidRPr="007E678A">
          <w:rPr>
            <w:rStyle w:val="a3"/>
          </w:rPr>
          <w:t>ttps://bezdosch.wixsite.com/mysite</w:t>
        </w:r>
      </w:hyperlink>
    </w:p>
    <w:p w:rsidR="0029587E" w:rsidRDefault="0029587E" w:rsidP="00284911"/>
    <w:p w:rsidR="0029587E" w:rsidRDefault="0029587E" w:rsidP="00284911">
      <w:r>
        <w:t>Ответственный организатор проекта: Семенова Наталья Евгеньевна (заместитель заведующего по ВМР МБДОУ детский сад комбинированного вида № 110)</w:t>
      </w:r>
    </w:p>
    <w:p w:rsidR="0029587E" w:rsidRDefault="0029587E" w:rsidP="00284911"/>
    <w:p w:rsidR="0029587E" w:rsidRDefault="0029587E" w:rsidP="00284911">
      <w:pPr>
        <w:rPr>
          <w:u w:val="single"/>
        </w:rPr>
      </w:pPr>
      <w:r>
        <w:t xml:space="preserve">Контактный телефон: </w:t>
      </w:r>
      <w:r>
        <w:rPr>
          <w:u w:val="single"/>
        </w:rPr>
        <w:t>89086519864</w:t>
      </w:r>
    </w:p>
    <w:p w:rsidR="0029587E" w:rsidRDefault="0029587E" w:rsidP="00284911"/>
    <w:p w:rsidR="0029587E" w:rsidRPr="0029587E" w:rsidRDefault="0029587E" w:rsidP="00284911">
      <w:r>
        <w:t xml:space="preserve">Состав рабочей группы: </w:t>
      </w:r>
    </w:p>
    <w:p w:rsidR="0029587E" w:rsidRPr="0029587E" w:rsidRDefault="0029587E" w:rsidP="00284911">
      <w:r>
        <w:t>1.</w:t>
      </w:r>
      <w:r w:rsidRPr="0029587E">
        <w:t>Муниципальное бюджетное дошкольное образовательное учреждение детский сад комбинированного</w:t>
      </w:r>
      <w:r>
        <w:t xml:space="preserve"> вида № 110 </w:t>
      </w:r>
    </w:p>
    <w:p w:rsidR="0029587E" w:rsidRPr="0029587E" w:rsidRDefault="0029587E" w:rsidP="00284911">
      <w:r>
        <w:t>2.</w:t>
      </w:r>
      <w:r w:rsidRPr="0029587E">
        <w:t>Муниципальное бюджетное дошкольное образовательное учреждение детский сад  №50</w:t>
      </w:r>
    </w:p>
    <w:p w:rsidR="0029587E" w:rsidRPr="0029587E" w:rsidRDefault="0029587E" w:rsidP="00284911">
      <w:r>
        <w:t>3.</w:t>
      </w:r>
      <w:r w:rsidRPr="0029587E">
        <w:t>Муниципальное бюджетное дошкольное образовательное учреждение детский сад  №26</w:t>
      </w:r>
    </w:p>
    <w:p w:rsidR="007E678A" w:rsidRDefault="0029587E" w:rsidP="00284911">
      <w:r>
        <w:t xml:space="preserve">4.Муниципальное </w:t>
      </w:r>
      <w:r w:rsidRPr="0029587E">
        <w:t>бюджетное общеобразовательное учреждение</w:t>
      </w:r>
      <w:r>
        <w:t xml:space="preserve"> «Средняя </w:t>
      </w:r>
      <w:r w:rsidRPr="0029587E">
        <w:t>общеобразовательная школа  №40» (дошкольное отделение</w:t>
      </w:r>
      <w:r>
        <w:t>)</w:t>
      </w:r>
    </w:p>
    <w:p w:rsidR="0029587E" w:rsidRDefault="0029587E" w:rsidP="00284911"/>
    <w:p w:rsidR="0029587E" w:rsidRDefault="0029587E" w:rsidP="00284911">
      <w:r>
        <w:t>Приложение: Программа проекта</w:t>
      </w:r>
    </w:p>
    <w:p w:rsidR="0029587E" w:rsidRDefault="0029587E" w:rsidP="00284911"/>
    <w:p w:rsidR="008E5002" w:rsidRDefault="0029587E" w:rsidP="00284911">
      <w:r>
        <w:t xml:space="preserve">Дата: </w:t>
      </w:r>
      <w:r w:rsidR="008E5002">
        <w:t>«</w:t>
      </w:r>
      <w:r w:rsidR="008E5002">
        <w:rPr>
          <w:u w:val="single"/>
        </w:rPr>
        <w:t>0</w:t>
      </w:r>
      <w:r w:rsidR="00B3127E">
        <w:rPr>
          <w:u w:val="single"/>
        </w:rPr>
        <w:t>7</w:t>
      </w:r>
      <w:r w:rsidR="008E5002">
        <w:t xml:space="preserve">» </w:t>
      </w:r>
      <w:r w:rsidR="008E5002">
        <w:rPr>
          <w:u w:val="single"/>
        </w:rPr>
        <w:t>июня</w:t>
      </w:r>
      <w:r w:rsidR="008E5002">
        <w:t xml:space="preserve">  </w:t>
      </w:r>
      <w:r w:rsidR="008E5002" w:rsidRPr="008E5002">
        <w:rPr>
          <w:u w:val="single"/>
        </w:rPr>
        <w:t>202</w:t>
      </w:r>
      <w:r>
        <w:rPr>
          <w:u w:val="single"/>
        </w:rPr>
        <w:t>3</w:t>
      </w:r>
      <w:r w:rsidR="008E5002">
        <w:t xml:space="preserve"> года</w:t>
      </w:r>
    </w:p>
    <w:p w:rsidR="0029587E" w:rsidRDefault="0029587E" w:rsidP="00284911">
      <w:r>
        <w:t>Заведующий МБДОУ № 110 Боглаева Т.Б.___________________</w:t>
      </w:r>
    </w:p>
    <w:p w:rsidR="008E5002" w:rsidRDefault="008E5002" w:rsidP="00284911"/>
    <w:p w:rsidR="0029587E" w:rsidRDefault="0029587E" w:rsidP="00284911"/>
    <w:p w:rsidR="0029587E" w:rsidRDefault="0029587E" w:rsidP="00FD6840">
      <w:pPr>
        <w:jc w:val="center"/>
      </w:pPr>
    </w:p>
    <w:p w:rsidR="0029587E" w:rsidRDefault="00FD6840" w:rsidP="00FD6840">
      <w:pPr>
        <w:jc w:val="center"/>
      </w:pPr>
      <w:r>
        <w:lastRenderedPageBreak/>
        <w:t xml:space="preserve">                                                                          </w:t>
      </w:r>
      <w:r w:rsidR="0029587E">
        <w:t>Приложение 1 к заявлению</w:t>
      </w:r>
    </w:p>
    <w:p w:rsidR="0029587E" w:rsidRDefault="00FD6840" w:rsidP="00FD6840">
      <w:pPr>
        <w:jc w:val="center"/>
      </w:pPr>
      <w:r>
        <w:t xml:space="preserve">                                                                                              </w:t>
      </w:r>
      <w:r w:rsidR="0029587E">
        <w:t>на включение СПП «Безопасность»</w:t>
      </w:r>
    </w:p>
    <w:p w:rsidR="0029587E" w:rsidRDefault="00FD6840" w:rsidP="00FD6840">
      <w:pPr>
        <w:jc w:val="center"/>
      </w:pPr>
      <w:r>
        <w:t xml:space="preserve">                                                                                    </w:t>
      </w:r>
      <w:r w:rsidR="0029587E">
        <w:t>в муниципальный тематический</w:t>
      </w:r>
    </w:p>
    <w:p w:rsidR="0029587E" w:rsidRDefault="00FD6840" w:rsidP="00FD6840">
      <w:pPr>
        <w:jc w:val="center"/>
      </w:pPr>
      <w:r>
        <w:t xml:space="preserve">                                                                 </w:t>
      </w:r>
      <w:r w:rsidR="0029587E">
        <w:t>проектный комплекс</w:t>
      </w:r>
    </w:p>
    <w:p w:rsidR="00393225" w:rsidRDefault="00393225" w:rsidP="00FD6840">
      <w:pPr>
        <w:jc w:val="right"/>
      </w:pPr>
    </w:p>
    <w:p w:rsidR="00393225" w:rsidRDefault="00393225" w:rsidP="00284911"/>
    <w:p w:rsidR="00393225" w:rsidRPr="00FD6840" w:rsidRDefault="00393225" w:rsidP="00284911">
      <w:pPr>
        <w:rPr>
          <w:b/>
        </w:rPr>
      </w:pPr>
      <w:r w:rsidRPr="00FD6840">
        <w:rPr>
          <w:b/>
        </w:rPr>
        <w:t>Программа реализации сетевого партнерского проекта «Безопасность»</w:t>
      </w:r>
    </w:p>
    <w:p w:rsidR="00393225" w:rsidRPr="00891C55" w:rsidRDefault="00393225" w:rsidP="00284911">
      <w:r w:rsidRPr="00891C55">
        <w:t>Муниципальное бюджетное дошкольное образовательное учреждение детский сад комбинированного</w:t>
      </w:r>
      <w:r w:rsidR="00407445" w:rsidRPr="00891C55">
        <w:t xml:space="preserve"> вида № 110 </w:t>
      </w:r>
    </w:p>
    <w:p w:rsidR="00393225" w:rsidRPr="00891C55" w:rsidRDefault="00393225" w:rsidP="00284911">
      <w:r w:rsidRPr="00891C55">
        <w:t>Муниципальное бюджетное дошкольное образовательное учреждение детский сад  №50</w:t>
      </w:r>
    </w:p>
    <w:p w:rsidR="00393225" w:rsidRPr="00891C55" w:rsidRDefault="00393225" w:rsidP="00284911">
      <w:r w:rsidRPr="00891C55">
        <w:t>Муниципальное бюджетное дошкольное образовательное учреждение детский сад  №26</w:t>
      </w:r>
    </w:p>
    <w:p w:rsidR="00393225" w:rsidRPr="00891C55" w:rsidRDefault="00393225" w:rsidP="00284911">
      <w:r w:rsidRPr="00891C55">
        <w:t>Муниципальное бюджетное общеобразовательное учреждение</w:t>
      </w:r>
      <w:r w:rsidR="00407445" w:rsidRPr="00891C55">
        <w:t xml:space="preserve"> «Средняя</w:t>
      </w:r>
      <w:r w:rsidRPr="00891C55">
        <w:t xml:space="preserve"> общеобразовательная школа  №40» (дошкольное отделени</w:t>
      </w:r>
      <w:r w:rsidR="00407445" w:rsidRPr="00891C55">
        <w:t>е)</w:t>
      </w:r>
    </w:p>
    <w:p w:rsidR="00393225" w:rsidRPr="00407445" w:rsidRDefault="00393225" w:rsidP="00284911"/>
    <w:p w:rsidR="00393225" w:rsidRPr="00407445" w:rsidRDefault="00393225" w:rsidP="00284911">
      <w:proofErr w:type="gramStart"/>
      <w:r w:rsidRPr="00393225">
        <w:rPr>
          <w:lang w:val="en-US"/>
        </w:rPr>
        <w:t>I</w:t>
      </w:r>
      <w:r w:rsidRPr="00FD6840">
        <w:rPr>
          <w:u w:val="single"/>
        </w:rPr>
        <w:t>.  Тема</w:t>
      </w:r>
      <w:proofErr w:type="gramEnd"/>
      <w:r w:rsidRPr="00407445">
        <w:rPr>
          <w:u w:val="single"/>
        </w:rPr>
        <w:t xml:space="preserve"> </w:t>
      </w:r>
      <w:r w:rsidRPr="00407445">
        <w:t>«Безопасность»</w:t>
      </w:r>
    </w:p>
    <w:p w:rsidR="00393225" w:rsidRPr="00407445" w:rsidRDefault="00393225" w:rsidP="00284911">
      <w:r w:rsidRPr="00393225">
        <w:rPr>
          <w:lang w:val="en-US"/>
        </w:rPr>
        <w:t>II</w:t>
      </w:r>
      <w:r w:rsidRPr="00393225">
        <w:t>.</w:t>
      </w:r>
      <w:r>
        <w:t xml:space="preserve"> </w:t>
      </w:r>
      <w:r w:rsidRPr="00407445">
        <w:rPr>
          <w:u w:val="single"/>
        </w:rPr>
        <w:t>Цель проекта</w:t>
      </w:r>
      <w:r>
        <w:t>:</w:t>
      </w:r>
      <w:r w:rsidRPr="00393225">
        <w:t xml:space="preserve"> </w:t>
      </w:r>
      <w:r w:rsidRPr="00407445">
        <w:t>Создание условий для повышения уровня профессиональной компетентности педагогов в вопросах формирования у детей дошкольного возраста основ безопасности жизнедеятельности средствами сетевого взаимодействия.</w:t>
      </w:r>
    </w:p>
    <w:p w:rsidR="00407445" w:rsidRPr="001D7314" w:rsidRDefault="00393225" w:rsidP="00407445">
      <w:pPr>
        <w:pStyle w:val="1"/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393225">
        <w:rPr>
          <w:rFonts w:ascii="Times New Roman" w:hAnsi="Times New Roman"/>
          <w:sz w:val="24"/>
          <w:lang w:val="en-US"/>
        </w:rPr>
        <w:t>III</w:t>
      </w:r>
      <w:r w:rsidRPr="0039322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407445">
        <w:rPr>
          <w:rFonts w:ascii="Times New Roman" w:hAnsi="Times New Roman"/>
          <w:sz w:val="24"/>
          <w:u w:val="single"/>
        </w:rPr>
        <w:t>Основная идея проекта</w:t>
      </w:r>
      <w:r>
        <w:rPr>
          <w:rFonts w:ascii="Times New Roman" w:hAnsi="Times New Roman"/>
          <w:sz w:val="24"/>
        </w:rPr>
        <w:t xml:space="preserve">: </w:t>
      </w:r>
      <w:r w:rsidR="00407445" w:rsidRPr="001D7314">
        <w:rPr>
          <w:rFonts w:ascii="Times New Roman" w:hAnsi="Times New Roman"/>
          <w:sz w:val="24"/>
          <w:szCs w:val="24"/>
        </w:rPr>
        <w:t>Безопасность жизнедеятельности в современном мире определяется как одна из главных проблем человечества.</w:t>
      </w:r>
      <w:r w:rsidR="00407445">
        <w:rPr>
          <w:rFonts w:ascii="Times New Roman" w:hAnsi="Times New Roman"/>
          <w:sz w:val="24"/>
          <w:szCs w:val="24"/>
        </w:rPr>
        <w:t xml:space="preserve"> </w:t>
      </w:r>
      <w:r w:rsidR="00407445" w:rsidRPr="001D7314">
        <w:rPr>
          <w:rFonts w:ascii="Times New Roman" w:hAnsi="Times New Roman"/>
          <w:sz w:val="24"/>
          <w:szCs w:val="24"/>
        </w:rPr>
        <w:t>Каждый человек -  и взрослый,  и ребенок -  может оказ</w:t>
      </w:r>
      <w:r w:rsidR="00407445">
        <w:rPr>
          <w:rFonts w:ascii="Times New Roman" w:hAnsi="Times New Roman"/>
          <w:sz w:val="24"/>
          <w:szCs w:val="24"/>
        </w:rPr>
        <w:t xml:space="preserve">аться в чрезвычайной ситуации. </w:t>
      </w:r>
      <w:r w:rsidR="00407445" w:rsidRPr="001D7314">
        <w:rPr>
          <w:rFonts w:ascii="Times New Roman" w:hAnsi="Times New Roman"/>
          <w:sz w:val="24"/>
          <w:szCs w:val="24"/>
        </w:rPr>
        <w:t>Экологические катастрофы, террористические акты, военные конфликты, рост преступности, социальная и экономическая нестабильность особен</w:t>
      </w:r>
      <w:r w:rsidR="00407445">
        <w:rPr>
          <w:rFonts w:ascii="Times New Roman" w:hAnsi="Times New Roman"/>
          <w:sz w:val="24"/>
          <w:szCs w:val="24"/>
        </w:rPr>
        <w:t xml:space="preserve">но остро сказываются на детях. </w:t>
      </w:r>
      <w:r w:rsidR="00407445" w:rsidRPr="001D7314">
        <w:rPr>
          <w:rFonts w:ascii="Times New Roman" w:hAnsi="Times New Roman"/>
          <w:sz w:val="24"/>
          <w:szCs w:val="24"/>
        </w:rPr>
        <w:t xml:space="preserve">Такие особенности дошкольника, как доверчивость, внушаемость, открытость в общении и любознательность, обусловливают поведение в опасной ситуации и способствуют его уязвимости. </w:t>
      </w:r>
    </w:p>
    <w:p w:rsidR="00407445" w:rsidRDefault="00407445" w:rsidP="00407445">
      <w:pPr>
        <w:pStyle w:val="1"/>
        <w:spacing w:line="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Понимая</w:t>
      </w:r>
      <w:r w:rsidRPr="00B478D7">
        <w:rPr>
          <w:rFonts w:ascii="Times New Roman" w:hAnsi="Times New Roman"/>
          <w:sz w:val="24"/>
          <w:szCs w:val="24"/>
        </w:rPr>
        <w:t>, что проблема детской безопасности в современном пространстве - это предмет, требующий скоординированного решения всех уровней: от семейного и муниципального до гос</w:t>
      </w:r>
      <w:r>
        <w:rPr>
          <w:rFonts w:ascii="Times New Roman" w:hAnsi="Times New Roman"/>
          <w:sz w:val="24"/>
          <w:szCs w:val="24"/>
        </w:rPr>
        <w:t xml:space="preserve">ударственного и международного </w:t>
      </w:r>
      <w:r w:rsidRPr="00B478D7">
        <w:rPr>
          <w:rFonts w:ascii="Times New Roman" w:hAnsi="Times New Roman"/>
          <w:sz w:val="24"/>
          <w:szCs w:val="24"/>
        </w:rPr>
        <w:t>был создан и реализуется муниципальн</w:t>
      </w:r>
      <w:r>
        <w:rPr>
          <w:rFonts w:ascii="Times New Roman" w:hAnsi="Times New Roman"/>
          <w:sz w:val="24"/>
          <w:szCs w:val="24"/>
        </w:rPr>
        <w:t>ый СПП «Безопасность</w:t>
      </w:r>
      <w:r w:rsidRPr="00B478D7">
        <w:rPr>
          <w:rFonts w:ascii="Times New Roman" w:hAnsi="Times New Roman"/>
          <w:sz w:val="24"/>
          <w:szCs w:val="24"/>
        </w:rPr>
        <w:t>».</w:t>
      </w:r>
      <w:proofErr w:type="gramEnd"/>
    </w:p>
    <w:p w:rsidR="00393225" w:rsidRPr="00393225" w:rsidRDefault="00393225" w:rsidP="00284911"/>
    <w:p w:rsidR="00393225" w:rsidRDefault="00393225" w:rsidP="00284911">
      <w:r w:rsidRPr="00393225">
        <w:rPr>
          <w:lang w:val="en-US"/>
        </w:rPr>
        <w:t>IV</w:t>
      </w:r>
      <w:r w:rsidRPr="00393225">
        <w:t>.</w:t>
      </w:r>
      <w:r w:rsidR="00407445">
        <w:t xml:space="preserve"> </w:t>
      </w:r>
      <w:r w:rsidR="00407445" w:rsidRPr="00407445">
        <w:t>Описание имеющихся условий для организации практической отработки слушателями эффективных образовательных и управленческих моделей по направлению проекта</w:t>
      </w:r>
      <w:r w:rsidR="00407445">
        <w:t>:</w:t>
      </w:r>
    </w:p>
    <w:p w:rsidR="00407445" w:rsidRPr="00407445" w:rsidRDefault="00407445" w:rsidP="00284911">
      <w:r w:rsidRPr="00407445">
        <w:t>Распространение и вне</w:t>
      </w:r>
      <w:r>
        <w:t>дрение результатов</w:t>
      </w:r>
      <w:r w:rsidRPr="00407445">
        <w:t xml:space="preserve"> деятельности проекта будет осуществляться:</w:t>
      </w:r>
    </w:p>
    <w:p w:rsidR="00407445" w:rsidRPr="00407445" w:rsidRDefault="00407445" w:rsidP="00284911">
      <w:r>
        <w:t>-</w:t>
      </w:r>
      <w:r w:rsidRPr="00407445">
        <w:t>на базах дошкольных учреждений, принимающих участие в реализации проекта (практическое использование методических материалов при работе с детьми);</w:t>
      </w:r>
    </w:p>
    <w:p w:rsidR="00407445" w:rsidRPr="00407445" w:rsidRDefault="00407445" w:rsidP="00284911">
      <w:r>
        <w:t>-</w:t>
      </w:r>
      <w:r w:rsidRPr="00407445">
        <w:t>на сайте сетевого партнерского проекта «Безопасность»;</w:t>
      </w:r>
    </w:p>
    <w:p w:rsidR="00407445" w:rsidRPr="00407445" w:rsidRDefault="00407445" w:rsidP="00284911">
      <w:r>
        <w:t xml:space="preserve">- </w:t>
      </w:r>
      <w:r w:rsidRPr="00407445">
        <w:t>на конференциях, семинарах, форумах разного уровня.</w:t>
      </w:r>
    </w:p>
    <w:p w:rsidR="00407445" w:rsidRPr="00407445" w:rsidRDefault="00407445" w:rsidP="00284911">
      <w:r w:rsidRPr="00407445">
        <w:t>Ресурсы, которыми располагают учреждения для реализации проекта:</w:t>
      </w:r>
    </w:p>
    <w:p w:rsidR="00407445" w:rsidRPr="00407445" w:rsidRDefault="00407445" w:rsidP="00284911">
      <w:r>
        <w:t xml:space="preserve">-  </w:t>
      </w:r>
      <w:r w:rsidRPr="00407445">
        <w:t xml:space="preserve">Кадровые. Во всех </w:t>
      </w:r>
      <w:proofErr w:type="spellStart"/>
      <w:r w:rsidRPr="00407445">
        <w:t>ДОО-участниках</w:t>
      </w:r>
      <w:proofErr w:type="spellEnd"/>
      <w:r w:rsidRPr="00407445">
        <w:t xml:space="preserve"> СПП «Безопасность»  имеются ответственные за реализацию проекта, в ДОО созданы рабочие группы педагогов. В МБДОУ №110, МБДОУ № 50 имеются педагоги-психологи.</w:t>
      </w:r>
    </w:p>
    <w:p w:rsidR="00407445" w:rsidRPr="00407445" w:rsidRDefault="00407445" w:rsidP="00284911">
      <w:r>
        <w:t xml:space="preserve">- </w:t>
      </w:r>
      <w:r w:rsidRPr="00407445">
        <w:t xml:space="preserve">Методические. </w:t>
      </w:r>
      <w:proofErr w:type="gramStart"/>
      <w:r w:rsidRPr="00407445">
        <w:t>СПП в полной мере обеспечен методическими, дидактическими пособиями, в том числе для профессионального самообразования педагогов ДОО.</w:t>
      </w:r>
      <w:proofErr w:type="gramEnd"/>
    </w:p>
    <w:p w:rsidR="00407445" w:rsidRPr="00407445" w:rsidRDefault="00407445" w:rsidP="00284911"/>
    <w:p w:rsidR="00407445" w:rsidRPr="00407445" w:rsidRDefault="00407445" w:rsidP="00284911"/>
    <w:p w:rsidR="00393225" w:rsidRPr="00891C55" w:rsidRDefault="00393225" w:rsidP="00284911">
      <w:r w:rsidRPr="00393225">
        <w:rPr>
          <w:lang w:val="en-US"/>
        </w:rPr>
        <w:t>V</w:t>
      </w:r>
      <w:r w:rsidRPr="00393225">
        <w:t>.</w:t>
      </w:r>
      <w:r w:rsidR="00891C55">
        <w:t xml:space="preserve"> </w:t>
      </w:r>
      <w:r w:rsidR="00891C55" w:rsidRPr="00891C55">
        <w:t>Обоснование значимости для развития муниципальной системы образования:</w:t>
      </w:r>
    </w:p>
    <w:p w:rsidR="00891C55" w:rsidRPr="00891C55" w:rsidRDefault="00891C55" w:rsidP="00284911">
      <w:r w:rsidRPr="00891C55">
        <w:t>Деятельность проекта направлена: на повышение профессиональной компетентности педагогов</w:t>
      </w:r>
      <w:r>
        <w:t xml:space="preserve"> АГО </w:t>
      </w:r>
      <w:r w:rsidRPr="00891C55">
        <w:t xml:space="preserve"> в вопросах формирования у детей основ безопасного поведения </w:t>
      </w:r>
      <w:r>
        <w:t>в том числе (витальной, экологической, психологической, социальной, информационной)</w:t>
      </w:r>
      <w:r w:rsidRPr="00891C55">
        <w:t xml:space="preserve">; объединение усилий педагогической общественности в определение средств, методов, </w:t>
      </w:r>
      <w:r w:rsidRPr="00891C55">
        <w:lastRenderedPageBreak/>
        <w:t>технологий, позволяющих успешно формировать навыки безопасного поведения</w:t>
      </w:r>
      <w:r>
        <w:t xml:space="preserve"> дошкольников.</w:t>
      </w:r>
    </w:p>
    <w:p w:rsidR="00393225" w:rsidRPr="00891C55" w:rsidRDefault="00393225" w:rsidP="00284911">
      <w:r w:rsidRPr="00393225">
        <w:rPr>
          <w:lang w:val="en-US"/>
        </w:rPr>
        <w:t>VI</w:t>
      </w:r>
      <w:r w:rsidRPr="00393225">
        <w:t>.</w:t>
      </w:r>
      <w:r w:rsidR="00891C55">
        <w:t xml:space="preserve"> </w:t>
      </w:r>
      <w:r w:rsidR="00891C55" w:rsidRPr="00891C55">
        <w:t>Критерии эффективности:</w:t>
      </w:r>
    </w:p>
    <w:p w:rsidR="00891C55" w:rsidRPr="00891C55" w:rsidRDefault="00891C55" w:rsidP="00284911">
      <w:r>
        <w:t>1.</w:t>
      </w:r>
      <w:r w:rsidRPr="00891C55">
        <w:t xml:space="preserve">Наличие положительных отзывов слушателей инновационного проекта; </w:t>
      </w:r>
    </w:p>
    <w:p w:rsidR="00891C55" w:rsidRPr="00891C55" w:rsidRDefault="00891C55" w:rsidP="00284911">
      <w:r>
        <w:t>2.</w:t>
      </w:r>
      <w:r w:rsidRPr="00891C55">
        <w:t>Увеличение количества заявок от дошкольных учреждений;</w:t>
      </w:r>
    </w:p>
    <w:p w:rsidR="00891C55" w:rsidRPr="00891C55" w:rsidRDefault="00891C55" w:rsidP="00284911">
      <w:r>
        <w:t>3.</w:t>
      </w:r>
      <w:r w:rsidRPr="00891C55">
        <w:t>Расширение сети взаимодействия участников в реализации инновационного проекта.</w:t>
      </w:r>
    </w:p>
    <w:p w:rsidR="00891C55" w:rsidRPr="00393225" w:rsidRDefault="00891C55" w:rsidP="00284911"/>
    <w:p w:rsidR="00393225" w:rsidRDefault="00393225" w:rsidP="00284911">
      <w:r w:rsidRPr="00393225">
        <w:rPr>
          <w:lang w:val="en-US"/>
        </w:rPr>
        <w:t>VII</w:t>
      </w:r>
      <w:r w:rsidRPr="00393225">
        <w:t>.</w:t>
      </w:r>
      <w:r w:rsidR="00891C55">
        <w:t xml:space="preserve"> </w:t>
      </w:r>
      <w:r w:rsidR="00891C55" w:rsidRPr="00891C55">
        <w:t>Программа стажировки: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8"/>
        <w:gridCol w:w="4821"/>
        <w:gridCol w:w="1275"/>
        <w:gridCol w:w="1985"/>
        <w:gridCol w:w="2126"/>
      </w:tblGrid>
      <w:tr w:rsidR="007C33B1" w:rsidRPr="007C33B1" w:rsidTr="007C33B1">
        <w:tc>
          <w:tcPr>
            <w:tcW w:w="708" w:type="dxa"/>
          </w:tcPr>
          <w:p w:rsidR="007C33B1" w:rsidRPr="007C33B1" w:rsidRDefault="007C33B1" w:rsidP="00284911">
            <w:r w:rsidRPr="007C33B1">
              <w:t>№</w:t>
            </w:r>
          </w:p>
        </w:tc>
        <w:tc>
          <w:tcPr>
            <w:tcW w:w="4821" w:type="dxa"/>
          </w:tcPr>
          <w:p w:rsidR="007C33B1" w:rsidRPr="007C33B1" w:rsidRDefault="007C33B1" w:rsidP="00284911">
            <w:r>
              <w:t>Мероприятия</w:t>
            </w:r>
          </w:p>
        </w:tc>
        <w:tc>
          <w:tcPr>
            <w:tcW w:w="1275" w:type="dxa"/>
          </w:tcPr>
          <w:p w:rsidR="007C33B1" w:rsidRPr="007C33B1" w:rsidRDefault="007C33B1" w:rsidP="00284911">
            <w:r>
              <w:t>Сроки</w:t>
            </w:r>
          </w:p>
        </w:tc>
        <w:tc>
          <w:tcPr>
            <w:tcW w:w="1985" w:type="dxa"/>
          </w:tcPr>
          <w:p w:rsidR="007C33B1" w:rsidRDefault="007C33B1" w:rsidP="00284911">
            <w:r w:rsidRPr="007C33B1">
              <w:t>Участники</w:t>
            </w:r>
          </w:p>
          <w:p w:rsidR="007C33B1" w:rsidRPr="007C33B1" w:rsidRDefault="007C33B1" w:rsidP="00284911">
            <w:r>
              <w:t>стажировки</w:t>
            </w:r>
          </w:p>
          <w:p w:rsidR="007C33B1" w:rsidRPr="007C33B1" w:rsidRDefault="007C33B1" w:rsidP="00284911"/>
        </w:tc>
        <w:tc>
          <w:tcPr>
            <w:tcW w:w="2126" w:type="dxa"/>
          </w:tcPr>
          <w:p w:rsidR="007C33B1" w:rsidRPr="007C33B1" w:rsidRDefault="007C33B1" w:rsidP="00284911">
            <w:r>
              <w:t>Прогнозируемые результаты</w:t>
            </w:r>
          </w:p>
        </w:tc>
      </w:tr>
      <w:tr w:rsidR="007C33B1" w:rsidRPr="007C33B1" w:rsidTr="007C33B1">
        <w:tc>
          <w:tcPr>
            <w:tcW w:w="708" w:type="dxa"/>
          </w:tcPr>
          <w:p w:rsidR="007C33B1" w:rsidRPr="007C33B1" w:rsidRDefault="007C33B1" w:rsidP="00284911">
            <w:r w:rsidRPr="007C33B1">
              <w:t>1</w:t>
            </w:r>
          </w:p>
        </w:tc>
        <w:tc>
          <w:tcPr>
            <w:tcW w:w="4821" w:type="dxa"/>
          </w:tcPr>
          <w:p w:rsidR="007C33B1" w:rsidRPr="007C33B1" w:rsidRDefault="007C33B1" w:rsidP="00284911">
            <w:pPr>
              <w:rPr>
                <w:b/>
              </w:rPr>
            </w:pPr>
            <w:r w:rsidRPr="007C33B1">
              <w:t>Круглый стол «Взаимодействие методических служб» Презентация плана деятель</w:t>
            </w:r>
            <w:r>
              <w:t>ности СПП «Безопасность» на 2023-2024</w:t>
            </w:r>
            <w:r w:rsidRPr="007C33B1">
              <w:t xml:space="preserve"> учебный год</w:t>
            </w:r>
          </w:p>
        </w:tc>
        <w:tc>
          <w:tcPr>
            <w:tcW w:w="1275" w:type="dxa"/>
          </w:tcPr>
          <w:p w:rsidR="007C33B1" w:rsidRPr="007C33B1" w:rsidRDefault="007C33B1" w:rsidP="00284911">
            <w:r w:rsidRPr="007C33B1">
              <w:t>Сентябрь</w:t>
            </w:r>
            <w:r>
              <w:t xml:space="preserve"> 2023</w:t>
            </w:r>
            <w:r w:rsidR="00284911">
              <w:t>г.</w:t>
            </w:r>
          </w:p>
        </w:tc>
        <w:tc>
          <w:tcPr>
            <w:tcW w:w="1985" w:type="dxa"/>
          </w:tcPr>
          <w:p w:rsidR="007C33B1" w:rsidRPr="007C33B1" w:rsidRDefault="007C33B1" w:rsidP="00284911">
            <w:r w:rsidRPr="007C33B1">
              <w:t>Зам. зав. по ВМР,</w:t>
            </w:r>
          </w:p>
          <w:p w:rsidR="007C33B1" w:rsidRPr="007C33B1" w:rsidRDefault="007C33B1" w:rsidP="00284911">
            <w:r w:rsidRPr="007C33B1">
              <w:t>старшие воспитатели</w:t>
            </w:r>
          </w:p>
          <w:p w:rsidR="007C33B1" w:rsidRPr="007C33B1" w:rsidRDefault="007C33B1" w:rsidP="00284911">
            <w:pPr>
              <w:rPr>
                <w:b/>
              </w:rPr>
            </w:pPr>
            <w:r w:rsidRPr="007C33B1">
              <w:t>ДОО</w:t>
            </w:r>
          </w:p>
        </w:tc>
        <w:tc>
          <w:tcPr>
            <w:tcW w:w="2126" w:type="dxa"/>
          </w:tcPr>
          <w:p w:rsidR="007C33B1" w:rsidRPr="007C33B1" w:rsidRDefault="007C33B1" w:rsidP="00284911"/>
        </w:tc>
      </w:tr>
      <w:tr w:rsidR="007C33B1" w:rsidRPr="007C33B1" w:rsidTr="007C33B1">
        <w:tc>
          <w:tcPr>
            <w:tcW w:w="708" w:type="dxa"/>
          </w:tcPr>
          <w:p w:rsidR="007C33B1" w:rsidRPr="007C33B1" w:rsidRDefault="007C33B1" w:rsidP="00284911">
            <w:r w:rsidRPr="007C33B1">
              <w:t>2</w:t>
            </w:r>
          </w:p>
        </w:tc>
        <w:tc>
          <w:tcPr>
            <w:tcW w:w="4821" w:type="dxa"/>
          </w:tcPr>
          <w:p w:rsidR="007C33B1" w:rsidRPr="007C33B1" w:rsidRDefault="007C33B1" w:rsidP="00284911">
            <w:pPr>
              <w:rPr>
                <w:b/>
              </w:rPr>
            </w:pPr>
            <w:r w:rsidRPr="007C33B1">
              <w:t xml:space="preserve">Командные соревнования «Знатоки правил безопасности»  </w:t>
            </w:r>
          </w:p>
        </w:tc>
        <w:tc>
          <w:tcPr>
            <w:tcW w:w="1275" w:type="dxa"/>
          </w:tcPr>
          <w:p w:rsidR="007C33B1" w:rsidRDefault="00284911" w:rsidP="00284911">
            <w:r>
              <w:t>Н</w:t>
            </w:r>
            <w:r w:rsidR="007C33B1">
              <w:t>оябрь</w:t>
            </w:r>
          </w:p>
          <w:p w:rsidR="00284911" w:rsidRPr="007C33B1" w:rsidRDefault="00284911" w:rsidP="00284911">
            <w:r>
              <w:t>2023 г.</w:t>
            </w:r>
          </w:p>
        </w:tc>
        <w:tc>
          <w:tcPr>
            <w:tcW w:w="1985" w:type="dxa"/>
          </w:tcPr>
          <w:p w:rsidR="007C33B1" w:rsidRPr="007C33B1" w:rsidRDefault="007C33B1" w:rsidP="00284911">
            <w:r w:rsidRPr="007C33B1">
              <w:t xml:space="preserve">Дети дошкольного возраста, педагоги, родители (законные представители) </w:t>
            </w:r>
          </w:p>
        </w:tc>
        <w:tc>
          <w:tcPr>
            <w:tcW w:w="2126" w:type="dxa"/>
          </w:tcPr>
          <w:p w:rsidR="007C33B1" w:rsidRPr="007C33B1" w:rsidRDefault="007C33B1" w:rsidP="00284911"/>
          <w:p w:rsidR="007C33B1" w:rsidRPr="007C33B1" w:rsidRDefault="007C33B1" w:rsidP="00284911"/>
        </w:tc>
      </w:tr>
      <w:tr w:rsidR="007C33B1" w:rsidRPr="007C33B1" w:rsidTr="007C33B1">
        <w:tc>
          <w:tcPr>
            <w:tcW w:w="708" w:type="dxa"/>
          </w:tcPr>
          <w:p w:rsidR="007C33B1" w:rsidRPr="007C33B1" w:rsidRDefault="007C33B1" w:rsidP="00284911">
            <w:r w:rsidRPr="007C33B1">
              <w:t>4</w:t>
            </w:r>
          </w:p>
        </w:tc>
        <w:tc>
          <w:tcPr>
            <w:tcW w:w="4821" w:type="dxa"/>
          </w:tcPr>
          <w:p w:rsidR="007C33B1" w:rsidRPr="007C33B1" w:rsidRDefault="007C33B1" w:rsidP="00284911">
            <w:r w:rsidRPr="007C33B1">
              <w:t>Муниципальная интеллектуальная викторина</w:t>
            </w:r>
            <w:r w:rsidR="00284911">
              <w:t xml:space="preserve"> </w:t>
            </w:r>
            <w:r w:rsidRPr="007C33B1">
              <w:t>для детей старшего дошкольного возраста</w:t>
            </w:r>
            <w:r w:rsidR="00284911">
              <w:t xml:space="preserve"> </w:t>
            </w:r>
            <w:r w:rsidRPr="007C33B1">
              <w:t xml:space="preserve">«Хочу все знать!», </w:t>
            </w:r>
          </w:p>
          <w:p w:rsidR="007C33B1" w:rsidRPr="007C33B1" w:rsidRDefault="007C33B1" w:rsidP="00284911">
            <w:pPr>
              <w:rPr>
                <w:b/>
              </w:rPr>
            </w:pPr>
            <w:r w:rsidRPr="007C33B1">
              <w:t>(в рамках  муниципального интеллектуального марафона дошкольников)</w:t>
            </w:r>
          </w:p>
        </w:tc>
        <w:tc>
          <w:tcPr>
            <w:tcW w:w="1275" w:type="dxa"/>
          </w:tcPr>
          <w:p w:rsidR="007C33B1" w:rsidRDefault="00284911" w:rsidP="00284911">
            <w:r>
              <w:t>Ф</w:t>
            </w:r>
            <w:r w:rsidR="007C33B1">
              <w:t>евраль</w:t>
            </w:r>
          </w:p>
          <w:p w:rsidR="00284911" w:rsidRPr="007C33B1" w:rsidRDefault="00284911" w:rsidP="00284911">
            <w:r>
              <w:t>2024 г.</w:t>
            </w:r>
          </w:p>
        </w:tc>
        <w:tc>
          <w:tcPr>
            <w:tcW w:w="1985" w:type="dxa"/>
          </w:tcPr>
          <w:p w:rsidR="007C33B1" w:rsidRPr="007C33B1" w:rsidRDefault="007C33B1" w:rsidP="00284911">
            <w:pPr>
              <w:rPr>
                <w:b/>
              </w:rPr>
            </w:pPr>
            <w:r w:rsidRPr="007C33B1">
              <w:t xml:space="preserve">Педагоги, воспитанники </w:t>
            </w:r>
          </w:p>
        </w:tc>
        <w:tc>
          <w:tcPr>
            <w:tcW w:w="2126" w:type="dxa"/>
          </w:tcPr>
          <w:p w:rsidR="007C33B1" w:rsidRPr="007C33B1" w:rsidRDefault="007C33B1" w:rsidP="00284911"/>
          <w:p w:rsidR="007C33B1" w:rsidRPr="007C33B1" w:rsidRDefault="007C33B1" w:rsidP="00284911"/>
        </w:tc>
      </w:tr>
      <w:tr w:rsidR="007C33B1" w:rsidRPr="007C33B1" w:rsidTr="007C33B1">
        <w:tc>
          <w:tcPr>
            <w:tcW w:w="708" w:type="dxa"/>
          </w:tcPr>
          <w:p w:rsidR="007C33B1" w:rsidRPr="007C33B1" w:rsidRDefault="007C33B1" w:rsidP="00284911">
            <w:r w:rsidRPr="007C33B1">
              <w:t>5</w:t>
            </w:r>
          </w:p>
        </w:tc>
        <w:tc>
          <w:tcPr>
            <w:tcW w:w="4821" w:type="dxa"/>
          </w:tcPr>
          <w:p w:rsidR="007C33B1" w:rsidRPr="007C33B1" w:rsidRDefault="007C33B1" w:rsidP="00284911">
            <w:pPr>
              <w:rPr>
                <w:b/>
              </w:rPr>
            </w:pPr>
            <w:r w:rsidRPr="007C33B1">
              <w:t>Образовательный модуль: «Культура безопасности личности  как основа профессионализма педагога»</w:t>
            </w:r>
          </w:p>
        </w:tc>
        <w:tc>
          <w:tcPr>
            <w:tcW w:w="1275" w:type="dxa"/>
          </w:tcPr>
          <w:p w:rsidR="007C33B1" w:rsidRDefault="007C33B1" w:rsidP="00284911">
            <w:r>
              <w:t>Март-апрель</w:t>
            </w:r>
          </w:p>
          <w:p w:rsidR="00284911" w:rsidRPr="007C33B1" w:rsidRDefault="00284911" w:rsidP="00284911">
            <w:r>
              <w:t>2024 г.</w:t>
            </w:r>
          </w:p>
        </w:tc>
        <w:tc>
          <w:tcPr>
            <w:tcW w:w="1985" w:type="dxa"/>
          </w:tcPr>
          <w:p w:rsidR="007C33B1" w:rsidRPr="007C33B1" w:rsidRDefault="007C33B1" w:rsidP="00284911">
            <w:pPr>
              <w:rPr>
                <w:b/>
              </w:rPr>
            </w:pPr>
            <w:r w:rsidRPr="007C33B1">
              <w:t xml:space="preserve">Педагоги ДОО </w:t>
            </w:r>
          </w:p>
        </w:tc>
        <w:tc>
          <w:tcPr>
            <w:tcW w:w="2126" w:type="dxa"/>
          </w:tcPr>
          <w:p w:rsidR="007C33B1" w:rsidRPr="007C33B1" w:rsidRDefault="007C33B1" w:rsidP="00284911"/>
        </w:tc>
      </w:tr>
      <w:tr w:rsidR="007C33B1" w:rsidRPr="007C33B1" w:rsidTr="007C33B1">
        <w:tc>
          <w:tcPr>
            <w:tcW w:w="708" w:type="dxa"/>
          </w:tcPr>
          <w:p w:rsidR="007C33B1" w:rsidRPr="007C33B1" w:rsidRDefault="007C33B1" w:rsidP="00284911">
            <w:r w:rsidRPr="007C33B1">
              <w:t>6-7</w:t>
            </w:r>
          </w:p>
        </w:tc>
        <w:tc>
          <w:tcPr>
            <w:tcW w:w="4821" w:type="dxa"/>
          </w:tcPr>
          <w:p w:rsidR="007C33B1" w:rsidRPr="007C33B1" w:rsidRDefault="007C33B1" w:rsidP="00284911">
            <w:r w:rsidRPr="007C33B1">
              <w:t>Подготовка отчета о деятельности проекта.</w:t>
            </w:r>
          </w:p>
          <w:p w:rsidR="007C33B1" w:rsidRPr="007C33B1" w:rsidRDefault="007C33B1" w:rsidP="00284911">
            <w:pPr>
              <w:rPr>
                <w:b/>
              </w:rPr>
            </w:pPr>
            <w:r w:rsidRPr="007C33B1">
              <w:t>Подготовка продуктов деятельности СПП</w:t>
            </w:r>
          </w:p>
        </w:tc>
        <w:tc>
          <w:tcPr>
            <w:tcW w:w="1275" w:type="dxa"/>
          </w:tcPr>
          <w:p w:rsidR="007C33B1" w:rsidRDefault="007C33B1" w:rsidP="00284911">
            <w:r w:rsidRPr="007C33B1">
              <w:t xml:space="preserve"> </w:t>
            </w:r>
            <w:r w:rsidR="00284911">
              <w:t>М</w:t>
            </w:r>
            <w:r>
              <w:t>ай</w:t>
            </w:r>
          </w:p>
          <w:p w:rsidR="00284911" w:rsidRPr="007C33B1" w:rsidRDefault="00284911" w:rsidP="00284911">
            <w:r>
              <w:t>2024 г.</w:t>
            </w:r>
          </w:p>
        </w:tc>
        <w:tc>
          <w:tcPr>
            <w:tcW w:w="1985" w:type="dxa"/>
          </w:tcPr>
          <w:p w:rsidR="007C33B1" w:rsidRPr="007C33B1" w:rsidRDefault="007C33B1" w:rsidP="00284911">
            <w:r>
              <w:t>Участники СПП «Безопасность»</w:t>
            </w:r>
          </w:p>
        </w:tc>
        <w:tc>
          <w:tcPr>
            <w:tcW w:w="2126" w:type="dxa"/>
          </w:tcPr>
          <w:p w:rsidR="007C33B1" w:rsidRPr="007C33B1" w:rsidRDefault="007C33B1" w:rsidP="00284911"/>
        </w:tc>
      </w:tr>
    </w:tbl>
    <w:p w:rsidR="007C33B1" w:rsidRDefault="007C33B1" w:rsidP="00284911"/>
    <w:p w:rsidR="00284911" w:rsidRDefault="00284911" w:rsidP="00284911"/>
    <w:p w:rsidR="00284911" w:rsidRDefault="00284911" w:rsidP="00284911"/>
    <w:p w:rsidR="00284911" w:rsidRDefault="00284911" w:rsidP="00284911"/>
    <w:p w:rsidR="00284911" w:rsidRDefault="00284911" w:rsidP="00284911"/>
    <w:p w:rsidR="00284911" w:rsidRDefault="00284911" w:rsidP="00284911"/>
    <w:p w:rsidR="00B3057F" w:rsidRDefault="00B3057F" w:rsidP="00284911"/>
    <w:p w:rsidR="00B3057F" w:rsidRDefault="00B3057F" w:rsidP="00284911"/>
    <w:p w:rsidR="00B3057F" w:rsidRDefault="00B3057F" w:rsidP="00284911"/>
    <w:p w:rsidR="00B3057F" w:rsidRDefault="00B3057F" w:rsidP="00284911"/>
    <w:p w:rsidR="00B3057F" w:rsidRDefault="00B3057F" w:rsidP="00284911"/>
    <w:p w:rsidR="00B3057F" w:rsidRDefault="00B3057F" w:rsidP="00284911"/>
    <w:p w:rsidR="00B3057F" w:rsidRDefault="00B3057F" w:rsidP="00284911"/>
    <w:p w:rsidR="00B3057F" w:rsidRDefault="00B3057F" w:rsidP="00284911"/>
    <w:p w:rsidR="00284911" w:rsidRDefault="00284911" w:rsidP="00284911"/>
    <w:p w:rsidR="00B3127E" w:rsidRPr="007C33B1" w:rsidRDefault="00B3127E" w:rsidP="00284911"/>
    <w:p w:rsidR="00891C55" w:rsidRPr="007C33B1" w:rsidRDefault="00891C55" w:rsidP="00284911"/>
    <w:p w:rsidR="00284911" w:rsidRDefault="00284911" w:rsidP="00284911">
      <w:pPr>
        <w:rPr>
          <w:u w:val="single"/>
        </w:rPr>
      </w:pPr>
    </w:p>
    <w:p w:rsidR="00284911" w:rsidRPr="00284911" w:rsidRDefault="00284911" w:rsidP="00284911">
      <w:pPr>
        <w:rPr>
          <w:u w:val="single"/>
        </w:rPr>
      </w:pPr>
      <w:r w:rsidRPr="00284911">
        <w:rPr>
          <w:u w:val="single"/>
        </w:rPr>
        <w:lastRenderedPageBreak/>
        <w:t>Состав рабочей группы по реализации СПП «Безопасность»</w:t>
      </w:r>
    </w:p>
    <w:p w:rsidR="00284911" w:rsidRPr="00284911" w:rsidRDefault="00284911" w:rsidP="00284911">
      <w:r>
        <w:t>МБ</w:t>
      </w:r>
      <w:r w:rsidRPr="00284911">
        <w:t>ДОУ № 110 – осуществляет комплексное руководство проектом,  координируют его деятельность,  осуществляет педагогическое сопровождение участников СПП по направлению «Психологическая безопасность»;</w:t>
      </w:r>
      <w:r>
        <w:t xml:space="preserve"> «Информационная безопасность</w:t>
      </w:r>
      <w:r w:rsidRPr="00284911">
        <w:t>».</w:t>
      </w:r>
    </w:p>
    <w:p w:rsidR="00284911" w:rsidRPr="00284911" w:rsidRDefault="00284911" w:rsidP="00284911">
      <w:r w:rsidRPr="00284911">
        <w:t xml:space="preserve">МБДОУ №50 – осуществляет педагогическое сопровождение участников СПП по направлению «Витальная безопасность»; </w:t>
      </w:r>
    </w:p>
    <w:p w:rsidR="00284911" w:rsidRPr="00284911" w:rsidRDefault="00284911" w:rsidP="00284911">
      <w:r w:rsidRPr="00284911">
        <w:t>МБДОУ №26 – осуществляет педагогическое сопровождение участников СПП по направлению «Социальная безопасность»; организацию муниципальной интеллектуальной викторины для дошкольников  «Хочу всё знать!»</w:t>
      </w:r>
    </w:p>
    <w:p w:rsidR="00284911" w:rsidRPr="00284911" w:rsidRDefault="00284911" w:rsidP="00284911">
      <w:r w:rsidRPr="00284911">
        <w:t>МБОУ «СОШ №40» – осуществляет педагогическое сопровождение участников СПП по направлению «Экологическая безопасность».</w:t>
      </w:r>
      <w:r>
        <w:t xml:space="preserve"> Координирует работу проекта «ДОУ +СОШ =ЗОЖ»</w:t>
      </w:r>
    </w:p>
    <w:p w:rsidR="00284911" w:rsidRPr="00284911" w:rsidRDefault="00284911" w:rsidP="00284911">
      <w:r w:rsidRPr="00284911">
        <w:t xml:space="preserve">Совместно участники проекта осуществляют разработку командных соревнований «Знатоки правил безопасности»  для участников образовательных отношений ДОО города </w:t>
      </w:r>
      <w:proofErr w:type="spellStart"/>
      <w:r w:rsidRPr="00284911">
        <w:t>Ангарска</w:t>
      </w:r>
      <w:proofErr w:type="spellEnd"/>
      <w:r w:rsidRPr="00284911">
        <w:t xml:space="preserve">. </w:t>
      </w:r>
    </w:p>
    <w:p w:rsidR="00284911" w:rsidRPr="00284911" w:rsidRDefault="00284911" w:rsidP="00284911"/>
    <w:p w:rsidR="00284911" w:rsidRDefault="00284911" w:rsidP="00284911"/>
    <w:p w:rsidR="00393225" w:rsidRPr="005F2C75" w:rsidRDefault="00393225" w:rsidP="00284911">
      <w:pPr>
        <w:rPr>
          <w:u w:val="single"/>
        </w:rPr>
      </w:pPr>
      <w:r w:rsidRPr="007C33B1">
        <w:rPr>
          <w:lang w:val="en-US"/>
        </w:rPr>
        <w:t>VIII</w:t>
      </w:r>
      <w:r w:rsidRPr="005F2C75">
        <w:rPr>
          <w:u w:val="single"/>
        </w:rPr>
        <w:t>.</w:t>
      </w:r>
      <w:r w:rsidR="00284911" w:rsidRPr="005F2C75">
        <w:rPr>
          <w:u w:val="single"/>
        </w:rPr>
        <w:t xml:space="preserve"> </w:t>
      </w:r>
      <w:r w:rsidR="005F2C75">
        <w:rPr>
          <w:u w:val="single"/>
        </w:rPr>
        <w:t>Итоговые</w:t>
      </w:r>
      <w:r w:rsidR="005F2C75" w:rsidRPr="005F2C75">
        <w:rPr>
          <w:u w:val="single"/>
        </w:rPr>
        <w:t xml:space="preserve"> продукт</w:t>
      </w:r>
      <w:r w:rsidR="005F2C75">
        <w:rPr>
          <w:u w:val="single"/>
        </w:rPr>
        <w:t>ы</w:t>
      </w:r>
      <w:r w:rsidR="005F2C75" w:rsidRPr="005F2C75">
        <w:rPr>
          <w:u w:val="single"/>
        </w:rPr>
        <w:t>:</w:t>
      </w:r>
    </w:p>
    <w:p w:rsidR="005F2C75" w:rsidRPr="007C33B1" w:rsidRDefault="005F2C75" w:rsidP="00284911"/>
    <w:p w:rsidR="005F2C75" w:rsidRDefault="005F2C75" w:rsidP="005F2C75">
      <w:pPr>
        <w:widowControl w:val="0"/>
        <w:tabs>
          <w:tab w:val="left" w:pos="1602"/>
          <w:tab w:val="left" w:pos="1603"/>
          <w:tab w:val="left" w:pos="3435"/>
          <w:tab w:val="left" w:pos="5268"/>
          <w:tab w:val="left" w:pos="6885"/>
          <w:tab w:val="left" w:pos="8076"/>
          <w:tab w:val="left" w:pos="9868"/>
        </w:tabs>
        <w:autoSpaceDE w:val="0"/>
        <w:autoSpaceDN w:val="0"/>
        <w:spacing w:line="240" w:lineRule="auto"/>
        <w:ind w:right="137"/>
        <w:rPr>
          <w:shd w:val="clear" w:color="auto" w:fill="FFFFFF"/>
        </w:rPr>
      </w:pPr>
      <w:r w:rsidRPr="00F15909">
        <w:rPr>
          <w:shd w:val="clear" w:color="auto" w:fill="FFFFFF"/>
        </w:rPr>
        <w:t>Программа учебного модуля «Культура безопасности как основа профессионализма педагога» (методическое пособие для педагогов на основе материалов серии семинаров-практикумов)</w:t>
      </w:r>
    </w:p>
    <w:p w:rsidR="005F2C75" w:rsidRPr="00F15909" w:rsidRDefault="005F2C75" w:rsidP="005F2C75">
      <w:pPr>
        <w:widowControl w:val="0"/>
        <w:tabs>
          <w:tab w:val="left" w:pos="1602"/>
          <w:tab w:val="left" w:pos="1603"/>
          <w:tab w:val="left" w:pos="3435"/>
          <w:tab w:val="left" w:pos="5268"/>
          <w:tab w:val="left" w:pos="6885"/>
          <w:tab w:val="left" w:pos="8076"/>
          <w:tab w:val="left" w:pos="9868"/>
        </w:tabs>
        <w:autoSpaceDE w:val="0"/>
        <w:autoSpaceDN w:val="0"/>
        <w:spacing w:line="240" w:lineRule="auto"/>
        <w:ind w:right="137"/>
        <w:rPr>
          <w:shd w:val="clear" w:color="auto" w:fill="FFFFFF"/>
        </w:rPr>
      </w:pPr>
    </w:p>
    <w:p w:rsidR="005F2C75" w:rsidRPr="00F15909" w:rsidRDefault="005F2C75" w:rsidP="005F2C75">
      <w:pPr>
        <w:widowControl w:val="0"/>
        <w:tabs>
          <w:tab w:val="left" w:pos="1602"/>
          <w:tab w:val="left" w:pos="1603"/>
          <w:tab w:val="left" w:pos="3435"/>
          <w:tab w:val="left" w:pos="5268"/>
          <w:tab w:val="left" w:pos="6885"/>
          <w:tab w:val="left" w:pos="8076"/>
          <w:tab w:val="left" w:pos="9868"/>
        </w:tabs>
        <w:autoSpaceDE w:val="0"/>
        <w:autoSpaceDN w:val="0"/>
        <w:spacing w:line="240" w:lineRule="auto"/>
        <w:ind w:right="137"/>
        <w:rPr>
          <w:shd w:val="clear" w:color="auto" w:fill="FFFFFF"/>
        </w:rPr>
      </w:pPr>
    </w:p>
    <w:p w:rsidR="005F2C75" w:rsidRDefault="005F2C75" w:rsidP="005F2C75">
      <w:pPr>
        <w:widowControl w:val="0"/>
        <w:tabs>
          <w:tab w:val="left" w:pos="1602"/>
          <w:tab w:val="left" w:pos="1603"/>
          <w:tab w:val="left" w:pos="3435"/>
          <w:tab w:val="left" w:pos="5268"/>
          <w:tab w:val="left" w:pos="6885"/>
          <w:tab w:val="left" w:pos="8076"/>
          <w:tab w:val="left" w:pos="9868"/>
        </w:tabs>
        <w:autoSpaceDE w:val="0"/>
        <w:autoSpaceDN w:val="0"/>
        <w:spacing w:line="240" w:lineRule="auto"/>
        <w:ind w:right="137"/>
        <w:rPr>
          <w:shd w:val="clear" w:color="auto" w:fill="FFFFFF"/>
        </w:rPr>
      </w:pPr>
      <w:r w:rsidRPr="00F15909">
        <w:rPr>
          <w:shd w:val="clear" w:color="auto" w:fill="FFFFFF"/>
        </w:rPr>
        <w:t>- Методическое пособие «Психолого-педагогическое сопровождение семей, находящихся в трудной жизненной ситуации и социально опасном положении в дошкольной образовательной организации»</w:t>
      </w:r>
      <w:r w:rsidRPr="006932D3">
        <w:t xml:space="preserve"> </w:t>
      </w:r>
    </w:p>
    <w:p w:rsidR="005F2C75" w:rsidRDefault="005F2C75" w:rsidP="005F2C75">
      <w:pPr>
        <w:widowControl w:val="0"/>
        <w:tabs>
          <w:tab w:val="left" w:pos="1602"/>
          <w:tab w:val="left" w:pos="1603"/>
          <w:tab w:val="left" w:pos="3435"/>
          <w:tab w:val="left" w:pos="5268"/>
          <w:tab w:val="left" w:pos="6885"/>
          <w:tab w:val="left" w:pos="8076"/>
          <w:tab w:val="left" w:pos="9868"/>
        </w:tabs>
        <w:autoSpaceDE w:val="0"/>
        <w:autoSpaceDN w:val="0"/>
        <w:spacing w:line="240" w:lineRule="auto"/>
        <w:ind w:right="137"/>
        <w:rPr>
          <w:shd w:val="clear" w:color="auto" w:fill="FFFFFF"/>
        </w:rPr>
      </w:pPr>
    </w:p>
    <w:p w:rsidR="005F2C75" w:rsidRDefault="005F2C75" w:rsidP="005F2C75">
      <w:pPr>
        <w:widowControl w:val="0"/>
        <w:tabs>
          <w:tab w:val="left" w:pos="1602"/>
          <w:tab w:val="left" w:pos="1603"/>
          <w:tab w:val="left" w:pos="3435"/>
          <w:tab w:val="left" w:pos="5268"/>
          <w:tab w:val="left" w:pos="6885"/>
          <w:tab w:val="left" w:pos="8076"/>
          <w:tab w:val="left" w:pos="9868"/>
        </w:tabs>
        <w:autoSpaceDE w:val="0"/>
        <w:autoSpaceDN w:val="0"/>
        <w:spacing w:line="240" w:lineRule="auto"/>
        <w:ind w:right="137"/>
        <w:rPr>
          <w:shd w:val="clear" w:color="auto" w:fill="FFFFFF"/>
        </w:rPr>
      </w:pPr>
    </w:p>
    <w:p w:rsidR="00393225" w:rsidRPr="007C33B1" w:rsidRDefault="00393225" w:rsidP="00284911"/>
    <w:sectPr w:rsidR="00393225" w:rsidRPr="007C33B1" w:rsidSect="002A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2186"/>
    <w:multiLevelType w:val="hybridMultilevel"/>
    <w:tmpl w:val="3F003A32"/>
    <w:lvl w:ilvl="0" w:tplc="0D2EF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27CCF"/>
    <w:multiLevelType w:val="hybridMultilevel"/>
    <w:tmpl w:val="812C03C6"/>
    <w:lvl w:ilvl="0" w:tplc="AAC0F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1762F"/>
    <w:multiLevelType w:val="hybridMultilevel"/>
    <w:tmpl w:val="8478658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8E5002"/>
    <w:rsid w:val="0001144F"/>
    <w:rsid w:val="001A70E4"/>
    <w:rsid w:val="001D6E17"/>
    <w:rsid w:val="00284911"/>
    <w:rsid w:val="0029587E"/>
    <w:rsid w:val="002A5C87"/>
    <w:rsid w:val="00361B6D"/>
    <w:rsid w:val="00393225"/>
    <w:rsid w:val="00407445"/>
    <w:rsid w:val="00594C6C"/>
    <w:rsid w:val="005F2C75"/>
    <w:rsid w:val="007C33B1"/>
    <w:rsid w:val="007C4829"/>
    <w:rsid w:val="007E678A"/>
    <w:rsid w:val="00891C55"/>
    <w:rsid w:val="008E5002"/>
    <w:rsid w:val="00B06D48"/>
    <w:rsid w:val="00B3057F"/>
    <w:rsid w:val="00B3127E"/>
    <w:rsid w:val="00C03558"/>
    <w:rsid w:val="00DA7163"/>
    <w:rsid w:val="00FD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911"/>
    <w:pPr>
      <w:spacing w:after="0" w:line="0" w:lineRule="atLeast"/>
      <w:jc w:val="both"/>
    </w:pPr>
    <w:rPr>
      <w:rFonts w:eastAsia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00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500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93225"/>
    <w:pPr>
      <w:ind w:left="720"/>
      <w:contextualSpacing/>
    </w:pPr>
  </w:style>
  <w:style w:type="paragraph" w:customStyle="1" w:styleId="1">
    <w:name w:val="Без интервала1"/>
    <w:rsid w:val="00407445"/>
    <w:pPr>
      <w:spacing w:after="0" w:line="240" w:lineRule="auto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ezdosch.wixsite.com/mysi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_11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0F2B7-E650-4714-AFCB-29EEDB7C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2023-06-07T02:59:00Z</cp:lastPrinted>
  <dcterms:created xsi:type="dcterms:W3CDTF">2022-06-02T06:02:00Z</dcterms:created>
  <dcterms:modified xsi:type="dcterms:W3CDTF">2023-06-07T03:00:00Z</dcterms:modified>
</cp:coreProperties>
</file>