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30" w:rsidRPr="00775A30" w:rsidRDefault="00775A30" w:rsidP="00775A30">
      <w:pPr>
        <w:widowControl w:val="0"/>
        <w:autoSpaceDE w:val="0"/>
        <w:autoSpaceDN w:val="0"/>
        <w:spacing w:before="64" w:after="0" w:line="240" w:lineRule="auto"/>
        <w:ind w:left="1669" w:right="148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МИНИСТЕРСТВО</w:t>
      </w:r>
      <w:r w:rsidRPr="00775A3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ПРОСВЕЩЕНИЯ</w:t>
      </w:r>
      <w:r w:rsidRPr="00775A3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РОССИЙСКОЙ</w:t>
      </w:r>
      <w:r w:rsidRPr="00775A3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ФЕДЕРАЦИИ</w:t>
      </w: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Министерство образования Московской области</w:t>
      </w: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Автономная некоммерческая общеобразовательная организация «Православная Классическая Гимназия имени Апостола и Евангелист</w:t>
      </w:r>
      <w:proofErr w:type="gramStart"/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а Иоа</w:t>
      </w:r>
      <w:proofErr w:type="gramEnd"/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нна Богослова»</w:t>
      </w: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tbl>
      <w:tblPr>
        <w:tblStyle w:val="1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5534"/>
      </w:tblGrid>
      <w:tr w:rsidR="00775A30" w:rsidRPr="00775A30" w:rsidTr="00D13462">
        <w:tc>
          <w:tcPr>
            <w:tcW w:w="4672" w:type="dxa"/>
          </w:tcPr>
          <w:p w:rsidR="00775A30" w:rsidRPr="00775A30" w:rsidRDefault="00775A30" w:rsidP="00775A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5A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СОГЛАСОВАНО</w:t>
            </w:r>
            <w:r w:rsidRPr="00775A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75A30" w:rsidRPr="00775A30" w:rsidRDefault="00775A30" w:rsidP="00775A30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</w:pPr>
          </w:p>
          <w:p w:rsidR="00775A30" w:rsidRPr="00775A30" w:rsidRDefault="00775A30" w:rsidP="00775A30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5A30"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  <w:tab/>
            </w:r>
            <w:proofErr w:type="spellStart"/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Ференчук</w:t>
            </w:r>
            <w:proofErr w:type="spellEnd"/>
            <w:r w:rsidRPr="00775A3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775A3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О.И</w:t>
            </w: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Протокол № ______ </w:t>
            </w: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____________2022 </w:t>
            </w:r>
            <w:proofErr w:type="spellStart"/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proofErr w:type="spellEnd"/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775A30" w:rsidRPr="00775A30" w:rsidRDefault="00775A30" w:rsidP="00775A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5A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</w:t>
            </w: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АНОО «</w:t>
            </w:r>
            <w:proofErr w:type="spellStart"/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Иоаннобогословская</w:t>
            </w:r>
            <w:proofErr w:type="spellEnd"/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Гимназия»</w:t>
            </w: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________________Казаков</w:t>
            </w:r>
            <w:proofErr w:type="spellEnd"/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И.С.</w:t>
            </w: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Приказ № ______ </w:t>
            </w: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5A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от ____________2022 года</w:t>
            </w:r>
            <w:r w:rsidRPr="00775A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75A30" w:rsidRPr="00775A30" w:rsidRDefault="00775A30" w:rsidP="00775A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9"/>
          <w:szCs w:val="24"/>
          <w:lang w:eastAsia="en-US"/>
        </w:rPr>
      </w:pPr>
    </w:p>
    <w:p w:rsidR="002914F9" w:rsidRPr="002914F9" w:rsidRDefault="00775A30" w:rsidP="002914F9">
      <w:pPr>
        <w:pStyle w:val="a9"/>
        <w:spacing w:before="1"/>
        <w:jc w:val="center"/>
        <w:rPr>
          <w:b/>
        </w:rPr>
      </w:pPr>
      <w:r w:rsidRPr="00775A30">
        <w:rPr>
          <w:b/>
        </w:rPr>
        <w:t>РАБОЧАЯ</w:t>
      </w:r>
    </w:p>
    <w:p w:rsidR="00775A30" w:rsidRPr="00775A30" w:rsidRDefault="00775A30" w:rsidP="002914F9">
      <w:pPr>
        <w:pStyle w:val="a9"/>
        <w:spacing w:before="1"/>
        <w:jc w:val="center"/>
        <w:rPr>
          <w:b/>
        </w:rPr>
      </w:pPr>
      <w:r w:rsidRPr="00775A30">
        <w:rPr>
          <w:b/>
        </w:rPr>
        <w:t xml:space="preserve"> </w:t>
      </w:r>
      <w:r w:rsidR="00F720C8" w:rsidRPr="002914F9">
        <w:rPr>
          <w:b/>
        </w:rPr>
        <w:t>ПРОГРАММА</w:t>
      </w:r>
    </w:p>
    <w:p w:rsidR="00775A30" w:rsidRPr="00775A30" w:rsidRDefault="00775A30" w:rsidP="00775A30">
      <w:pPr>
        <w:widowControl w:val="0"/>
        <w:autoSpaceDE w:val="0"/>
        <w:autoSpaceDN w:val="0"/>
        <w:spacing w:after="0" w:line="264" w:lineRule="auto"/>
        <w:ind w:left="3911" w:right="39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before="163" w:after="0" w:line="240" w:lineRule="auto"/>
        <w:ind w:left="1669" w:right="147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775A3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предмета</w:t>
      </w:r>
    </w:p>
    <w:p w:rsidR="00775A30" w:rsidRPr="00775A30" w:rsidRDefault="00775A30" w:rsidP="00775A30">
      <w:pPr>
        <w:widowControl w:val="0"/>
        <w:autoSpaceDE w:val="0"/>
        <w:autoSpaceDN w:val="0"/>
        <w:spacing w:before="27" w:after="0" w:line="240" w:lineRule="auto"/>
        <w:ind w:left="1669" w:right="146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«География</w:t>
      </w:r>
      <w:r w:rsidRPr="00775A30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»</w:t>
      </w: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34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75A30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775A30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</w:t>
      </w:r>
    </w:p>
    <w:p w:rsidR="00775A30" w:rsidRPr="00775A30" w:rsidRDefault="00775A30" w:rsidP="00775A30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среднего</w:t>
      </w:r>
      <w:r w:rsidRPr="00775A30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775A30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</w:p>
    <w:p w:rsidR="00775A30" w:rsidRPr="00775A30" w:rsidRDefault="00775A30" w:rsidP="00775A30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на 2022-2023</w:t>
      </w:r>
      <w:r w:rsidRPr="00775A30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год</w:t>
      </w: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  <w:bookmarkStart w:id="0" w:name="_GoBack"/>
      <w:bookmarkEnd w:id="0"/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Составитель:</w:t>
      </w:r>
      <w:r w:rsidRPr="00775A30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proofErr w:type="spellStart"/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Липочкина</w:t>
      </w:r>
      <w:proofErr w:type="spellEnd"/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Н.В.</w:t>
      </w:r>
    </w:p>
    <w:p w:rsidR="00775A30" w:rsidRPr="00775A30" w:rsidRDefault="00775A30" w:rsidP="00775A30">
      <w:pPr>
        <w:widowControl w:val="0"/>
        <w:autoSpaceDE w:val="0"/>
        <w:autoSpaceDN w:val="0"/>
        <w:spacing w:before="27" w:after="0" w:line="240" w:lineRule="auto"/>
        <w:ind w:right="32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Учитель</w:t>
      </w:r>
      <w:r w:rsidRPr="00775A3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75A30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775A30" w:rsidRP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75A30" w:rsidRDefault="00775A30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61A1" w:rsidRDefault="006F61A1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61A1" w:rsidRDefault="006F61A1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61A1" w:rsidRDefault="006F61A1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61A1" w:rsidRDefault="006F61A1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61A1" w:rsidRDefault="006F61A1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61A1" w:rsidRPr="00775A30" w:rsidRDefault="006F61A1" w:rsidP="00775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75A30" w:rsidRPr="00457418" w:rsidRDefault="00775A30" w:rsidP="00775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741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Московская область, </w:t>
      </w:r>
      <w:proofErr w:type="gramStart"/>
      <w:r w:rsidRPr="00457418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End"/>
      <w:r w:rsidRPr="0045741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.о. </w:t>
      </w:r>
      <w:proofErr w:type="spellStart"/>
      <w:r w:rsidRPr="00457418">
        <w:rPr>
          <w:rFonts w:ascii="Times New Roman" w:eastAsia="Times New Roman" w:hAnsi="Times New Roman" w:cs="Times New Roman"/>
          <w:sz w:val="24"/>
          <w:szCs w:val="24"/>
          <w:lang w:eastAsia="en-US"/>
        </w:rPr>
        <w:t>Лосино-Петровский</w:t>
      </w:r>
      <w:proofErr w:type="spellEnd"/>
      <w:r w:rsidRPr="00457418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:rsidR="00D3073C" w:rsidRDefault="00775A30" w:rsidP="00775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eastAsia="en-US"/>
        </w:rPr>
      </w:pPr>
      <w:r w:rsidRPr="0045741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с. </w:t>
      </w:r>
      <w:proofErr w:type="spellStart"/>
      <w:r w:rsidRPr="00457418">
        <w:rPr>
          <w:rFonts w:ascii="Times New Roman" w:eastAsia="Times New Roman" w:hAnsi="Times New Roman" w:cs="Times New Roman"/>
          <w:sz w:val="24"/>
          <w:szCs w:val="24"/>
          <w:lang w:eastAsia="en-US"/>
        </w:rPr>
        <w:t>Анискино</w:t>
      </w:r>
      <w:proofErr w:type="spellEnd"/>
      <w:r w:rsidRPr="00457418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457418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2022г</w:t>
      </w:r>
      <w:r w:rsidRPr="00775A30">
        <w:rPr>
          <w:rFonts w:ascii="Times New Roman" w:eastAsia="Times New Roman" w:hAnsi="Times New Roman" w:cs="Times New Roman"/>
          <w:spacing w:val="-4"/>
          <w:lang w:eastAsia="en-US"/>
        </w:rPr>
        <w:t>.</w:t>
      </w:r>
    </w:p>
    <w:p w:rsidR="002914F9" w:rsidRPr="00D3073C" w:rsidRDefault="00D3073C" w:rsidP="00D3073C">
      <w:pPr>
        <w:rPr>
          <w:rFonts w:ascii="Times New Roman" w:eastAsia="Times New Roman" w:hAnsi="Times New Roman" w:cs="Times New Roman"/>
          <w:spacing w:val="-4"/>
          <w:lang w:eastAsia="en-US"/>
        </w:rPr>
      </w:pPr>
      <w:r>
        <w:rPr>
          <w:rFonts w:ascii="Times New Roman" w:eastAsia="Times New Roman" w:hAnsi="Times New Roman" w:cs="Times New Roman"/>
          <w:spacing w:val="-4"/>
          <w:lang w:eastAsia="en-US"/>
        </w:rPr>
        <w:br w:type="page"/>
      </w:r>
    </w:p>
    <w:p w:rsidR="006F61A1" w:rsidRDefault="006F61A1" w:rsidP="008C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6F61A1" w:rsidSect="00723B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01" w:right="879" w:bottom="1440" w:left="1100" w:header="709" w:footer="709" w:gutter="0"/>
          <w:pgNumType w:start="1"/>
          <w:cols w:space="708"/>
          <w:docGrid w:linePitch="360"/>
        </w:sectPr>
      </w:pPr>
    </w:p>
    <w:p w:rsidR="008C2382" w:rsidRPr="00817673" w:rsidRDefault="008C2382" w:rsidP="008C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Рабочая программа по географии  10 класс</w:t>
      </w:r>
    </w:p>
    <w:p w:rsidR="00E82C79" w:rsidRPr="00817673" w:rsidRDefault="00E82C79" w:rsidP="00230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817673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8C2382" w:rsidRPr="00817673" w:rsidRDefault="008C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Рабочая программа  по географии составлена на основе:</w:t>
      </w:r>
    </w:p>
    <w:p w:rsidR="00E82C79" w:rsidRPr="00FB56FF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1. Программы основного общего образования АНОО « </w:t>
      </w:r>
      <w:proofErr w:type="spellStart"/>
      <w:r w:rsidRPr="00817673">
        <w:rPr>
          <w:rFonts w:ascii="Times New Roman" w:eastAsia="Times New Roman" w:hAnsi="Times New Roman" w:cs="Times New Roman"/>
          <w:spacing w:val="20"/>
          <w:sz w:val="24"/>
          <w:szCs w:val="24"/>
        </w:rPr>
        <w:t>Иоаннобогословская</w:t>
      </w:r>
      <w:proofErr w:type="spellEnd"/>
      <w:r w:rsidRPr="0081767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Гимназия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A2869">
        <w:rPr>
          <w:rFonts w:ascii="Times New Roman" w:eastAsia="Times New Roman" w:hAnsi="Times New Roman" w:cs="Times New Roman"/>
          <w:sz w:val="24"/>
          <w:szCs w:val="24"/>
        </w:rPr>
        <w:t xml:space="preserve"> Авторской программы к </w:t>
      </w:r>
      <w:proofErr w:type="gramStart"/>
      <w:r w:rsidR="00DA2869">
        <w:rPr>
          <w:rFonts w:ascii="Times New Roman" w:eastAsia="Times New Roman" w:hAnsi="Times New Roman" w:cs="Times New Roman"/>
          <w:sz w:val="24"/>
          <w:szCs w:val="24"/>
        </w:rPr>
        <w:t>УМК И.</w:t>
      </w:r>
      <w:proofErr w:type="gramEnd"/>
      <w:r w:rsidR="00DA2869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817673">
        <w:rPr>
          <w:rFonts w:ascii="Times New Roman" w:eastAsia="Times New Roman" w:hAnsi="Times New Roman" w:cs="Times New Roman"/>
          <w:sz w:val="24"/>
          <w:szCs w:val="24"/>
        </w:rPr>
        <w:t>Душиной</w:t>
      </w:r>
      <w:proofErr w:type="spellEnd"/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, «География. </w:t>
      </w:r>
      <w:r w:rsidR="00FB56FF">
        <w:rPr>
          <w:rFonts w:ascii="Times New Roman" w:eastAsia="Times New Roman" w:hAnsi="Times New Roman" w:cs="Times New Roman"/>
          <w:sz w:val="24"/>
          <w:szCs w:val="24"/>
        </w:rPr>
        <w:t>10-11 классы».</w:t>
      </w:r>
    </w:p>
    <w:p w:rsidR="00E82C79" w:rsidRPr="00817673" w:rsidRDefault="00E82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817673" w:rsidRDefault="004045A7" w:rsidP="00FB56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Данная программа составлена в соответствии с профилем гимназии.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В изучение географии вносится православный компонент.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 планируемых тем, а также исключением некоторых тем, так как они противоречат православному мировоззрению учащихся.</w:t>
      </w:r>
    </w:p>
    <w:p w:rsidR="00E82C79" w:rsidRPr="00817673" w:rsidRDefault="004045A7" w:rsidP="00FB56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Рабочая программа предназначена для изучения географии в 10классе на базовом уровне. Учебное содержание курса «Экономическая и социальная география мира»  составлено из расчета 1 час в неделю,34 часа в год,  согласно учебному плану гимназии на 2022-2023 учебный год.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Изучение географии в 10классе направлено на достижение следующих целей:</w:t>
      </w:r>
      <w:r w:rsidRPr="008176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17673">
        <w:rPr>
          <w:rFonts w:ascii="Times New Roman" w:eastAsia="Times New Roman" w:hAnsi="Times New Roman" w:cs="Times New Roman"/>
          <w:sz w:val="24"/>
          <w:szCs w:val="24"/>
          <w:u w:val="single"/>
        </w:rPr>
        <w:t>овладение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умениями использовать один из «языков» международного общения — географическую карту, статистические матер</w:t>
      </w:r>
      <w:r w:rsidR="0071460D" w:rsidRPr="00817673">
        <w:rPr>
          <w:rFonts w:ascii="Times New Roman" w:eastAsia="Times New Roman" w:hAnsi="Times New Roman" w:cs="Times New Roman"/>
          <w:sz w:val="24"/>
          <w:szCs w:val="24"/>
        </w:rPr>
        <w:t xml:space="preserve">иалы, современные </w:t>
      </w:r>
      <w:proofErr w:type="spellStart"/>
      <w:r w:rsidR="0071460D" w:rsidRPr="00817673">
        <w:rPr>
          <w:rFonts w:ascii="Times New Roman" w:eastAsia="Times New Roman" w:hAnsi="Times New Roman" w:cs="Times New Roman"/>
          <w:sz w:val="24"/>
          <w:szCs w:val="24"/>
        </w:rPr>
        <w:t>геоинформацион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>ные</w:t>
      </w:r>
      <w:proofErr w:type="spellEnd"/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природных явлений и экономических процессов протекающих в стране</w:t>
      </w:r>
      <w:proofErr w:type="gramStart"/>
      <w:r w:rsidRPr="008176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817673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proofErr w:type="gramEnd"/>
      <w:r w:rsidRPr="00817673">
        <w:rPr>
          <w:rFonts w:ascii="Times New Roman" w:eastAsia="Times New Roman" w:hAnsi="Times New Roman" w:cs="Times New Roman"/>
          <w:sz w:val="24"/>
          <w:szCs w:val="24"/>
          <w:u w:val="single"/>
        </w:rPr>
        <w:t>азвитие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 на территории России и других стран, решения географических задач, самостоятельного приобретения новых знаний.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817673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воспитание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взаимопонимания с другими народами; экологической культуры, позитивного отношения к окружающей среде</w:t>
      </w:r>
      <w:proofErr w:type="gramStart"/>
      <w:r w:rsidRPr="008176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817673">
        <w:rPr>
          <w:rFonts w:ascii="Times New Roman" w:eastAsia="Times New Roman" w:hAnsi="Times New Roman" w:cs="Times New Roman"/>
          <w:sz w:val="24"/>
          <w:szCs w:val="24"/>
          <w:u w:val="single"/>
        </w:rPr>
        <w:t>ф</w:t>
      </w:r>
      <w:proofErr w:type="gramEnd"/>
      <w:r w:rsidRPr="00817673">
        <w:rPr>
          <w:rFonts w:ascii="Times New Roman" w:eastAsia="Times New Roman" w:hAnsi="Times New Roman" w:cs="Times New Roman"/>
          <w:sz w:val="24"/>
          <w:szCs w:val="24"/>
          <w:u w:val="single"/>
        </w:rPr>
        <w:t>ормирование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и готовности к использованию географических знаний и умений в повседневной жизни.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Для приобретения практических навыков и повышения уровня знаний  в рабочую программу включены практические работы, предусмотренные  Примерной программой.</w:t>
      </w:r>
    </w:p>
    <w:p w:rsidR="00E82C79" w:rsidRPr="00817673" w:rsidRDefault="00E82C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7673">
        <w:rPr>
          <w:rFonts w:ascii="Times New Roman" w:eastAsia="Times New Roman" w:hAnsi="Times New Roman" w:cs="Times New Roman"/>
          <w:sz w:val="24"/>
          <w:szCs w:val="24"/>
          <w:u w:val="single"/>
        </w:rPr>
        <w:t>Оценочные практические работы: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1. Составление систематизирующей таблицы « Государственный строй стран мира».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8"/>
        </w:rPr>
        <w:t>2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>.Характеристика политико-географического положения страны. Его изменения во времени.</w:t>
      </w:r>
    </w:p>
    <w:p w:rsidR="00E82C79" w:rsidRPr="00817673" w:rsidRDefault="00975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3.Оценка </w:t>
      </w:r>
      <w:proofErr w:type="spellStart"/>
      <w:r w:rsidRPr="00817673">
        <w:rPr>
          <w:rFonts w:ascii="Times New Roman" w:eastAsia="Times New Roman" w:hAnsi="Times New Roman" w:cs="Times New Roman"/>
          <w:sz w:val="24"/>
          <w:szCs w:val="24"/>
        </w:rPr>
        <w:t>ресурсообеспечен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t>ности</w:t>
      </w:r>
      <w:proofErr w:type="spellEnd"/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t xml:space="preserve"> отдельных стран (регионов мира) по выбору.</w:t>
      </w:r>
    </w:p>
    <w:p w:rsidR="00E82C79" w:rsidRPr="00817673" w:rsidRDefault="004045A7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4.Составление сравнительной оценки трудовых ресурсов стран и регионов мира.</w:t>
      </w:r>
    </w:p>
    <w:p w:rsidR="00E82C79" w:rsidRPr="00817673" w:rsidRDefault="004045A7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5.Сравнительная характеристика ведущих факторов размещения производительных сил.</w:t>
      </w:r>
    </w:p>
    <w:p w:rsidR="00145E7F" w:rsidRDefault="004045A7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6. Составление экономико-географической характеристики одной из отраслей (по выбору) промышленного района.</w:t>
      </w:r>
    </w:p>
    <w:p w:rsidR="0071460D" w:rsidRPr="00817673" w:rsidRDefault="00145E7F" w:rsidP="00C60C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5D07" w:rsidRPr="00145E7F" w:rsidRDefault="00145E7F" w:rsidP="00145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5E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Требования к уровню подготовки учеников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10 </w:t>
      </w:r>
      <w:r w:rsidRPr="00145E7F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</w:p>
    <w:p w:rsidR="00E82C79" w:rsidRDefault="00DA286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4045A7" w:rsidRPr="00817673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Учащиеся должны </w:t>
      </w:r>
      <w:r w:rsidR="004045A7" w:rsidRPr="00FB56F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4045A7" w:rsidRPr="00817673"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  <w:t xml:space="preserve">- современную политическую карту мира, географию мировых ресурсов отраслевые комплексы, состав и структура мирового хозяйства, факторы размещения, специализация, кооперирование, комбинирование, себестоимость, преимущества и недостатки отдельных видов транспорта, </w:t>
      </w:r>
      <w:proofErr w:type="spellStart"/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t>технополисы</w:t>
      </w:r>
      <w:proofErr w:type="spellEnd"/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t>, экономический район, специализация территории, географическое разделение труда.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</w:r>
      <w:r w:rsidR="004045A7" w:rsidRPr="00817673">
        <w:rPr>
          <w:rFonts w:ascii="Times New Roman" w:eastAsia="Times New Roman" w:hAnsi="Times New Roman" w:cs="Times New Roman"/>
          <w:b/>
          <w:sz w:val="24"/>
          <w:szCs w:val="24"/>
        </w:rPr>
        <w:t>Называть/показывать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  <w:t>- развитые страны, развивающиеся страны, страны с переходной экономикой, страны и их столицы согласно номенклатуре;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  <w:t>- группировки стран и регионы.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</w:r>
      <w:r w:rsidR="004045A7" w:rsidRPr="00817673">
        <w:rPr>
          <w:rFonts w:ascii="Times New Roman" w:eastAsia="Times New Roman" w:hAnsi="Times New Roman" w:cs="Times New Roman"/>
          <w:b/>
          <w:sz w:val="24"/>
          <w:szCs w:val="24"/>
        </w:rPr>
        <w:t>Объяснять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  <w:t>- размещение основных отраслей промышленности, размещение населения и хозяйства крупных регионов</w:t>
      </w:r>
      <w:r w:rsidR="0071460D" w:rsidRPr="00817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t>мира, их специализацию и экономические связи.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</w:r>
      <w:r w:rsidR="004045A7" w:rsidRPr="00817673">
        <w:rPr>
          <w:rFonts w:ascii="Times New Roman" w:eastAsia="Times New Roman" w:hAnsi="Times New Roman" w:cs="Times New Roman"/>
          <w:b/>
          <w:sz w:val="24"/>
          <w:szCs w:val="24"/>
        </w:rPr>
        <w:t>Описывать/характеризовать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  <w:t>- отрасль или межотраслевой комплекс;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информации;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</w:r>
      <w:r w:rsidR="004045A7" w:rsidRPr="00817673">
        <w:rPr>
          <w:rFonts w:ascii="Times New Roman" w:eastAsia="Times New Roman" w:hAnsi="Times New Roman" w:cs="Times New Roman"/>
          <w:b/>
          <w:sz w:val="24"/>
          <w:szCs w:val="24"/>
        </w:rPr>
        <w:t>Определять/прогнозировать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  <w:t>- проблемы развития отраслей хозяйства</w:t>
      </w:r>
      <w:r w:rsidR="004045A7" w:rsidRPr="00817673">
        <w:rPr>
          <w:rFonts w:ascii="Times New Roman" w:eastAsia="Times New Roman" w:hAnsi="Times New Roman" w:cs="Times New Roman"/>
          <w:sz w:val="24"/>
          <w:szCs w:val="24"/>
        </w:rPr>
        <w:br/>
        <w:t>- экологические проблемы регионов</w:t>
      </w:r>
    </w:p>
    <w:p w:rsidR="00DA2869" w:rsidRPr="00817673" w:rsidRDefault="00DA286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817673" w:rsidRDefault="004045A7" w:rsidP="00DA2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sz w:val="24"/>
          <w:szCs w:val="24"/>
        </w:rPr>
        <w:t>Система оценки планируемых результатов</w:t>
      </w:r>
    </w:p>
    <w:p w:rsidR="00E82C79" w:rsidRPr="00817673" w:rsidRDefault="00E82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817673" w:rsidRDefault="004045A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теоретических знаний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817673" w:rsidRDefault="004045A7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ответ полный и правильный на основании изученных теорий;</w:t>
      </w:r>
    </w:p>
    <w:p w:rsidR="00E82C79" w:rsidRPr="00817673" w:rsidRDefault="004045A7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литературным языком;</w:t>
      </w:r>
    </w:p>
    <w:p w:rsidR="00E82C79" w:rsidRPr="00817673" w:rsidRDefault="004045A7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ответ самостоятельный.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817673" w:rsidRDefault="004045A7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ответ полный и правильный на основании изученных теорий;</w:t>
      </w:r>
    </w:p>
    <w:p w:rsidR="00E82C79" w:rsidRPr="00817673" w:rsidRDefault="004045A7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817673" w:rsidRDefault="004045A7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ответ полный, но при этом допущена существенная ошибка или ответ неполный, несвязный.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817673" w:rsidRDefault="004045A7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E82C79" w:rsidRPr="00817673" w:rsidRDefault="004045A7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практических умений и навыков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7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Практические работы – неотъемлемая часть процесса обучения географии. Их выполнение обеспечивает формирование умений применять теоретические знания на практике, вооружает важными умениями – чтение карты, их анализ и сопоставление, способствует воспитанию трудолюбия и самостоятельности. Практические работы могут быть тренировочными и итоговыми, их оценивание может быть сразу, одновременно, проверяя результаты работы у всех, или поэтапно, проверяя работу по мере готовности ее у разных </w:t>
      </w:r>
      <w:r w:rsidRPr="00817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школьников. Разработаны следующие примерные нормы оценок выполнения практических работ: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817673" w:rsidRDefault="004045A7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7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правильно даны ответы по содержанию, нет погрешностей в оформлении,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817673" w:rsidRDefault="004045A7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7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погрешности в оформлении, несущественные недочеты по содержанию,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817673" w:rsidRDefault="004045A7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7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погрешности в раскрытии сути вопроса, неточности в измерениях, небрежность в оформлении,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817673" w:rsidRDefault="004045A7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7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серьезные ошибки по содержанию, отсутствие навыков оформления,</w:t>
      </w:r>
    </w:p>
    <w:p w:rsidR="00E82C79" w:rsidRPr="00817673" w:rsidRDefault="004045A7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умений решать географические задачи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817673" w:rsidRDefault="004045A7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в логическом суждении и решении нет ошибок, задача решена рациональным способом.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817673" w:rsidRDefault="004045A7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в логическом 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817673" w:rsidRDefault="004045A7">
      <w:pPr>
        <w:numPr>
          <w:ilvl w:val="0"/>
          <w:numId w:val="2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в логическом суждении нет существенных ошибок, но допущена существенная ошибка в математических расчетах.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817673" w:rsidRDefault="004045A7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имеются существенные ошибки в логическом суждении и решении.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145E7F" w:rsidRDefault="004045A7" w:rsidP="00145E7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Оценка умений проводить наблюдения по  географии во время экскурсий</w:t>
      </w:r>
      <w:r w:rsidRPr="0081767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81767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 ставится, если ученик:</w:t>
      </w:r>
      <w:r w:rsidRPr="0081767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817673">
        <w:rPr>
          <w:rFonts w:ascii="Times New Roman" w:eastAsia="Times New Roman" w:hAnsi="Times New Roman" w:cs="Times New Roman"/>
          <w:sz w:val="24"/>
          <w:szCs w:val="24"/>
        </w:rPr>
        <w:t>- Правильно по заданию учителя провел наблюдение.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Выделил существенные признаки у наблюдаемого объекта (процесса).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Логично, научно грамотно оформил результаты наблюдений и выводы.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</w: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 ставится, если ученик: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Правильно по заданию учителя провел наблюдение.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При выделении существенных признаков у наблюдаемого объекта (процесса) назвал второстепенные признаки.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Допустил небрежность в оформлении наблюдений и выводов.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</w: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 ставится, если ученик: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Допустил неточности и 1-2 ошибки в проведении наблюдений по - заданию учителя.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При выделении существенных признаков у наблюдаемого объекта (процесса) выделил лишь некоторые.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Допустил 1-2 ошибки в оформлении наблюдений и выводов.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</w: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 ставится, если ученик: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Допустил 3-4 ошибки в проведении наблюдений по заданию учителя.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Неправильно выделил признаки наблюдаемого объекта (процесса).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Допустил 3-4 ошибки в оформлении наблюдений и выводов.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>- Не владеет умением проводить наблюдение.</w:t>
      </w:r>
    </w:p>
    <w:p w:rsidR="00715D07" w:rsidRPr="00145E7F" w:rsidRDefault="00145E7F" w:rsidP="00145E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07FC5" w:rsidRPr="00817673" w:rsidRDefault="002673D4" w:rsidP="00807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учебного процесса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Личностными  результатами</w:t>
      </w:r>
      <w:r w:rsidRPr="008176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географии в старшей школе являются: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поведения.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географии в старшей школе обусловливает достижение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личностного развития: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идентичности, патриотизма, любви и уважения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к Отечеству, чувства гордости за свою Родину, прошлое и настоящее многонационального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 России; осознание своей этнической принадлежности, знание языка, культуры своего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народа, своего края, общемирового культурного наследия; усвоение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традиционных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ценностей многонационального российского общества; воспитание чувства долга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Родиной;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целостного мировоззрения, соответствующего современному уровню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науки и общественной практики, а также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социальному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, культурному, языковому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духовному многообразию современного мира;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формирование ответственного отношения к учению, готовности и способности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саморазвитию и самообразованию на основе мотивации к обучению и познанию, выбору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профильного образования на основе информации о существующих профессиях и личных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профессиональных предпочтений, осознанному построению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индивидуальной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траектории с учётом собственных интересов;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познавательной и информационной культуры, в том числе развитие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самостоятельной работы с учебными пособиями, книгами, доступными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инструментами и техническими средствами информационных технологий;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формирование толерантности как нормы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осознанного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доброжелательного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к другому человеку, его мнению, мировоззрению, культуре, языку, вере,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 позиции; к истории, культуре, религии, традициям, языкам, ценностям народов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 и мира;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6) освоение социальных норм и правил поведения в обществе, заданных институтами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социализации соответственно возрастному статусу обучающихся; формирование основ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аналитического мышления;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развитие морального сознания и компетентности в решении моральных проблем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личностного выбора; формирование нравственных чувств и нравственного поведения,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осознанного и ответственного отношения к собственным поступкам; выполнение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пропаганду здорового, безопасного и экологически целесообразного образа жизни;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формирование коммуникативной компетентности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образовательной, общественно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полезной, учебно-исследовательской, творческой и других видах деятельности;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9) владение основами научных методов познания окружающего мира, формирование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экологического сознания на основе признания ценности жизни во всех её проявлениях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 ответственного, бережного отношения к окружающей среде;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важности семьи в жизни человека и общества, принятие ценности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семейной жизни, уважительное и заботливое отношение к членам своей семьи;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развитие эстетического восприятия через ознакомление с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художественным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наследием народов России и мира, творческой деятельности эстетической направленности.</w:t>
      </w:r>
    </w:p>
    <w:p w:rsidR="00807FC5" w:rsidRPr="00817673" w:rsidRDefault="0071460D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176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</w:t>
      </w:r>
      <w:r w:rsidR="00807FC5" w:rsidRPr="008176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предметными</w:t>
      </w:r>
      <w:proofErr w:type="spellEnd"/>
      <w:r w:rsidR="00807FC5" w:rsidRPr="008176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167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07FC5" w:rsidRPr="008176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результатами</w:t>
      </w:r>
      <w:r w:rsidR="00807FC5"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освоения основной образовательной программы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среднего общего образования являются: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1) овладение навыками самостоятельного приобретения новых знаний, организации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деятельности, поиска средств её осуществления;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организовывать свою деятельность, определять её цели и задачи, выбирать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реализации цели и применять их на практике, оценивать достигнутые результаты;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умений ставить вопросы, выдвигать гипотезу и обосновывать её,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определения понятиям, классифицировать, структурировать и анализировать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материал, строить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устанавливать причинно-следственные связи,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собственную позицию, формулировать выводы, делать умозаключения,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познавательные и практические задания, в том числе проектные;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формирование осознанной адекватной и критической оценки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умения самостоятельно оценивать свои действия и действия одноклассников,</w:t>
      </w:r>
    </w:p>
    <w:p w:rsidR="00807FC5" w:rsidRPr="00817673" w:rsidRDefault="0071460D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</w:t>
      </w:r>
      <w:r w:rsidR="00807FC5"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но обосновывать правильность или ошибочность результата и способа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действия, оценивать свои возможности достижения цели определённой сложности;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умение организовывать и планировать учебное сотрудничество и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групповую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со сверстниками и с учителем, определять общие цели, способы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взаимодействия, планировать общие способы работы и распределять обязанности в группе;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формирование и развитие учебной и </w:t>
      </w:r>
      <w:proofErr w:type="spell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общепользовательской</w:t>
      </w:r>
      <w:proofErr w:type="spell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использования технических средств и информационных технологий (компьютеров,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программного обеспечения) как инструментальной основы развития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коммуникативных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познавательных универсальных учебных действий; формирование умений рационально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широко распространённые инструменты и технические средства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 технологий, тем самым оптимизировав и разнообразив процесс обучения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извлекать и выбирать информацию из различных источников (включая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массовой информации, компакт-диски учебного назначения, ресурсы Интернета);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свободно пользоваться справочной литературой, в том числе и на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электронных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носителях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, соблюдать нормы информационной избирательности, этики;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8) умение на практике пользоваться основными логическими приёмами, методами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 моделирования, объяснения, решения проблем, прогнозирования и др.;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умение работать в группе — эффективно сотрудничать и взаимодействовать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основе координации различных позиций при выработке общего решения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совместной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 слушать партнёра, формулировать и аргументировать своё мнение, корректно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 свою позицию и координировать её с позицией партнёров, в том числе в ситуации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столкновения интересов; продуктивно разрешать конфликты на основе учёта интересов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позиций всех их участников, поиска и оценки альтернативных способов разрешения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конфликтов;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умение организовывать свою жизнь в соответствии с представлениями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здоровом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жизни, правах и обязанностях гражданина, ценностях бытия, культуры и социального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взаимодействия.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Предметными результатами</w:t>
      </w: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освоения основной образовательной программы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 являются: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представлений о географической науке, её роли в освоении планеты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человеком, о географических знаниях как компоненте научной картины мира, их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 для решения современных практических частных и глобальных задач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человечества и своей страны, в том числе задачи охраны окружающей среды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рационального природопользования;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первичных навыков использования территориального подхода как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географического мышления для осознания своего места в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целостном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, многообразном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быстро изменяющемся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адекватной ориентации в нём; для определения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географических аспектов природных, социально-экономических и экологических процессов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проблем;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представлений и основополагающих теоретических знаний о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целостности и неоднородности Земли как планеты людей в пространстве и во времени,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основных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этапах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её географического освоения, особенностях природы, жизни, культуры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хозяйственной деятельности людей, экологических проблемах на разных материках и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отдельных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странах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овладение умениями проведения наблюдений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отдельными географическими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объектами, процессами и явлениями, их изменениями в результате природных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антропогенных воздействий;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овладение умениями проводить учебные исследования, в том числе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простейшего моделирования и проектирования </w:t>
      </w:r>
      <w:proofErr w:type="gram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природных</w:t>
      </w:r>
      <w:proofErr w:type="gram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социально-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экономических и </w:t>
      </w:r>
      <w:proofErr w:type="spellStart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явлений и процессов;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6) овладение основными навыками нахождения, анализа, использования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 географической информации;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7) овладение основами картографической грамотности и использования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картографических источников как одного из «языков» международной коммуникации;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представлений и знаний об основных проблемах взаимодействия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природы и общества, о природных и социально-экономических аспектах экологических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умений и навыков использования разнообразных географических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в повседневной жизни для объяснения и оценки различных явлений и процессов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природного и социально-экономического характера, самостоятельного оценивания уровня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окружающей среды, адаптации к условиям территории проживания;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10) создание основы для формирования интереса к дальнейшему расширению и</w:t>
      </w:r>
    </w:p>
    <w:p w:rsidR="00807FC5" w:rsidRPr="00817673" w:rsidRDefault="00807FC5" w:rsidP="0080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углублению географических знаний в  качестве сферы своей профессиональной</w:t>
      </w:r>
    </w:p>
    <w:p w:rsidR="0081676C" w:rsidRDefault="00807FC5" w:rsidP="0081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деятельности.</w:t>
      </w:r>
    </w:p>
    <w:p w:rsidR="00E82C79" w:rsidRPr="0081676C" w:rsidRDefault="0081676C" w:rsidP="0081676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E82C79" w:rsidRPr="00817673" w:rsidRDefault="004045A7">
      <w:pPr>
        <w:spacing w:before="100" w:after="10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Учебно-методическое обеспечение 10 класс</w:t>
      </w:r>
    </w:p>
    <w:p w:rsidR="00E82C79" w:rsidRPr="00817673" w:rsidRDefault="004045A7" w:rsidP="00C60CC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E82C79" w:rsidRPr="00817673" w:rsidRDefault="004045A7">
      <w:pPr>
        <w:numPr>
          <w:ilvl w:val="0"/>
          <w:numId w:val="28"/>
        </w:numPr>
        <w:tabs>
          <w:tab w:val="left" w:pos="360"/>
        </w:tabs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7673">
        <w:rPr>
          <w:rFonts w:ascii="Times New Roman" w:eastAsia="Times New Roman" w:hAnsi="Times New Roman" w:cs="Times New Roman"/>
          <w:sz w:val="24"/>
          <w:szCs w:val="24"/>
        </w:rPr>
        <w:t>Максаковский</w:t>
      </w:r>
      <w:proofErr w:type="spellEnd"/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В.П.</w:t>
      </w:r>
      <w:r w:rsidR="008D6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A21">
        <w:rPr>
          <w:rFonts w:ascii="Times New Roman" w:eastAsia="Times New Roman" w:hAnsi="Times New Roman" w:cs="Times New Roman"/>
          <w:sz w:val="24"/>
          <w:szCs w:val="24"/>
        </w:rPr>
        <w:t>Гео</w:t>
      </w:r>
      <w:r w:rsidR="008D6E01">
        <w:rPr>
          <w:rFonts w:ascii="Times New Roman" w:eastAsia="Times New Roman" w:hAnsi="Times New Roman" w:cs="Times New Roman"/>
          <w:sz w:val="24"/>
          <w:szCs w:val="24"/>
        </w:rPr>
        <w:t>гр</w:t>
      </w:r>
      <w:r w:rsidR="00BF4A21">
        <w:rPr>
          <w:rFonts w:ascii="Times New Roman" w:eastAsia="Times New Roman" w:hAnsi="Times New Roman" w:cs="Times New Roman"/>
          <w:sz w:val="24"/>
          <w:szCs w:val="24"/>
        </w:rPr>
        <w:t>афия.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>. Учебник для 10</w:t>
      </w:r>
      <w:r w:rsidR="00096E4C">
        <w:rPr>
          <w:rFonts w:ascii="Times New Roman" w:eastAsia="Times New Roman" w:hAnsi="Times New Roman" w:cs="Times New Roman"/>
          <w:sz w:val="24"/>
          <w:szCs w:val="24"/>
        </w:rPr>
        <w:t>-11</w:t>
      </w:r>
      <w:r w:rsidR="008D6E01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>. - М.: Просвещение, 2018г.</w:t>
      </w:r>
    </w:p>
    <w:p w:rsidR="00E82C79" w:rsidRPr="00817673" w:rsidRDefault="004045A7">
      <w:pPr>
        <w:numPr>
          <w:ilvl w:val="0"/>
          <w:numId w:val="28"/>
        </w:numPr>
        <w:tabs>
          <w:tab w:val="left" w:pos="360"/>
        </w:tabs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География России. Природа и население. 8  класс – М.: Дрофа, 2018.</w:t>
      </w:r>
    </w:p>
    <w:p w:rsidR="00E82C79" w:rsidRPr="00817673" w:rsidRDefault="004045A7">
      <w:pPr>
        <w:numPr>
          <w:ilvl w:val="0"/>
          <w:numId w:val="28"/>
        </w:numPr>
        <w:tabs>
          <w:tab w:val="left" w:pos="360"/>
        </w:tabs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Атлас. Экономическая и социальная география мира.10 класс.</w:t>
      </w:r>
    </w:p>
    <w:p w:rsidR="00E82C79" w:rsidRPr="00817673" w:rsidRDefault="004045A7">
      <w:pPr>
        <w:numPr>
          <w:ilvl w:val="0"/>
          <w:numId w:val="28"/>
        </w:numPr>
        <w:tabs>
          <w:tab w:val="left" w:pos="360"/>
        </w:tabs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Контурные карты.10 класс – М.: Дрофа, 2017.</w:t>
      </w:r>
    </w:p>
    <w:p w:rsidR="00E82C79" w:rsidRPr="00817673" w:rsidRDefault="004045A7" w:rsidP="0081676C">
      <w:pPr>
        <w:spacing w:after="0"/>
        <w:ind w:left="720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Дополнительная литература  для учителей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1.Максаковский В.П. Новое в мире. Цифры и факты. Дополнительные главы к учебнику для 10 класса. - М.: Дрофа, 1999.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2.Максаковский В.П. Методическое пособие по экономической и социальной географии мира. 10 класс. - М.: Просвещение, 2004. 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 xml:space="preserve">3.Плисецкий Е.Л. Коммерческая география России и мировой рынок. Учебник для 11 класса. - М.: </w:t>
      </w:r>
      <w:proofErr w:type="spellStart"/>
      <w:r w:rsidRPr="00817673">
        <w:rPr>
          <w:rFonts w:ascii="Times New Roman" w:eastAsia="Times New Roman" w:hAnsi="Times New Roman" w:cs="Times New Roman"/>
          <w:sz w:val="24"/>
          <w:szCs w:val="24"/>
        </w:rPr>
        <w:t>АСТ-пресс</w:t>
      </w:r>
      <w:proofErr w:type="spellEnd"/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школа, 2002. 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817673">
        <w:rPr>
          <w:rFonts w:ascii="Times New Roman" w:eastAsia="Times New Roman" w:hAnsi="Times New Roman" w:cs="Times New Roman"/>
          <w:sz w:val="24"/>
          <w:szCs w:val="24"/>
        </w:rPr>
        <w:t>Душина</w:t>
      </w:r>
      <w:proofErr w:type="spellEnd"/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И.В., Понурова Г.А. Методика преподавания географии. М.: "Московский лицей", 1996г.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5.Душков Б.А. География и психология (подход к проблемам). М.: Мысль. – 1987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6. Кузнецов А.П. Население и хозяйство мира. М. Дрофа 2013г.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817673">
        <w:rPr>
          <w:rFonts w:ascii="Times New Roman" w:eastAsia="Times New Roman" w:hAnsi="Times New Roman" w:cs="Times New Roman"/>
          <w:sz w:val="24"/>
          <w:szCs w:val="24"/>
        </w:rPr>
        <w:t>Максаковский</w:t>
      </w:r>
      <w:proofErr w:type="spellEnd"/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В.П. Географическая карта мира.</w:t>
      </w:r>
      <w:r w:rsidR="00B93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673">
        <w:rPr>
          <w:rFonts w:ascii="Times New Roman" w:eastAsia="Times New Roman" w:hAnsi="Times New Roman" w:cs="Times New Roman"/>
          <w:sz w:val="24"/>
          <w:szCs w:val="24"/>
        </w:rPr>
        <w:t>М. Дрофа 2013г.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817673">
        <w:rPr>
          <w:rFonts w:ascii="Times New Roman" w:eastAsia="Times New Roman" w:hAnsi="Times New Roman" w:cs="Times New Roman"/>
          <w:sz w:val="24"/>
          <w:szCs w:val="24"/>
        </w:rPr>
        <w:t>Максаковский</w:t>
      </w:r>
      <w:proofErr w:type="spellEnd"/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 В.П. Дополнительные главы. М. Дрофа 2013г.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b/>
          <w:i/>
          <w:sz w:val="24"/>
          <w:szCs w:val="24"/>
        </w:rPr>
        <w:t>для учащихся: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9.Географический атлас. М. Дрофа 2011г.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10. Сиротин В.И. Тематический тестовый контроль. 10-11 класс М. Дрофа 2010г.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11. Полный универсальный информационный справочник. Страны мира. М.</w:t>
      </w:r>
      <w:r w:rsidR="00B93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7673">
        <w:rPr>
          <w:rFonts w:ascii="Times New Roman" w:eastAsia="Times New Roman" w:hAnsi="Times New Roman" w:cs="Times New Roman"/>
          <w:sz w:val="24"/>
          <w:szCs w:val="24"/>
        </w:rPr>
        <w:t>Олма-Пресс</w:t>
      </w:r>
      <w:proofErr w:type="spellEnd"/>
      <w:r w:rsidRPr="00817673">
        <w:rPr>
          <w:rFonts w:ascii="Times New Roman" w:eastAsia="Times New Roman" w:hAnsi="Times New Roman" w:cs="Times New Roman"/>
          <w:sz w:val="24"/>
          <w:szCs w:val="24"/>
        </w:rPr>
        <w:t>, 2004.</w:t>
      </w:r>
    </w:p>
    <w:p w:rsidR="00E82C79" w:rsidRPr="00817673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 xml:space="preserve">12.Максаковский В.П. Географическая картина мира. </w:t>
      </w:r>
      <w:proofErr w:type="gramStart"/>
      <w:r w:rsidRPr="00817673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817673">
        <w:rPr>
          <w:rFonts w:ascii="Times New Roman" w:eastAsia="Times New Roman" w:hAnsi="Times New Roman" w:cs="Times New Roman"/>
          <w:sz w:val="24"/>
          <w:szCs w:val="24"/>
        </w:rPr>
        <w:t>.: Дрофа, 2003 - 2004 г.</w:t>
      </w:r>
    </w:p>
    <w:p w:rsidR="0081676C" w:rsidRDefault="004045A7" w:rsidP="00816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673">
        <w:rPr>
          <w:rFonts w:ascii="Times New Roman" w:eastAsia="Times New Roman" w:hAnsi="Times New Roman" w:cs="Times New Roman"/>
          <w:sz w:val="24"/>
          <w:szCs w:val="24"/>
        </w:rPr>
        <w:t>13.Максаковский В. П. Новое в мире. Цифры и факты. Дополнительные главы к учебнику для 10 класса. - М.: Дрофа, 2004.</w:t>
      </w:r>
    </w:p>
    <w:p w:rsidR="00C47415" w:rsidRPr="00E206BE" w:rsidRDefault="0081676C" w:rsidP="00E206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82C79" w:rsidRPr="00715D07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Учебно-тематический план 10</w:t>
      </w:r>
      <w:r w:rsidR="00975036" w:rsidRPr="00715D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5D07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:rsidR="00E82C79" w:rsidRPr="00715D07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07">
        <w:rPr>
          <w:rFonts w:ascii="Times New Roman" w:eastAsia="Times New Roman" w:hAnsi="Times New Roman" w:cs="Times New Roman"/>
          <w:b/>
          <w:sz w:val="24"/>
          <w:szCs w:val="24"/>
        </w:rPr>
        <w:t>(34 часа, 1 час/неделю)</w:t>
      </w:r>
    </w:p>
    <w:p w:rsidR="00E82C79" w:rsidRDefault="00E82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37"/>
        <w:gridCol w:w="6584"/>
        <w:gridCol w:w="1651"/>
      </w:tblGrid>
      <w:tr w:rsidR="00E82C7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82C7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характеристика мира</w:t>
            </w:r>
          </w:p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политическая карта мира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C7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 и природа</w:t>
            </w:r>
          </w:p>
          <w:p w:rsidR="00E82C79" w:rsidRPr="00715D07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</w:t>
            </w:r>
          </w:p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C7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населения мира</w:t>
            </w:r>
          </w:p>
          <w:p w:rsidR="00E82C79" w:rsidRPr="00715D07" w:rsidRDefault="00E82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C7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НТР и мировые хозяйства</w:t>
            </w:r>
          </w:p>
          <w:p w:rsidR="00E82C79" w:rsidRPr="00715D07" w:rsidRDefault="00E82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C79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отраслей мирового хозяйства</w:t>
            </w:r>
          </w:p>
          <w:p w:rsidR="00E82C79" w:rsidRPr="00715D07" w:rsidRDefault="00E82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7FC5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715D07" w:rsidRDefault="0080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715D07" w:rsidRDefault="0080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715D07" w:rsidRDefault="0080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D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1676C" w:rsidRDefault="0081676C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82C79" w:rsidRDefault="0081676C" w:rsidP="008167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E82C79" w:rsidRPr="00715D07" w:rsidRDefault="00404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географии в 10классе.</w:t>
      </w:r>
    </w:p>
    <w:p w:rsidR="00E82C79" w:rsidRPr="00715D07" w:rsidRDefault="00404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07">
        <w:rPr>
          <w:rFonts w:ascii="Times New Roman" w:eastAsia="Times New Roman" w:hAnsi="Times New Roman" w:cs="Times New Roman"/>
          <w:b/>
          <w:sz w:val="24"/>
          <w:szCs w:val="24"/>
        </w:rPr>
        <w:t xml:space="preserve">( автор учебника В.П. </w:t>
      </w:r>
      <w:proofErr w:type="spellStart"/>
      <w:r w:rsidRPr="00715D07">
        <w:rPr>
          <w:rFonts w:ascii="Times New Roman" w:eastAsia="Times New Roman" w:hAnsi="Times New Roman" w:cs="Times New Roman"/>
          <w:b/>
          <w:sz w:val="24"/>
          <w:szCs w:val="24"/>
        </w:rPr>
        <w:t>Максаковский</w:t>
      </w:r>
      <w:proofErr w:type="spellEnd"/>
      <w:r w:rsidRPr="00715D0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82C79" w:rsidRPr="00715D07" w:rsidRDefault="00E82C79" w:rsidP="00CC56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0"/>
        <w:gridCol w:w="66"/>
        <w:gridCol w:w="4091"/>
        <w:gridCol w:w="35"/>
        <w:gridCol w:w="1505"/>
        <w:gridCol w:w="55"/>
        <w:gridCol w:w="2800"/>
      </w:tblGrid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5D07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715D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урока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715D07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D07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раздела и темы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сроки проведения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Скорректированные сроки проведения</w:t>
            </w:r>
          </w:p>
        </w:tc>
      </w:tr>
      <w:tr w:rsidR="00E82C79" w:rsidTr="0071460D">
        <w:trPr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ТРИМЕСТР</w:t>
            </w: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Раздел. Общая характеристика мира(6часа)</w:t>
            </w: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Введение. Экономическая и социальная география.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01.09.2022</w:t>
            </w:r>
          </w:p>
          <w:p w:rsidR="00E82C79" w:rsidRPr="006C1EB8" w:rsidRDefault="00E82C79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EB8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08.09.2022</w:t>
            </w:r>
          </w:p>
          <w:p w:rsidR="00E82C79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</w:t>
            </w:r>
          </w:p>
          <w:p w:rsidR="00E82C79" w:rsidRPr="006C1EB8" w:rsidRDefault="00E82C79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22.09.2022</w:t>
            </w:r>
          </w:p>
          <w:p w:rsidR="006C1EB8" w:rsidRPr="006C1EB8" w:rsidRDefault="006C1EB8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6C1EB8" w:rsidRDefault="004045A7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763ED0"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.09.2022</w:t>
            </w:r>
          </w:p>
          <w:p w:rsidR="00E82C79" w:rsidRPr="006C1EB8" w:rsidRDefault="00E82C79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763ED0" w:rsidP="00562DCC">
            <w:pPr>
              <w:spacing w:after="0" w:line="240" w:lineRule="auto"/>
              <w:jc w:val="center"/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4045A7"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.10.202</w:t>
            </w: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Политическая карта мира.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Многообразие стран мира. Практическая работа </w:t>
            </w:r>
            <w:r w:rsidRPr="006C1EB8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стран мира.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государственного устройства.</w:t>
            </w:r>
            <w:r w:rsidR="0071460D"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</w:t>
            </w:r>
            <w:r w:rsidRPr="006C1EB8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EF2A57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территориальное деление</w:t>
            </w:r>
            <w:r w:rsidR="00EF2A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теме: « Общая характеристика мира» (контрольная работа)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 Раздел. Общество и природа(8часов)</w:t>
            </w:r>
          </w:p>
        </w:tc>
      </w:tr>
      <w:tr w:rsidR="00E82C79" w:rsidTr="00AD4CD9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и природа.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20.10.2022</w:t>
            </w:r>
          </w:p>
          <w:p w:rsidR="006C1EB8" w:rsidRPr="006C1EB8" w:rsidRDefault="006C1EB8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27.10.2022</w:t>
            </w:r>
          </w:p>
          <w:p w:rsidR="00E82C79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03.11.2022</w:t>
            </w:r>
          </w:p>
          <w:p w:rsidR="006C1EB8" w:rsidRPr="006C1EB8" w:rsidRDefault="006C1EB8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4045A7" w:rsidP="00562DCC">
            <w:pPr>
              <w:spacing w:after="0" w:line="240" w:lineRule="auto"/>
              <w:jc w:val="center"/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10.11.202</w:t>
            </w:r>
            <w:r w:rsidR="00763ED0"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AD4CD9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Минеральные ресурсы.</w:t>
            </w:r>
            <w:r w:rsidR="0071460D"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</w:t>
            </w:r>
            <w:r w:rsidRPr="006C1EB8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AD4CD9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Топливные ресурсы.</w:t>
            </w: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AD4CD9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Водные ресурсы и ресурсы Мирового океана.</w:t>
            </w: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триместр</w:t>
            </w:r>
            <w:proofErr w:type="gramStart"/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:у</w:t>
            </w:r>
            <w:proofErr w:type="gramEnd"/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роков-10    ; Практических работ-3; Контрольных работ-1</w:t>
            </w:r>
          </w:p>
        </w:tc>
      </w:tr>
      <w:tr w:rsidR="00E82C79" w:rsidTr="0071460D">
        <w:trPr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 ТРИМЕСТР</w:t>
            </w: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Земельные и лесные ресурсы.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ED0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17.11.2022</w:t>
            </w:r>
          </w:p>
          <w:p w:rsidR="00763ED0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01.12.2022</w:t>
            </w:r>
          </w:p>
          <w:p w:rsidR="00E82C79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08.12.2022</w:t>
            </w:r>
          </w:p>
          <w:p w:rsidR="00763ED0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4045A7" w:rsidP="00562DCC">
            <w:pPr>
              <w:spacing w:after="0" w:line="240" w:lineRule="auto"/>
              <w:jc w:val="center"/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</w:t>
            </w:r>
            <w:r w:rsidR="00763ED0"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Рекреационные и космические ресурсы.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Загрязнение окружающей среды. 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Природоохранные проблемы. Пути решения.</w:t>
            </w:r>
          </w:p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теме: « Общество и природа» (контрольная работа).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42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 Раздел. География населения мира(5часов)</w:t>
            </w:r>
          </w:p>
        </w:tc>
      </w:tr>
      <w:tr w:rsidR="00E82C79" w:rsidTr="0071460D">
        <w:trPr>
          <w:trHeight w:val="195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и воспроизводство населения.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22.12.2022</w:t>
            </w:r>
          </w:p>
          <w:p w:rsidR="00763ED0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6C1EB8" w:rsidRDefault="004045A7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29.12.202</w:t>
            </w:r>
            <w:r w:rsidR="00763ED0"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71460D">
        <w:trPr>
          <w:trHeight w:val="112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населения (состав).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 миграция населения.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17-19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12.01.2023</w:t>
            </w:r>
          </w:p>
          <w:p w:rsidR="00E82C79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19.01.2023</w:t>
            </w:r>
          </w:p>
          <w:p w:rsidR="00E82C79" w:rsidRDefault="004045A7" w:rsidP="00562DCC">
            <w:pPr>
              <w:spacing w:after="0" w:line="240" w:lineRule="auto"/>
              <w:jc w:val="center"/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26.01.202</w:t>
            </w:r>
            <w:r w:rsidR="00763ED0"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71460D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Городское и сельское население.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71460D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населения. Практическая работа</w:t>
            </w:r>
            <w:r w:rsidRPr="006C1EB8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807FC5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 Раздел. НТР и мировое хозяйство(6часов)</w:t>
            </w:r>
          </w:p>
        </w:tc>
      </w:tr>
      <w:tr w:rsidR="00E82C79" w:rsidTr="00EF2A5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 о НТР. Составные части.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02.02.202</w:t>
            </w:r>
            <w:r w:rsidR="00763ED0"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EF2A5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и управление.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09.02.2023</w:t>
            </w:r>
          </w:p>
          <w:p w:rsidR="00E82C79" w:rsidRPr="006C1EB8" w:rsidRDefault="00E82C79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79" w:rsidTr="00807FC5">
        <w:trPr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 II триместр уроков-11</w:t>
            </w:r>
            <w:proofErr w:type="gramStart"/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;</w:t>
            </w:r>
            <w:proofErr w:type="gramEnd"/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Практических работ-2; Контрольных работ-1</w:t>
            </w:r>
          </w:p>
        </w:tc>
      </w:tr>
      <w:tr w:rsidR="00E82C79" w:rsidTr="00807FC5">
        <w:trPr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 ТРИМЕСТР</w:t>
            </w:r>
          </w:p>
        </w:tc>
      </w:tr>
      <w:tr w:rsidR="00807FC5" w:rsidTr="00EF2A57">
        <w:trPr>
          <w:trHeight w:val="28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6C1EB8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1A277F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Мировое хозяйство.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Default="00807F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1A277F" w:rsidRDefault="00807FC5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</w:t>
            </w:r>
            <w:r w:rsidR="00763ED0"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EF2A57">
        <w:trPr>
          <w:trHeight w:val="28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МГТР. Группировки стран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02.03.202</w:t>
            </w:r>
            <w:r w:rsidR="00763ED0"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EF2A5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6C1EB8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C1EB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Отраслевая и территориальная структура хозяйства.</w:t>
            </w:r>
            <w:r w:rsidR="0071460D"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работа </w:t>
            </w:r>
            <w:r w:rsidRPr="001A277F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763ED0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09.03</w:t>
            </w: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4045A7"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C79" w:rsidTr="00EF2A5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Факторы размещения.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 w:rsidP="00562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</w:t>
            </w:r>
            <w:r w:rsidR="00763ED0"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B4DE3" w:rsidTr="000E2321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DE3" w:rsidRPr="001A277F" w:rsidRDefault="008B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DE3" w:rsidRPr="001A277F" w:rsidRDefault="008B4DE3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 Раздел. География отраслей мирового хозяйства(9часов)</w:t>
            </w:r>
          </w:p>
        </w:tc>
      </w:tr>
      <w:tr w:rsidR="00E82C79" w:rsidTr="00AD4CD9">
        <w:trPr>
          <w:trHeight w:val="41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Промышленность – ведущая отрасль хозяйства.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26-34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23.03.2023</w:t>
            </w:r>
          </w:p>
          <w:p w:rsidR="00E82C79" w:rsidRPr="001A277F" w:rsidRDefault="00E82C79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1A277F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30.03.2023</w:t>
            </w:r>
          </w:p>
          <w:p w:rsidR="00AD4CD9" w:rsidRDefault="00AD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7F92" w:rsidRPr="001A277F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06</w:t>
            </w:r>
            <w:r w:rsidR="004045A7"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.2023</w:t>
            </w:r>
          </w:p>
          <w:p w:rsidR="008A7F92" w:rsidRPr="00AD4CD9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20.04.2023</w:t>
            </w:r>
          </w:p>
          <w:p w:rsidR="00E82C79" w:rsidRPr="001A277F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27.04.2023</w:t>
            </w:r>
          </w:p>
          <w:p w:rsidR="008A7F92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04.05.2023</w:t>
            </w:r>
          </w:p>
          <w:p w:rsidR="00AD4CD9" w:rsidRPr="001A277F" w:rsidRDefault="00AD4CD9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82C79" w:rsidRPr="001A277F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11.05.2023</w:t>
            </w:r>
          </w:p>
          <w:p w:rsidR="008A7F92" w:rsidRPr="001A277F" w:rsidRDefault="008A7F92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82C79" w:rsidRPr="001A277F" w:rsidRDefault="00763ED0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18.05.2023</w:t>
            </w:r>
          </w:p>
          <w:p w:rsidR="00E82C79" w:rsidRPr="001A277F" w:rsidRDefault="00E82C79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62DCC" w:rsidRDefault="00E82C79" w:rsidP="0056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562DCC" w:rsidP="00562DCC">
            <w:pPr>
              <w:spacing w:after="0" w:line="240" w:lineRule="auto"/>
              <w:jc w:val="center"/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25.05.2023</w:t>
            </w:r>
          </w:p>
        </w:tc>
      </w:tr>
      <w:tr w:rsidR="00E82C79" w:rsidTr="00AD4CD9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8B4DE3" w:rsidRDefault="004045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Топливная промышленность – основа энергетики.</w:t>
            </w:r>
            <w:r w:rsidR="0071460D"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Практическая работа </w:t>
            </w:r>
            <w:r w:rsidRPr="008B4DE3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AD4CD9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8B4DE3" w:rsidRDefault="004045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Электроэнергетика мира.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AD4CD9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8B4DE3" w:rsidRDefault="004045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Горнодобывающая промышленность.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AD4CD9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8B4DE3" w:rsidRDefault="004045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Металлургическая промышленность. Ориентация.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AD4CD9">
        <w:trPr>
          <w:trHeight w:val="14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8B4DE3" w:rsidRDefault="004045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Машиностроение. Основные регионы.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AD4CD9">
        <w:trPr>
          <w:trHeight w:val="19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8B4DE3" w:rsidRDefault="004045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Химическая промышленность.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AD4CD9">
        <w:trPr>
          <w:trHeight w:val="49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8B4DE3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Легкая промышленность. География, перспективы.</w:t>
            </w:r>
          </w:p>
          <w:p w:rsidR="00E82C79" w:rsidRPr="008B4DE3" w:rsidRDefault="00E82C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AD4CD9">
        <w:trPr>
          <w:trHeight w:val="46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A277F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8B4DE3" w:rsidRDefault="008B4D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Лесная и дерево</w:t>
            </w:r>
            <w:r w:rsidR="004045A7"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обрабатывающая промышленность.</w:t>
            </w:r>
            <w:r w:rsidR="00807FC5"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45A7" w:rsidRPr="008B4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Промышленность и окружающая среда.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975036" w:rsidTr="00615F35">
        <w:trPr>
          <w:trHeight w:val="654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036" w:rsidRPr="001A277F" w:rsidRDefault="0097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 III триместр уроков-13</w:t>
            </w:r>
          </w:p>
          <w:p w:rsidR="00975036" w:rsidRDefault="0097503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A2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Практические работы-2    Контрольные работы-0</w:t>
            </w:r>
          </w:p>
        </w:tc>
      </w:tr>
    </w:tbl>
    <w:p w:rsidR="00E82C79" w:rsidRPr="001A277F" w:rsidRDefault="00B93A5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Итого за год: уроков-34; </w:t>
      </w:r>
      <w:proofErr w:type="gramStart"/>
      <w:r w:rsidR="004045A7" w:rsidRPr="001A277F">
        <w:rPr>
          <w:rFonts w:ascii="Times New Roman" w:eastAsia="Times New Roman" w:hAnsi="Times New Roman" w:cs="Times New Roman"/>
          <w:b/>
          <w:sz w:val="20"/>
          <w:szCs w:val="20"/>
        </w:rPr>
        <w:t>Практические</w:t>
      </w:r>
      <w:proofErr w:type="gramEnd"/>
      <w:r w:rsidR="004045A7" w:rsidRPr="001A277F">
        <w:rPr>
          <w:rFonts w:ascii="Times New Roman" w:eastAsia="Times New Roman" w:hAnsi="Times New Roman" w:cs="Times New Roman"/>
          <w:b/>
          <w:sz w:val="20"/>
          <w:szCs w:val="20"/>
        </w:rPr>
        <w:t xml:space="preserve"> работы-6;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045A7" w:rsidRPr="001A277F">
        <w:rPr>
          <w:rFonts w:ascii="Times New Roman" w:eastAsia="Times New Roman" w:hAnsi="Times New Roman" w:cs="Times New Roman"/>
          <w:b/>
          <w:sz w:val="20"/>
          <w:szCs w:val="20"/>
        </w:rPr>
        <w:t>Контрольные работы-2;</w:t>
      </w:r>
    </w:p>
    <w:p w:rsidR="00E82C79" w:rsidRDefault="00E82C79" w:rsidP="0081676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E82C79" w:rsidSect="00723B6D">
      <w:footerReference w:type="default" r:id="rId14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5C" w:rsidRDefault="00ED085C" w:rsidP="0096178D">
      <w:pPr>
        <w:spacing w:after="0" w:line="240" w:lineRule="auto"/>
      </w:pPr>
      <w:r>
        <w:separator/>
      </w:r>
    </w:p>
  </w:endnote>
  <w:endnote w:type="continuationSeparator" w:id="0">
    <w:p w:rsidR="00ED085C" w:rsidRDefault="00ED085C" w:rsidP="0096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09" w:rsidRDefault="00C73A0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C5" w:rsidRDefault="00DA2BC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579063"/>
      <w:docPartObj>
        <w:docPartGallery w:val="Page Numbers (Bottom of Page)"/>
        <w:docPartUnique/>
      </w:docPartObj>
    </w:sdtPr>
    <w:sdtContent>
      <w:p w:rsidR="00723B6D" w:rsidRDefault="00095480">
        <w:pPr>
          <w:pStyle w:val="a5"/>
          <w:jc w:val="right"/>
        </w:pPr>
        <w:fldSimple w:instr=" PAGE   \* MERGEFORMAT ">
          <w:r w:rsidR="00457418">
            <w:rPr>
              <w:noProof/>
            </w:rPr>
            <w:t>2</w:t>
          </w:r>
        </w:fldSimple>
      </w:p>
    </w:sdtContent>
  </w:sdt>
  <w:p w:rsidR="00C73A09" w:rsidRDefault="00C73A09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579073"/>
      <w:docPartObj>
        <w:docPartGallery w:val="Page Numbers (Bottom of Page)"/>
        <w:docPartUnique/>
      </w:docPartObj>
    </w:sdtPr>
    <w:sdtContent>
      <w:p w:rsidR="00723B6D" w:rsidRDefault="00095480">
        <w:pPr>
          <w:pStyle w:val="a5"/>
          <w:jc w:val="right"/>
        </w:pPr>
        <w:fldSimple w:instr=" PAGE   \* MERGEFORMAT ">
          <w:r w:rsidR="00457418">
            <w:rPr>
              <w:noProof/>
            </w:rPr>
            <w:t>11</w:t>
          </w:r>
        </w:fldSimple>
      </w:p>
    </w:sdtContent>
  </w:sdt>
  <w:p w:rsidR="00723B6D" w:rsidRDefault="00723B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5C" w:rsidRDefault="00ED085C" w:rsidP="0096178D">
      <w:pPr>
        <w:spacing w:after="0" w:line="240" w:lineRule="auto"/>
      </w:pPr>
      <w:r>
        <w:separator/>
      </w:r>
    </w:p>
  </w:footnote>
  <w:footnote w:type="continuationSeparator" w:id="0">
    <w:p w:rsidR="00ED085C" w:rsidRDefault="00ED085C" w:rsidP="0096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09" w:rsidRDefault="00C73A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09" w:rsidRDefault="00C73A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09" w:rsidRDefault="00C73A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ACC"/>
    <w:multiLevelType w:val="multilevel"/>
    <w:tmpl w:val="65305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248FE"/>
    <w:multiLevelType w:val="multilevel"/>
    <w:tmpl w:val="F1B8B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94606D"/>
    <w:multiLevelType w:val="multilevel"/>
    <w:tmpl w:val="19368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B4FA5"/>
    <w:multiLevelType w:val="multilevel"/>
    <w:tmpl w:val="7B224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10190"/>
    <w:multiLevelType w:val="multilevel"/>
    <w:tmpl w:val="48C05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A716F"/>
    <w:multiLevelType w:val="multilevel"/>
    <w:tmpl w:val="D8F48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E03D8"/>
    <w:multiLevelType w:val="multilevel"/>
    <w:tmpl w:val="3446F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6E2D61"/>
    <w:multiLevelType w:val="multilevel"/>
    <w:tmpl w:val="2F009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9037A5"/>
    <w:multiLevelType w:val="multilevel"/>
    <w:tmpl w:val="F9EC6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25846"/>
    <w:multiLevelType w:val="multilevel"/>
    <w:tmpl w:val="BF4C3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6F3943"/>
    <w:multiLevelType w:val="multilevel"/>
    <w:tmpl w:val="0CC8C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082353"/>
    <w:multiLevelType w:val="multilevel"/>
    <w:tmpl w:val="AC2A5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73329C"/>
    <w:multiLevelType w:val="multilevel"/>
    <w:tmpl w:val="7D3CD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DA39D1"/>
    <w:multiLevelType w:val="multilevel"/>
    <w:tmpl w:val="A9581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F76C90"/>
    <w:multiLevelType w:val="multilevel"/>
    <w:tmpl w:val="4EBAB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5B7656"/>
    <w:multiLevelType w:val="multilevel"/>
    <w:tmpl w:val="1B223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9B67E4"/>
    <w:multiLevelType w:val="multilevel"/>
    <w:tmpl w:val="E7381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250BE2"/>
    <w:multiLevelType w:val="multilevel"/>
    <w:tmpl w:val="13D41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6C37BE"/>
    <w:multiLevelType w:val="multilevel"/>
    <w:tmpl w:val="41EC88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8B5CEF"/>
    <w:multiLevelType w:val="multilevel"/>
    <w:tmpl w:val="27A08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A61A32"/>
    <w:multiLevelType w:val="multilevel"/>
    <w:tmpl w:val="2BC6C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135FAA"/>
    <w:multiLevelType w:val="multilevel"/>
    <w:tmpl w:val="836C5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027461"/>
    <w:multiLevelType w:val="multilevel"/>
    <w:tmpl w:val="0D48F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63788E"/>
    <w:multiLevelType w:val="multilevel"/>
    <w:tmpl w:val="54164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C652BB"/>
    <w:multiLevelType w:val="multilevel"/>
    <w:tmpl w:val="3990B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7674FA"/>
    <w:multiLevelType w:val="multilevel"/>
    <w:tmpl w:val="DDE2D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237BD"/>
    <w:multiLevelType w:val="multilevel"/>
    <w:tmpl w:val="176CC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9F3B75"/>
    <w:multiLevelType w:val="multilevel"/>
    <w:tmpl w:val="78829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5C2936"/>
    <w:multiLevelType w:val="multilevel"/>
    <w:tmpl w:val="728CC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93459A"/>
    <w:multiLevelType w:val="multilevel"/>
    <w:tmpl w:val="E3561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822DA4"/>
    <w:multiLevelType w:val="multilevel"/>
    <w:tmpl w:val="67161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CE2D7B"/>
    <w:multiLevelType w:val="multilevel"/>
    <w:tmpl w:val="13447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EC2D7B"/>
    <w:multiLevelType w:val="multilevel"/>
    <w:tmpl w:val="0AFE2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E4D2B0A"/>
    <w:multiLevelType w:val="multilevel"/>
    <w:tmpl w:val="BD9A7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F774D98"/>
    <w:multiLevelType w:val="multilevel"/>
    <w:tmpl w:val="14044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05640EA"/>
    <w:multiLevelType w:val="multilevel"/>
    <w:tmpl w:val="0F660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FE3589"/>
    <w:multiLevelType w:val="multilevel"/>
    <w:tmpl w:val="F92E1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4F58D6"/>
    <w:multiLevelType w:val="multilevel"/>
    <w:tmpl w:val="B01CB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B44901"/>
    <w:multiLevelType w:val="multilevel"/>
    <w:tmpl w:val="D11E2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C6A2F"/>
    <w:multiLevelType w:val="multilevel"/>
    <w:tmpl w:val="BB74C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E427EB"/>
    <w:multiLevelType w:val="multilevel"/>
    <w:tmpl w:val="2C1CB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E077E1"/>
    <w:multiLevelType w:val="multilevel"/>
    <w:tmpl w:val="ACCEE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45603BD"/>
    <w:multiLevelType w:val="multilevel"/>
    <w:tmpl w:val="174E7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FA5966"/>
    <w:multiLevelType w:val="multilevel"/>
    <w:tmpl w:val="F2AAE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A7F541F"/>
    <w:multiLevelType w:val="multilevel"/>
    <w:tmpl w:val="E8DAA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B880405"/>
    <w:multiLevelType w:val="multilevel"/>
    <w:tmpl w:val="BB36B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EBE5195"/>
    <w:multiLevelType w:val="multilevel"/>
    <w:tmpl w:val="F1D41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FF677F1"/>
    <w:multiLevelType w:val="multilevel"/>
    <w:tmpl w:val="7A826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40A69D6"/>
    <w:multiLevelType w:val="multilevel"/>
    <w:tmpl w:val="14DEF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6032526"/>
    <w:multiLevelType w:val="multilevel"/>
    <w:tmpl w:val="BD3C4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6363484"/>
    <w:multiLevelType w:val="multilevel"/>
    <w:tmpl w:val="E3468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77B742D"/>
    <w:multiLevelType w:val="multilevel"/>
    <w:tmpl w:val="85348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7EF6319"/>
    <w:multiLevelType w:val="multilevel"/>
    <w:tmpl w:val="1AE67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9701FEF"/>
    <w:multiLevelType w:val="multilevel"/>
    <w:tmpl w:val="B5C4B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A8770FE"/>
    <w:multiLevelType w:val="multilevel"/>
    <w:tmpl w:val="31C6E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A8B7C0E"/>
    <w:multiLevelType w:val="multilevel"/>
    <w:tmpl w:val="F85A5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8"/>
  </w:num>
  <w:num w:numId="3">
    <w:abstractNumId w:val="32"/>
  </w:num>
  <w:num w:numId="4">
    <w:abstractNumId w:val="6"/>
  </w:num>
  <w:num w:numId="5">
    <w:abstractNumId w:val="12"/>
  </w:num>
  <w:num w:numId="6">
    <w:abstractNumId w:val="7"/>
  </w:num>
  <w:num w:numId="7">
    <w:abstractNumId w:val="26"/>
  </w:num>
  <w:num w:numId="8">
    <w:abstractNumId w:val="53"/>
  </w:num>
  <w:num w:numId="9">
    <w:abstractNumId w:val="42"/>
  </w:num>
  <w:num w:numId="10">
    <w:abstractNumId w:val="13"/>
  </w:num>
  <w:num w:numId="11">
    <w:abstractNumId w:val="1"/>
  </w:num>
  <w:num w:numId="12">
    <w:abstractNumId w:val="18"/>
  </w:num>
  <w:num w:numId="13">
    <w:abstractNumId w:val="55"/>
  </w:num>
  <w:num w:numId="14">
    <w:abstractNumId w:val="44"/>
  </w:num>
  <w:num w:numId="15">
    <w:abstractNumId w:val="54"/>
  </w:num>
  <w:num w:numId="16">
    <w:abstractNumId w:val="43"/>
  </w:num>
  <w:num w:numId="17">
    <w:abstractNumId w:val="24"/>
  </w:num>
  <w:num w:numId="18">
    <w:abstractNumId w:val="46"/>
  </w:num>
  <w:num w:numId="19">
    <w:abstractNumId w:val="35"/>
  </w:num>
  <w:num w:numId="20">
    <w:abstractNumId w:val="45"/>
  </w:num>
  <w:num w:numId="21">
    <w:abstractNumId w:val="4"/>
  </w:num>
  <w:num w:numId="22">
    <w:abstractNumId w:val="49"/>
  </w:num>
  <w:num w:numId="23">
    <w:abstractNumId w:val="52"/>
  </w:num>
  <w:num w:numId="24">
    <w:abstractNumId w:val="3"/>
  </w:num>
  <w:num w:numId="25">
    <w:abstractNumId w:val="19"/>
  </w:num>
  <w:num w:numId="26">
    <w:abstractNumId w:val="16"/>
  </w:num>
  <w:num w:numId="27">
    <w:abstractNumId w:val="41"/>
  </w:num>
  <w:num w:numId="28">
    <w:abstractNumId w:val="5"/>
  </w:num>
  <w:num w:numId="29">
    <w:abstractNumId w:val="27"/>
  </w:num>
  <w:num w:numId="30">
    <w:abstractNumId w:val="0"/>
  </w:num>
  <w:num w:numId="31">
    <w:abstractNumId w:val="17"/>
  </w:num>
  <w:num w:numId="32">
    <w:abstractNumId w:val="14"/>
  </w:num>
  <w:num w:numId="33">
    <w:abstractNumId w:val="11"/>
  </w:num>
  <w:num w:numId="34">
    <w:abstractNumId w:val="29"/>
  </w:num>
  <w:num w:numId="35">
    <w:abstractNumId w:val="2"/>
  </w:num>
  <w:num w:numId="36">
    <w:abstractNumId w:val="28"/>
  </w:num>
  <w:num w:numId="37">
    <w:abstractNumId w:val="51"/>
  </w:num>
  <w:num w:numId="38">
    <w:abstractNumId w:val="23"/>
  </w:num>
  <w:num w:numId="39">
    <w:abstractNumId w:val="31"/>
  </w:num>
  <w:num w:numId="40">
    <w:abstractNumId w:val="50"/>
  </w:num>
  <w:num w:numId="41">
    <w:abstractNumId w:val="20"/>
  </w:num>
  <w:num w:numId="42">
    <w:abstractNumId w:val="48"/>
  </w:num>
  <w:num w:numId="43">
    <w:abstractNumId w:val="39"/>
  </w:num>
  <w:num w:numId="44">
    <w:abstractNumId w:val="21"/>
  </w:num>
  <w:num w:numId="45">
    <w:abstractNumId w:val="47"/>
  </w:num>
  <w:num w:numId="46">
    <w:abstractNumId w:val="15"/>
  </w:num>
  <w:num w:numId="47">
    <w:abstractNumId w:val="30"/>
  </w:num>
  <w:num w:numId="48">
    <w:abstractNumId w:val="8"/>
  </w:num>
  <w:num w:numId="49">
    <w:abstractNumId w:val="36"/>
  </w:num>
  <w:num w:numId="50">
    <w:abstractNumId w:val="33"/>
  </w:num>
  <w:num w:numId="51">
    <w:abstractNumId w:val="34"/>
  </w:num>
  <w:num w:numId="52">
    <w:abstractNumId w:val="37"/>
  </w:num>
  <w:num w:numId="53">
    <w:abstractNumId w:val="25"/>
  </w:num>
  <w:num w:numId="54">
    <w:abstractNumId w:val="40"/>
  </w:num>
  <w:num w:numId="55">
    <w:abstractNumId w:val="10"/>
  </w:num>
  <w:num w:numId="56">
    <w:abstractNumId w:val="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2C79"/>
    <w:rsid w:val="00004F2D"/>
    <w:rsid w:val="00095480"/>
    <w:rsid w:val="00096E4C"/>
    <w:rsid w:val="000B3E39"/>
    <w:rsid w:val="000B6D1B"/>
    <w:rsid w:val="000E2C8D"/>
    <w:rsid w:val="00134673"/>
    <w:rsid w:val="00145E7F"/>
    <w:rsid w:val="001A277F"/>
    <w:rsid w:val="001E5C04"/>
    <w:rsid w:val="002201D3"/>
    <w:rsid w:val="00223D62"/>
    <w:rsid w:val="0023010B"/>
    <w:rsid w:val="0023718F"/>
    <w:rsid w:val="0024782F"/>
    <w:rsid w:val="00254523"/>
    <w:rsid w:val="002673D4"/>
    <w:rsid w:val="00274DF0"/>
    <w:rsid w:val="002914F9"/>
    <w:rsid w:val="002B640E"/>
    <w:rsid w:val="00316AAF"/>
    <w:rsid w:val="00341377"/>
    <w:rsid w:val="00346CBA"/>
    <w:rsid w:val="00346D74"/>
    <w:rsid w:val="0034741D"/>
    <w:rsid w:val="0036431D"/>
    <w:rsid w:val="0038101F"/>
    <w:rsid w:val="003A491C"/>
    <w:rsid w:val="004045A7"/>
    <w:rsid w:val="00450CD6"/>
    <w:rsid w:val="00457418"/>
    <w:rsid w:val="004576C6"/>
    <w:rsid w:val="00461A80"/>
    <w:rsid w:val="0047000A"/>
    <w:rsid w:val="004A06BE"/>
    <w:rsid w:val="004B37D4"/>
    <w:rsid w:val="004C5F7A"/>
    <w:rsid w:val="004E36B8"/>
    <w:rsid w:val="0052017F"/>
    <w:rsid w:val="005571B2"/>
    <w:rsid w:val="00562DCC"/>
    <w:rsid w:val="00584441"/>
    <w:rsid w:val="005C5F0A"/>
    <w:rsid w:val="00615F35"/>
    <w:rsid w:val="00625C5A"/>
    <w:rsid w:val="00655C9E"/>
    <w:rsid w:val="00671717"/>
    <w:rsid w:val="006734F3"/>
    <w:rsid w:val="006C1EB8"/>
    <w:rsid w:val="006F5001"/>
    <w:rsid w:val="006F61A1"/>
    <w:rsid w:val="00713815"/>
    <w:rsid w:val="0071460D"/>
    <w:rsid w:val="00715D07"/>
    <w:rsid w:val="00723B6D"/>
    <w:rsid w:val="0074053C"/>
    <w:rsid w:val="00752057"/>
    <w:rsid w:val="00763ED0"/>
    <w:rsid w:val="00774B45"/>
    <w:rsid w:val="00775A30"/>
    <w:rsid w:val="007823D4"/>
    <w:rsid w:val="00797171"/>
    <w:rsid w:val="007B11F4"/>
    <w:rsid w:val="007F6158"/>
    <w:rsid w:val="00807FC5"/>
    <w:rsid w:val="0081676C"/>
    <w:rsid w:val="00817673"/>
    <w:rsid w:val="00820C28"/>
    <w:rsid w:val="008302A2"/>
    <w:rsid w:val="00834C37"/>
    <w:rsid w:val="00835A2D"/>
    <w:rsid w:val="008A7F92"/>
    <w:rsid w:val="008B4DE3"/>
    <w:rsid w:val="008C2382"/>
    <w:rsid w:val="008D2D80"/>
    <w:rsid w:val="008D6E01"/>
    <w:rsid w:val="008F678D"/>
    <w:rsid w:val="0090030B"/>
    <w:rsid w:val="00925B6D"/>
    <w:rsid w:val="00941B71"/>
    <w:rsid w:val="00942FB0"/>
    <w:rsid w:val="00947605"/>
    <w:rsid w:val="0096178D"/>
    <w:rsid w:val="00974793"/>
    <w:rsid w:val="009748D4"/>
    <w:rsid w:val="00975036"/>
    <w:rsid w:val="009960F5"/>
    <w:rsid w:val="009A62E8"/>
    <w:rsid w:val="009B7D5C"/>
    <w:rsid w:val="009C605B"/>
    <w:rsid w:val="009E6FE4"/>
    <w:rsid w:val="00A07071"/>
    <w:rsid w:val="00A12453"/>
    <w:rsid w:val="00A86774"/>
    <w:rsid w:val="00AD4CD9"/>
    <w:rsid w:val="00AF3D97"/>
    <w:rsid w:val="00B53598"/>
    <w:rsid w:val="00B718E3"/>
    <w:rsid w:val="00B73B20"/>
    <w:rsid w:val="00B77CC7"/>
    <w:rsid w:val="00B91E19"/>
    <w:rsid w:val="00B93A5E"/>
    <w:rsid w:val="00BA579C"/>
    <w:rsid w:val="00BD3414"/>
    <w:rsid w:val="00BD5104"/>
    <w:rsid w:val="00BF4A21"/>
    <w:rsid w:val="00C36EDE"/>
    <w:rsid w:val="00C41BD2"/>
    <w:rsid w:val="00C47415"/>
    <w:rsid w:val="00C60CC3"/>
    <w:rsid w:val="00C73A09"/>
    <w:rsid w:val="00CA0E58"/>
    <w:rsid w:val="00CA7509"/>
    <w:rsid w:val="00CC5638"/>
    <w:rsid w:val="00D24E5C"/>
    <w:rsid w:val="00D3073C"/>
    <w:rsid w:val="00D72851"/>
    <w:rsid w:val="00DA2869"/>
    <w:rsid w:val="00DA2BC5"/>
    <w:rsid w:val="00E206BE"/>
    <w:rsid w:val="00E82C79"/>
    <w:rsid w:val="00EB065E"/>
    <w:rsid w:val="00EC683E"/>
    <w:rsid w:val="00ED085C"/>
    <w:rsid w:val="00EE6E8C"/>
    <w:rsid w:val="00EF2A57"/>
    <w:rsid w:val="00EF3C11"/>
    <w:rsid w:val="00EF6183"/>
    <w:rsid w:val="00F40077"/>
    <w:rsid w:val="00F66745"/>
    <w:rsid w:val="00F720C8"/>
    <w:rsid w:val="00FB56FF"/>
    <w:rsid w:val="00FD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15"/>
  </w:style>
  <w:style w:type="paragraph" w:styleId="1">
    <w:name w:val="heading 1"/>
    <w:basedOn w:val="a"/>
    <w:next w:val="a"/>
    <w:link w:val="10"/>
    <w:uiPriority w:val="9"/>
    <w:qFormat/>
    <w:rsid w:val="00364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78D"/>
  </w:style>
  <w:style w:type="paragraph" w:styleId="a5">
    <w:name w:val="footer"/>
    <w:basedOn w:val="a"/>
    <w:link w:val="a6"/>
    <w:uiPriority w:val="99"/>
    <w:unhideWhenUsed/>
    <w:rsid w:val="0096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78D"/>
  </w:style>
  <w:style w:type="paragraph" w:styleId="a7">
    <w:name w:val="List Paragraph"/>
    <w:basedOn w:val="a"/>
    <w:uiPriority w:val="34"/>
    <w:qFormat/>
    <w:rsid w:val="008B4D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4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39"/>
    <w:rsid w:val="00775A30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7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2914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914F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CCBB9-3A9B-4F04-A7F7-F1034C1E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11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118</cp:revision>
  <dcterms:created xsi:type="dcterms:W3CDTF">2022-09-20T07:03:00Z</dcterms:created>
  <dcterms:modified xsi:type="dcterms:W3CDTF">2022-11-12T15:03:00Z</dcterms:modified>
</cp:coreProperties>
</file>