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52" w:rsidRPr="00AC1452" w:rsidRDefault="00AC1452" w:rsidP="00AC1452">
      <w:pPr>
        <w:pBdr>
          <w:bottom w:val="single" w:sz="12" w:space="8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1452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«ДЕТСКИЙ САД № 459 г.</w:t>
      </w:r>
      <w:r w:rsidR="004F78E1">
        <w:rPr>
          <w:rFonts w:ascii="Times New Roman" w:eastAsia="Calibri" w:hAnsi="Times New Roman" w:cs="Times New Roman"/>
        </w:rPr>
        <w:t xml:space="preserve"> </w:t>
      </w:r>
      <w:r w:rsidRPr="00AC1452">
        <w:rPr>
          <w:rFonts w:ascii="Times New Roman" w:eastAsia="Calibri" w:hAnsi="Times New Roman" w:cs="Times New Roman"/>
        </w:rPr>
        <w:t>ЧЕЛЯБИНСКА»</w:t>
      </w:r>
    </w:p>
    <w:p w:rsidR="00AC1452" w:rsidRPr="00AC1452" w:rsidRDefault="00AC1452" w:rsidP="00AC1452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AC1452">
        <w:rPr>
          <w:rFonts w:ascii="Times New Roman" w:eastAsia="Times New Roman" w:hAnsi="Times New Roman" w:cs="Times New Roman"/>
          <w:lang w:eastAsia="ru-RU"/>
        </w:rPr>
        <w:t xml:space="preserve">ул. Чичерина, 15а. Тел:796-97-60, 796-70-43. </w:t>
      </w:r>
      <w:r w:rsidRPr="00AC1452">
        <w:rPr>
          <w:rFonts w:ascii="Times New Roman" w:eastAsia="Times New Roman" w:hAnsi="Times New Roman" w:cs="Times New Roman"/>
          <w:lang w:val="en-US" w:eastAsia="ru-RU"/>
        </w:rPr>
        <w:t>www</w:t>
      </w:r>
      <w:r w:rsidRPr="00AC1452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C1452">
        <w:rPr>
          <w:rFonts w:ascii="Times New Roman" w:eastAsia="Times New Roman" w:hAnsi="Times New Roman" w:cs="Times New Roman"/>
          <w:lang w:val="en-US" w:eastAsia="ru-RU"/>
        </w:rPr>
        <w:t>doy</w:t>
      </w:r>
      <w:proofErr w:type="spellEnd"/>
      <w:r w:rsidRPr="00AC1452">
        <w:rPr>
          <w:rFonts w:ascii="Times New Roman" w:eastAsia="Times New Roman" w:hAnsi="Times New Roman" w:cs="Times New Roman"/>
          <w:lang w:eastAsia="ru-RU"/>
        </w:rPr>
        <w:t>459.</w:t>
      </w:r>
      <w:proofErr w:type="spellStart"/>
      <w:r w:rsidRPr="00AC1452">
        <w:rPr>
          <w:rFonts w:ascii="Times New Roman" w:eastAsia="Times New Roman" w:hAnsi="Times New Roman" w:cs="Times New Roman"/>
          <w:lang w:val="en-US" w:eastAsia="ru-RU"/>
        </w:rPr>
        <w:t>forchel</w:t>
      </w:r>
      <w:proofErr w:type="spellEnd"/>
      <w:r w:rsidRPr="00AC1452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AC1452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Pr="00AC14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1452">
        <w:rPr>
          <w:rFonts w:ascii="Times New Roman" w:eastAsia="Times New Roman" w:hAnsi="Times New Roman" w:cs="Times New Roman"/>
          <w:lang w:val="en-US" w:eastAsia="ru-RU"/>
        </w:rPr>
        <w:t>E</w:t>
      </w:r>
      <w:r w:rsidRPr="00AC1452">
        <w:rPr>
          <w:rFonts w:ascii="Times New Roman" w:eastAsia="Times New Roman" w:hAnsi="Times New Roman" w:cs="Times New Roman"/>
          <w:lang w:eastAsia="ru-RU"/>
        </w:rPr>
        <w:t>-</w:t>
      </w:r>
      <w:r w:rsidRPr="00AC1452">
        <w:rPr>
          <w:rFonts w:ascii="Times New Roman" w:eastAsia="Times New Roman" w:hAnsi="Times New Roman" w:cs="Times New Roman"/>
          <w:lang w:val="en-US" w:eastAsia="ru-RU"/>
        </w:rPr>
        <w:t>mail</w:t>
      </w:r>
      <w:r w:rsidRPr="00AC1452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AC1452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doy</w:t>
        </w:r>
        <w:r w:rsidRPr="00AC145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459</w:t>
        </w:r>
        <w:r w:rsidRPr="00AC1452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kurch</w:t>
        </w:r>
        <w:r w:rsidRPr="00AC145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AC1452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AC145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AC1452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AC1452" w:rsidRPr="00AC1452" w:rsidRDefault="00AC1452" w:rsidP="00AC1452">
      <w:pPr>
        <w:spacing w:after="0"/>
        <w:ind w:firstLine="652"/>
        <w:contextualSpacing/>
        <w:jc w:val="center"/>
        <w:rPr>
          <w:rFonts w:ascii="Calibri" w:eastAsia="Times New Roman" w:hAnsi="Calibri" w:cs="Times New Roman"/>
        </w:rPr>
      </w:pPr>
    </w:p>
    <w:p w:rsidR="00AC1452" w:rsidRPr="00AC1452" w:rsidRDefault="00AC1452" w:rsidP="00AC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1452" w:rsidRPr="00AC1452" w:rsidRDefault="00AC1452" w:rsidP="00AC14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AC1452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Результаты психологического обследования воспитанников подготовительной группы  </w:t>
      </w:r>
    </w:p>
    <w:p w:rsidR="00AC1452" w:rsidRPr="00AC1452" w:rsidRDefault="00AC1452" w:rsidP="00AC14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717253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МБД</w:t>
      </w:r>
      <w:r w:rsidR="00061494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ОУ «ДС №459 г. Челябинска»  2023-2024</w:t>
      </w:r>
      <w:r w:rsidRPr="00AC1452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учебный год   по методике Л.А.</w:t>
      </w:r>
      <w:r w:rsidR="0076599C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 xml:space="preserve"> </w:t>
      </w:r>
      <w:proofErr w:type="spellStart"/>
      <w:r w:rsidRPr="00AC1452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Ясюковой</w:t>
      </w:r>
      <w:proofErr w:type="spellEnd"/>
    </w:p>
    <w:p w:rsidR="00AC1452" w:rsidRPr="00AC1452" w:rsidRDefault="00AC1452" w:rsidP="00AC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</w:p>
    <w:p w:rsidR="00AC1452" w:rsidRPr="00717253" w:rsidRDefault="00717253" w:rsidP="00AC1452">
      <w:pPr>
        <w:spacing w:after="0" w:line="240" w:lineRule="auto"/>
        <w:ind w:left="-540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Период </w:t>
      </w:r>
      <w:r w:rsidR="00AC1452" w:rsidRPr="00AC1452">
        <w:rPr>
          <w:rFonts w:ascii="Times New Roman" w:eastAsia="Times New Roman" w:hAnsi="Times New Roman" w:cs="Times New Roman"/>
          <w:b/>
          <w:sz w:val="25"/>
          <w:szCs w:val="25"/>
        </w:rPr>
        <w:t xml:space="preserve">обследования: </w:t>
      </w:r>
      <w:r w:rsidR="00301F33" w:rsidRPr="00717253">
        <w:rPr>
          <w:rFonts w:ascii="Times New Roman" w:eastAsia="Times New Roman" w:hAnsi="Times New Roman" w:cs="Times New Roman"/>
          <w:sz w:val="25"/>
          <w:szCs w:val="25"/>
          <w:u w:val="single"/>
        </w:rPr>
        <w:t>Апрель - Май</w:t>
      </w:r>
      <w:r w:rsidR="00061494"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2024</w:t>
      </w:r>
      <w:r w:rsidR="00AC1452" w:rsidRPr="00AC1452">
        <w:rPr>
          <w:rFonts w:ascii="Times New Roman" w:eastAsia="Times New Roman" w:hAnsi="Times New Roman" w:cs="Times New Roman"/>
          <w:sz w:val="25"/>
          <w:szCs w:val="25"/>
          <w:u w:val="single"/>
        </w:rPr>
        <w:t>г</w:t>
      </w:r>
      <w:r w:rsidR="00AC1452" w:rsidRPr="00AC1452">
        <w:rPr>
          <w:rFonts w:ascii="Times New Roman" w:eastAsia="Times New Roman" w:hAnsi="Times New Roman" w:cs="Times New Roman"/>
          <w:b/>
          <w:sz w:val="25"/>
          <w:szCs w:val="25"/>
        </w:rPr>
        <w:t xml:space="preserve">.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</w:t>
      </w:r>
      <w:r w:rsidR="00AC1452" w:rsidRPr="00AC1452">
        <w:rPr>
          <w:rFonts w:ascii="Times New Roman" w:eastAsia="Times New Roman" w:hAnsi="Times New Roman" w:cs="Times New Roman"/>
          <w:b/>
          <w:sz w:val="25"/>
          <w:szCs w:val="25"/>
        </w:rPr>
        <w:t xml:space="preserve"> Всего воспитанников в подготовительных группах</w:t>
      </w:r>
      <w:r w:rsidR="00AC1452" w:rsidRPr="00AC1452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061494">
        <w:rPr>
          <w:rFonts w:ascii="Times New Roman" w:eastAsia="Times New Roman" w:hAnsi="Times New Roman" w:cs="Times New Roman"/>
          <w:sz w:val="25"/>
          <w:szCs w:val="25"/>
          <w:u w:val="single"/>
        </w:rPr>
        <w:t>46</w:t>
      </w:r>
      <w:r>
        <w:rPr>
          <w:rFonts w:ascii="Times New Roman" w:eastAsia="Times New Roman" w:hAnsi="Times New Roman" w:cs="Times New Roman"/>
          <w:sz w:val="25"/>
          <w:szCs w:val="25"/>
          <w:u w:val="single"/>
        </w:rPr>
        <w:t xml:space="preserve"> чел</w:t>
      </w:r>
    </w:p>
    <w:p w:rsidR="00AC1452" w:rsidRPr="00AC1452" w:rsidRDefault="00AC1452" w:rsidP="00AC1452">
      <w:pPr>
        <w:spacing w:after="0" w:line="240" w:lineRule="auto"/>
        <w:ind w:left="-540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717253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</w:t>
      </w:r>
      <w:r w:rsidR="00301F33" w:rsidRPr="00717253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</w:t>
      </w:r>
      <w:r w:rsidRPr="00717253">
        <w:rPr>
          <w:rFonts w:ascii="Times New Roman" w:eastAsia="Times New Roman" w:hAnsi="Times New Roman" w:cs="Times New Roman"/>
          <w:b/>
          <w:sz w:val="25"/>
          <w:szCs w:val="25"/>
        </w:rPr>
        <w:t>Прошли обследование:</w:t>
      </w:r>
      <w:r w:rsidR="00061494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061494">
        <w:rPr>
          <w:rFonts w:ascii="Times New Roman" w:eastAsia="Times New Roman" w:hAnsi="Times New Roman" w:cs="Times New Roman"/>
          <w:sz w:val="25"/>
          <w:szCs w:val="25"/>
          <w:u w:val="single"/>
        </w:rPr>
        <w:t>42</w:t>
      </w:r>
      <w:r w:rsidR="00301F33" w:rsidRPr="00717253">
        <w:rPr>
          <w:rFonts w:ascii="Times New Roman" w:eastAsia="Times New Roman" w:hAnsi="Times New Roman" w:cs="Times New Roman"/>
          <w:sz w:val="25"/>
          <w:szCs w:val="25"/>
          <w:u w:val="single"/>
        </w:rPr>
        <w:t>чел.</w:t>
      </w:r>
    </w:p>
    <w:p w:rsidR="00AC1452" w:rsidRPr="00AC1452" w:rsidRDefault="00AC1452" w:rsidP="00AC1452">
      <w:pPr>
        <w:spacing w:after="0" w:line="240" w:lineRule="auto"/>
        <w:ind w:left="-540"/>
        <w:rPr>
          <w:rFonts w:ascii="Times New Roman" w:eastAsia="Times New Roman" w:hAnsi="Times New Roman" w:cs="Times New Roman"/>
          <w:sz w:val="25"/>
          <w:szCs w:val="25"/>
        </w:rPr>
      </w:pPr>
    </w:p>
    <w:p w:rsidR="00AC1452" w:rsidRPr="00AC1452" w:rsidRDefault="00AC1452" w:rsidP="00AC1452">
      <w:pPr>
        <w:spacing w:after="160" w:line="252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AC1452">
        <w:rPr>
          <w:rFonts w:ascii="Times New Roman" w:eastAsia="Calibri" w:hAnsi="Times New Roman" w:cs="Times New Roman"/>
          <w:sz w:val="25"/>
          <w:szCs w:val="25"/>
        </w:rPr>
        <w:t>Обобщенные результаты изучения уровня готовности детей  к  обучению в школе</w:t>
      </w:r>
    </w:p>
    <w:p w:rsidR="00AC1452" w:rsidRPr="00717253" w:rsidRDefault="00AC1452" w:rsidP="00717253">
      <w:pPr>
        <w:spacing w:after="160" w:line="252" w:lineRule="auto"/>
        <w:jc w:val="right"/>
        <w:rPr>
          <w:rFonts w:ascii="Times New Roman" w:eastAsia="Calibri" w:hAnsi="Times New Roman" w:cs="Times New Roman"/>
          <w:sz w:val="25"/>
          <w:szCs w:val="25"/>
        </w:rPr>
      </w:pPr>
      <w:r w:rsidRPr="00AC1452">
        <w:rPr>
          <w:rFonts w:ascii="Times New Roman" w:eastAsia="Calibri" w:hAnsi="Times New Roman" w:cs="Times New Roman"/>
          <w:sz w:val="25"/>
          <w:szCs w:val="25"/>
        </w:rPr>
        <w:t>Таблица 1</w:t>
      </w:r>
    </w:p>
    <w:tbl>
      <w:tblPr>
        <w:tblpPr w:leftFromText="180" w:rightFromText="180" w:bottomFromText="200" w:vertAnchor="text" w:horzAnchor="margin" w:tblpY="100"/>
        <w:tblW w:w="14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77"/>
        <w:gridCol w:w="1948"/>
        <w:gridCol w:w="867"/>
        <w:gridCol w:w="1517"/>
        <w:gridCol w:w="1082"/>
        <w:gridCol w:w="1823"/>
        <w:gridCol w:w="1099"/>
        <w:gridCol w:w="1154"/>
        <w:gridCol w:w="957"/>
      </w:tblGrid>
      <w:tr w:rsidR="00AC1452" w:rsidRPr="00AC1452" w:rsidTr="00301F33">
        <w:trPr>
          <w:trHeight w:val="418"/>
        </w:trPr>
        <w:tc>
          <w:tcPr>
            <w:tcW w:w="41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301F33" w:rsidP="00AC14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>Всего детей</w:t>
            </w:r>
          </w:p>
        </w:tc>
        <w:tc>
          <w:tcPr>
            <w:tcW w:w="104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301F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                                           </w:t>
            </w:r>
            <w:r w:rsidR="00301F33"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Уровни готовности</w:t>
            </w:r>
            <w:proofErr w:type="gramStart"/>
            <w:r w:rsidR="00301F33"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(%)</w:t>
            </w:r>
            <w:proofErr w:type="gramEnd"/>
          </w:p>
        </w:tc>
      </w:tr>
      <w:tr w:rsidR="00AC1452" w:rsidRPr="00AC1452" w:rsidTr="00301F33">
        <w:trPr>
          <w:trHeight w:val="373"/>
        </w:trPr>
        <w:tc>
          <w:tcPr>
            <w:tcW w:w="41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56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слабый</w:t>
            </w:r>
          </w:p>
        </w:tc>
        <w:tc>
          <w:tcPr>
            <w:tcW w:w="2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2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хороший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высокий</w:t>
            </w:r>
          </w:p>
        </w:tc>
      </w:tr>
      <w:tr w:rsidR="00AC1452" w:rsidRPr="00AC1452" w:rsidTr="00301F33">
        <w:trPr>
          <w:cantSplit/>
          <w:trHeight w:val="1611"/>
        </w:trPr>
        <w:tc>
          <w:tcPr>
            <w:tcW w:w="41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56" w:lineRule="auto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Кол-во человек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Кол-во человек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Кол-во человек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AC1452">
              <w:rPr>
                <w:rFonts w:ascii="Times New Roman" w:eastAsia="Calibri" w:hAnsi="Times New Roman" w:cs="Times New Roman"/>
                <w:sz w:val="25"/>
                <w:szCs w:val="25"/>
              </w:rPr>
              <w:t>Кол-во человек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1452" w:rsidRPr="00AC1452" w:rsidRDefault="00AC1452" w:rsidP="00AC14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</w:p>
        </w:tc>
      </w:tr>
      <w:tr w:rsidR="00301F33" w:rsidRPr="00717253" w:rsidTr="00301F33">
        <w:trPr>
          <w:trHeight w:val="388"/>
        </w:trPr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452" w:rsidRPr="00AC1452" w:rsidRDefault="00061494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42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CF1CF1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CF1CF1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7</w:t>
            </w:r>
            <w:r w:rsidR="00301F33"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CF1CF1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CF1CF1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35</w:t>
            </w:r>
            <w:bookmarkStart w:id="0" w:name="_GoBack"/>
            <w:bookmarkEnd w:id="0"/>
            <w:r w:rsidR="00301F33"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061494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061494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41</w:t>
            </w:r>
            <w:r w:rsidR="00301F33"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061494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C1452" w:rsidRPr="00AC1452" w:rsidRDefault="00061494" w:rsidP="00301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17</w:t>
            </w:r>
            <w:r w:rsidR="00301F33" w:rsidRPr="00717253">
              <w:rPr>
                <w:rFonts w:ascii="Times New Roman" w:eastAsia="Calibri" w:hAnsi="Times New Roman" w:cs="Times New Roman"/>
                <w:sz w:val="25"/>
                <w:szCs w:val="25"/>
              </w:rPr>
              <w:t>%</w:t>
            </w:r>
          </w:p>
        </w:tc>
      </w:tr>
    </w:tbl>
    <w:p w:rsidR="00AC1452" w:rsidRPr="00717253" w:rsidRDefault="00AC1452" w:rsidP="00AC145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01F33" w:rsidRPr="00301F33" w:rsidRDefault="00301F3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Для изучения </w:t>
      </w:r>
      <w:r w:rsidR="00717253" w:rsidRP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уровня готовности детей к получению  образования в школе </w:t>
      </w:r>
      <w:r w:rsidR="00717253" w:rsidRP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использовалась методика  определения готовности к школе Л.А. </w:t>
      </w:r>
      <w:proofErr w:type="spellStart"/>
      <w:r w:rsidRPr="00301F33">
        <w:rPr>
          <w:rFonts w:ascii="Times New Roman" w:eastAsia="Calibri" w:hAnsi="Times New Roman" w:cs="Times New Roman"/>
          <w:sz w:val="25"/>
          <w:szCs w:val="25"/>
        </w:rPr>
        <w:t>Ясюковой</w:t>
      </w:r>
      <w:proofErr w:type="spellEnd"/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(прогноз и профилактика проблем</w:t>
      </w:r>
      <w:r w:rsidR="00717253" w:rsidRP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обучения в начальной школе) Санкт-Петербург, 1999 г. </w:t>
      </w:r>
      <w:r w:rsidRP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717253" w:rsidRPr="00717253">
        <w:rPr>
          <w:rFonts w:ascii="Times New Roman" w:eastAsia="Calibri" w:hAnsi="Times New Roman" w:cs="Times New Roman"/>
          <w:sz w:val="25"/>
          <w:szCs w:val="25"/>
        </w:rPr>
        <w:t xml:space="preserve"> Диагностическую систему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составляют тесты, </w:t>
      </w:r>
      <w:r w:rsidRP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позволяющие проанализировать </w:t>
      </w:r>
      <w:r w:rsidR="00717253" w:rsidRP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особенности интеллекта ребенка (как общий уровень, так и </w:t>
      </w:r>
      <w:proofErr w:type="spellStart"/>
      <w:r w:rsidRPr="00301F33">
        <w:rPr>
          <w:rFonts w:ascii="Times New Roman" w:eastAsia="Calibri" w:hAnsi="Times New Roman" w:cs="Times New Roman"/>
          <w:sz w:val="25"/>
          <w:szCs w:val="25"/>
        </w:rPr>
        <w:t>операциональную</w:t>
      </w:r>
      <w:proofErr w:type="spellEnd"/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структуру) и оценить степень сформированности</w:t>
      </w:r>
      <w:r w:rsidR="00717253" w:rsidRP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мышления в понятиях, которое необходимо для успешного обучения и дальнейшего</w:t>
      </w:r>
      <w:proofErr w:type="gramEnd"/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полноценного развития ребенка в школе. Она содержит наиболее важные, обязательные для изучения готовности к школе показатели. Исследование проводилось в три этапа:</w:t>
      </w:r>
    </w:p>
    <w:p w:rsidR="00301F33" w:rsidRPr="00301F33" w:rsidRDefault="00301F3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01F33">
        <w:rPr>
          <w:rFonts w:ascii="Times New Roman" w:eastAsia="Calibri" w:hAnsi="Times New Roman" w:cs="Times New Roman"/>
          <w:sz w:val="25"/>
          <w:szCs w:val="25"/>
        </w:rPr>
        <w:t>а) тестирование в маленьких группах (4-5 человек)</w:t>
      </w:r>
    </w:p>
    <w:p w:rsidR="00301F33" w:rsidRPr="00301F33" w:rsidRDefault="00301F3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01F33">
        <w:rPr>
          <w:rFonts w:ascii="Times New Roman" w:eastAsia="Calibri" w:hAnsi="Times New Roman" w:cs="Times New Roman"/>
          <w:sz w:val="25"/>
          <w:szCs w:val="25"/>
        </w:rPr>
        <w:lastRenderedPageBreak/>
        <w:t>б) индивидуальное тестирование</w:t>
      </w:r>
    </w:p>
    <w:p w:rsidR="00301F33" w:rsidRPr="00301F33" w:rsidRDefault="00301F3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01F33">
        <w:rPr>
          <w:rFonts w:ascii="Times New Roman" w:eastAsia="Calibri" w:hAnsi="Times New Roman" w:cs="Times New Roman"/>
          <w:sz w:val="25"/>
          <w:szCs w:val="25"/>
        </w:rPr>
        <w:t>в) подгрупповое выполнение проективных методик</w:t>
      </w:r>
    </w:p>
    <w:p w:rsidR="00301F33" w:rsidRPr="00717253" w:rsidRDefault="00301F3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01F33">
        <w:rPr>
          <w:rFonts w:ascii="Times New Roman" w:eastAsia="Calibri" w:hAnsi="Times New Roman" w:cs="Times New Roman"/>
          <w:sz w:val="25"/>
          <w:szCs w:val="25"/>
        </w:rPr>
        <w:t>По результатам были разработаны рекомендации для родителей и педагогов.</w:t>
      </w:r>
    </w:p>
    <w:p w:rsidR="00301F33" w:rsidRPr="00301F33" w:rsidRDefault="0071725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По итогам проведенного диагностического исследования были получены следующие результаты: </w:t>
      </w:r>
      <w:r w:rsidR="00301F33" w:rsidRPr="00301F33">
        <w:rPr>
          <w:rFonts w:ascii="Times New Roman" w:eastAsia="Calibri" w:hAnsi="Times New Roman" w:cs="Times New Roman"/>
          <w:sz w:val="25"/>
          <w:szCs w:val="25"/>
        </w:rPr>
        <w:t>большинство показателей подготовки к школе находятся в диапазоне средних, хороших и  высоких значений.  Наибольшую трудность у детей  вызвали задания, направленные на из</w:t>
      </w:r>
      <w:r w:rsidR="00E615ED">
        <w:rPr>
          <w:rFonts w:ascii="Times New Roman" w:eastAsia="Calibri" w:hAnsi="Times New Roman" w:cs="Times New Roman"/>
          <w:sz w:val="25"/>
          <w:szCs w:val="25"/>
        </w:rPr>
        <w:t>учение  абстрактного мышления</w:t>
      </w:r>
      <w:r w:rsidR="00301F33" w:rsidRPr="00301F33">
        <w:rPr>
          <w:rFonts w:ascii="Times New Roman" w:eastAsia="Calibri" w:hAnsi="Times New Roman" w:cs="Times New Roman"/>
          <w:sz w:val="25"/>
          <w:szCs w:val="25"/>
        </w:rPr>
        <w:t>, понятийного интуитивного мышления, визуального структурного мышления.</w:t>
      </w:r>
    </w:p>
    <w:p w:rsidR="00301F33" w:rsidRPr="00301F33" w:rsidRDefault="00301F3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01F33">
        <w:rPr>
          <w:rFonts w:ascii="Times New Roman" w:eastAsia="Calibri" w:hAnsi="Times New Roman" w:cs="Times New Roman"/>
          <w:sz w:val="25"/>
          <w:szCs w:val="25"/>
        </w:rPr>
        <w:t>Большинство детей имеет достаточный уровень речевого развития. Визуальное линейное мышление  детей находится  в  зоне средних и хороших результатов. Слабый  уровень развития понятийного интуитивного и логического мышления   может  быт</w:t>
      </w:r>
      <w:r w:rsidR="00E615ED">
        <w:rPr>
          <w:rFonts w:ascii="Times New Roman" w:eastAsia="Calibri" w:hAnsi="Times New Roman" w:cs="Times New Roman"/>
          <w:sz w:val="25"/>
          <w:szCs w:val="25"/>
        </w:rPr>
        <w:t>ь объяснен тем, что у детей  недостаточно сформирована система понятий,  а так же существуют трудности в области речевого развития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.  </w:t>
      </w:r>
    </w:p>
    <w:p w:rsidR="00301F33" w:rsidRPr="00301F33" w:rsidRDefault="00301F33" w:rsidP="00301F33">
      <w:pPr>
        <w:spacing w:after="160" w:line="252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01F33">
        <w:rPr>
          <w:rFonts w:ascii="Times New Roman" w:eastAsia="Calibri" w:hAnsi="Times New Roman" w:cs="Times New Roman"/>
          <w:sz w:val="25"/>
          <w:szCs w:val="25"/>
        </w:rPr>
        <w:t>Слабый уровень развития  абстрактного мышления может быть связан с более поздним созреванием структур, ответственных за э</w:t>
      </w:r>
      <w:r w:rsidR="00E615ED">
        <w:rPr>
          <w:rFonts w:ascii="Times New Roman" w:eastAsia="Calibri" w:hAnsi="Times New Roman" w:cs="Times New Roman"/>
          <w:sz w:val="25"/>
          <w:szCs w:val="25"/>
        </w:rPr>
        <w:t>ту функцию. Недостаточный уровень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развития кратковременной речевой памяти  может быть связан </w:t>
      </w:r>
      <w:r w:rsidR="00E615ED">
        <w:rPr>
          <w:rFonts w:ascii="Times New Roman" w:eastAsia="Calibri" w:hAnsi="Times New Roman" w:cs="Times New Roman"/>
          <w:sz w:val="25"/>
          <w:szCs w:val="25"/>
        </w:rPr>
        <w:t xml:space="preserve">с повышенной тревожностью детей и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недостаточным словарным запасом.</w:t>
      </w:r>
      <w:r w:rsid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E615ED">
        <w:rPr>
          <w:rFonts w:ascii="Times New Roman" w:eastAsia="Calibri" w:hAnsi="Times New Roman" w:cs="Times New Roman"/>
          <w:sz w:val="25"/>
          <w:szCs w:val="25"/>
        </w:rPr>
        <w:t xml:space="preserve"> С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ледует отметить наличие  высокого уровня тревожности  у </w:t>
      </w:r>
      <w:r w:rsidR="00E615ED">
        <w:rPr>
          <w:rFonts w:ascii="Times New Roman" w:eastAsia="Calibri" w:hAnsi="Times New Roman" w:cs="Times New Roman"/>
          <w:sz w:val="25"/>
          <w:szCs w:val="25"/>
        </w:rPr>
        <w:t xml:space="preserve">некоторых 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детей. Повышенная  и высокая тревожность наблюдалась  чаще  всего в сфере «взрослый – ребенок». Повышенный  и высокий  уровень тревожности  может  явиться  причиной  трудностей прохождения  процесса  адаптации к школьному обучению, может снижать эффективность учебной деятельности.  Пониженное настроение может быть вызвано личностными особенностями детей, а также повышенной тревожностью. Дети,  показавшие  средний  уровень энергии могут быть отнесены  к  «группе риска», </w:t>
      </w:r>
      <w:r w:rsidR="00E615ED">
        <w:rPr>
          <w:rFonts w:ascii="Times New Roman" w:eastAsia="Calibri" w:hAnsi="Times New Roman" w:cs="Times New Roman"/>
          <w:sz w:val="25"/>
          <w:szCs w:val="25"/>
        </w:rPr>
        <w:t>предположительно это может быть связано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с повышенной утомляемостью,  недостаточным запасом внутренних сил.</w:t>
      </w:r>
      <w:r w:rsidR="0071725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01F33">
        <w:rPr>
          <w:rFonts w:ascii="Times New Roman" w:eastAsia="Calibri" w:hAnsi="Times New Roman" w:cs="Times New Roman"/>
          <w:sz w:val="25"/>
          <w:szCs w:val="25"/>
        </w:rPr>
        <w:t>В процессе  диагностики  было выявлено, что наиболее хорошо у детей  развиты: образное мышление, внимательность и  скорость переработки информации, кратковременная зрительная  память, визуальное линейное мышление,    что может быть объяснено эффективной ра</w:t>
      </w:r>
      <w:r w:rsidR="00E615ED">
        <w:rPr>
          <w:rFonts w:ascii="Times New Roman" w:eastAsia="Calibri" w:hAnsi="Times New Roman" w:cs="Times New Roman"/>
          <w:sz w:val="25"/>
          <w:szCs w:val="25"/>
        </w:rPr>
        <w:t>ботой педагогов и специалистов ДОУ.</w:t>
      </w:r>
      <w:r w:rsidRPr="00301F33">
        <w:rPr>
          <w:rFonts w:ascii="Times New Roman" w:eastAsia="Calibri" w:hAnsi="Times New Roman" w:cs="Times New Roman"/>
          <w:sz w:val="25"/>
          <w:szCs w:val="25"/>
        </w:rPr>
        <w:t xml:space="preserve">   </w:t>
      </w:r>
    </w:p>
    <w:p w:rsidR="00AC1452" w:rsidRPr="00717253" w:rsidRDefault="00AC1452" w:rsidP="0071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C1452" w:rsidRPr="00AC1452" w:rsidRDefault="00717253" w:rsidP="00717253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C1452" w:rsidRPr="0071725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C1452" w:rsidRPr="00AC1452">
        <w:rPr>
          <w:rFonts w:ascii="Times New Roman" w:eastAsia="Times New Roman" w:hAnsi="Times New Roman" w:cs="Times New Roman"/>
          <w:sz w:val="25"/>
          <w:szCs w:val="25"/>
        </w:rPr>
        <w:t xml:space="preserve">« </w:t>
      </w:r>
      <w:r w:rsidR="00E615ED">
        <w:rPr>
          <w:rFonts w:ascii="Times New Roman" w:eastAsia="Times New Roman" w:hAnsi="Times New Roman" w:cs="Times New Roman"/>
          <w:sz w:val="25"/>
          <w:szCs w:val="25"/>
        </w:rPr>
        <w:t>20</w:t>
      </w:r>
      <w:r w:rsidR="00AC1452" w:rsidRPr="00AC1452">
        <w:rPr>
          <w:rFonts w:ascii="Times New Roman" w:eastAsia="Times New Roman" w:hAnsi="Times New Roman" w:cs="Times New Roman"/>
          <w:sz w:val="25"/>
          <w:szCs w:val="25"/>
        </w:rPr>
        <w:t xml:space="preserve"> »  мая </w:t>
      </w:r>
      <w:r w:rsidR="00E615ED">
        <w:rPr>
          <w:rFonts w:ascii="Times New Roman" w:eastAsia="Times New Roman" w:hAnsi="Times New Roman" w:cs="Times New Roman"/>
          <w:sz w:val="25"/>
          <w:szCs w:val="25"/>
        </w:rPr>
        <w:t xml:space="preserve"> 2024</w:t>
      </w:r>
      <w:r w:rsidR="00AC1452" w:rsidRPr="00AC1452">
        <w:rPr>
          <w:rFonts w:ascii="Times New Roman" w:eastAsia="Times New Roman" w:hAnsi="Times New Roman" w:cs="Times New Roman"/>
          <w:sz w:val="25"/>
          <w:szCs w:val="25"/>
        </w:rPr>
        <w:t xml:space="preserve"> г. </w:t>
      </w:r>
    </w:p>
    <w:p w:rsidR="00AC1452" w:rsidRPr="00AC1452" w:rsidRDefault="00AC1452" w:rsidP="00717253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AC145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Педагог-пси</w:t>
      </w:r>
      <w:r w:rsidR="0071725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холог  </w:t>
      </w:r>
      <w:r w:rsidRPr="00AC145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___</w:t>
      </w:r>
      <w:r w:rsidR="00717253"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     М.Л. Гракова</w:t>
      </w:r>
    </w:p>
    <w:p w:rsidR="00AC1452" w:rsidRPr="00AC1452" w:rsidRDefault="00717253" w:rsidP="00717253">
      <w:pPr>
        <w:spacing w:after="0" w:line="240" w:lineRule="auto"/>
        <w:ind w:left="-540"/>
        <w:jc w:val="righ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</w:p>
    <w:p w:rsidR="001560BB" w:rsidRPr="00717253" w:rsidRDefault="001560BB" w:rsidP="00717253">
      <w:pPr>
        <w:jc w:val="right"/>
        <w:rPr>
          <w:rFonts w:ascii="Times New Roman" w:hAnsi="Times New Roman" w:cs="Times New Roman"/>
          <w:sz w:val="25"/>
          <w:szCs w:val="25"/>
        </w:rPr>
      </w:pPr>
    </w:p>
    <w:sectPr w:rsidR="001560BB" w:rsidRPr="00717253" w:rsidSect="00D04D6A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19"/>
    <w:rsid w:val="00061494"/>
    <w:rsid w:val="001560BB"/>
    <w:rsid w:val="00232419"/>
    <w:rsid w:val="00301F33"/>
    <w:rsid w:val="004F78E1"/>
    <w:rsid w:val="00717253"/>
    <w:rsid w:val="0076599C"/>
    <w:rsid w:val="00AC1452"/>
    <w:rsid w:val="00CF1CF1"/>
    <w:rsid w:val="00E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y459kur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USER459</dc:creator>
  <cp:keywords/>
  <dc:description/>
  <cp:lastModifiedBy>Методист 459 </cp:lastModifiedBy>
  <cp:revision>9</cp:revision>
  <dcterms:created xsi:type="dcterms:W3CDTF">2024-03-19T11:49:00Z</dcterms:created>
  <dcterms:modified xsi:type="dcterms:W3CDTF">2025-02-20T09:04:00Z</dcterms:modified>
</cp:coreProperties>
</file>