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2472" w:rsidRPr="002A2472" w:rsidRDefault="002A2472" w:rsidP="002A2472">
      <w:pPr>
        <w:tabs>
          <w:tab w:val="left" w:pos="4536"/>
        </w:tabs>
        <w:spacing w:before="0" w:beforeAutospacing="0" w:after="0" w:afterAutospacing="0"/>
        <w:jc w:val="center"/>
        <w:rPr>
          <w:rFonts w:ascii="Times New Roman" w:eastAsia="Times New Roman" w:hAnsi="Times New Roman" w:cs="Times New Roman"/>
          <w:b/>
          <w:color w:val="000000"/>
          <w:sz w:val="24"/>
          <w:szCs w:val="20"/>
          <w:lang w:val="ru-RU" w:eastAsia="ru-RU"/>
        </w:rPr>
      </w:pPr>
      <w:r w:rsidRPr="002A2472">
        <w:rPr>
          <w:rFonts w:ascii="Times New Roman" w:eastAsia="Times New Roman" w:hAnsi="Times New Roman" w:cs="Times New Roman"/>
          <w:b/>
          <w:color w:val="000000"/>
          <w:sz w:val="24"/>
          <w:szCs w:val="20"/>
          <w:lang w:val="ru-RU" w:eastAsia="ru-RU"/>
        </w:rPr>
        <w:t>Муниципальное бюджетное общеобразовательное учреждение «</w:t>
      </w:r>
      <w:proofErr w:type="spellStart"/>
      <w:r w:rsidRPr="002A2472">
        <w:rPr>
          <w:rFonts w:ascii="Times New Roman" w:eastAsia="Times New Roman" w:hAnsi="Times New Roman" w:cs="Times New Roman"/>
          <w:b/>
          <w:color w:val="000000"/>
          <w:sz w:val="24"/>
          <w:szCs w:val="20"/>
          <w:lang w:val="ru-RU" w:eastAsia="ru-RU"/>
        </w:rPr>
        <w:t>Перевальненская</w:t>
      </w:r>
      <w:proofErr w:type="spellEnd"/>
      <w:r w:rsidRPr="002A2472">
        <w:rPr>
          <w:rFonts w:ascii="Times New Roman" w:eastAsia="Times New Roman" w:hAnsi="Times New Roman" w:cs="Times New Roman"/>
          <w:b/>
          <w:color w:val="000000"/>
          <w:sz w:val="24"/>
          <w:szCs w:val="20"/>
          <w:lang w:val="ru-RU" w:eastAsia="ru-RU"/>
        </w:rPr>
        <w:t xml:space="preserve"> школа имени участника партизанского движения в Крыму, генерал-майора Федоренко Фёдора Ивановича» Симферопольского района Республики Крым</w:t>
      </w:r>
    </w:p>
    <w:p w:rsidR="002A2472" w:rsidRPr="002A2472" w:rsidRDefault="002A2472" w:rsidP="002A2472">
      <w:pPr>
        <w:tabs>
          <w:tab w:val="left" w:pos="4536"/>
        </w:tabs>
        <w:spacing w:before="0" w:beforeAutospacing="0" w:after="0" w:afterAutospacing="0"/>
        <w:jc w:val="center"/>
        <w:rPr>
          <w:rFonts w:ascii="Times New Roman" w:eastAsia="Times New Roman" w:hAnsi="Times New Roman" w:cs="Times New Roman"/>
          <w:color w:val="000000"/>
          <w:sz w:val="24"/>
          <w:szCs w:val="20"/>
          <w:lang w:val="ru-RU" w:eastAsia="ru-RU"/>
        </w:rPr>
      </w:pPr>
      <w:r w:rsidRPr="002A2472">
        <w:rPr>
          <w:rFonts w:ascii="Times New Roman" w:eastAsia="Times New Roman" w:hAnsi="Times New Roman" w:cs="Times New Roman"/>
          <w:color w:val="000000"/>
          <w:sz w:val="24"/>
          <w:szCs w:val="20"/>
          <w:lang w:val="ru-RU" w:eastAsia="ru-RU"/>
        </w:rPr>
        <w:t>ОКПО 00830902, ОГРН 1159102026654, ИНН/КПП 9109010116/910901001</w:t>
      </w:r>
    </w:p>
    <w:p w:rsidR="002A2472" w:rsidRPr="002A2472" w:rsidRDefault="002A2472" w:rsidP="002A2472">
      <w:pPr>
        <w:tabs>
          <w:tab w:val="left" w:pos="4536"/>
        </w:tabs>
        <w:spacing w:before="0" w:beforeAutospacing="0" w:after="0" w:afterAutospacing="0"/>
        <w:jc w:val="center"/>
        <w:rPr>
          <w:rFonts w:ascii="Times New Roman" w:eastAsia="Times New Roman" w:hAnsi="Times New Roman" w:cs="Times New Roman"/>
          <w:color w:val="000000"/>
          <w:sz w:val="24"/>
          <w:szCs w:val="20"/>
          <w:lang w:val="ru-RU" w:eastAsia="ru-RU"/>
        </w:rPr>
      </w:pPr>
      <w:r w:rsidRPr="002A2472">
        <w:rPr>
          <w:rFonts w:ascii="Times New Roman" w:eastAsia="Times New Roman" w:hAnsi="Times New Roman" w:cs="Times New Roman"/>
          <w:color w:val="000000"/>
          <w:sz w:val="24"/>
          <w:szCs w:val="20"/>
          <w:lang w:val="ru-RU" w:eastAsia="ru-RU"/>
        </w:rPr>
        <w:t>ул. Дачная, 81А, с. Перевальное, Симферопольский р-н, РК, 297578,</w:t>
      </w:r>
    </w:p>
    <w:p w:rsidR="004A6DE6" w:rsidRPr="009525DD" w:rsidRDefault="002A2472" w:rsidP="002A2472">
      <w:pPr>
        <w:spacing w:before="0" w:beforeAutospacing="0" w:after="0" w:afterAutospacing="0"/>
        <w:jc w:val="center"/>
        <w:rPr>
          <w:rFonts w:ascii="Times New Roman" w:hAnsi="Times New Roman" w:cs="Times New Roman"/>
          <w:sz w:val="24"/>
          <w:szCs w:val="24"/>
        </w:rPr>
      </w:pPr>
      <w:r w:rsidRPr="002A2472">
        <w:rPr>
          <w:rFonts w:ascii="Times New Roman" w:eastAsia="Times New Roman" w:hAnsi="Times New Roman" w:cs="Times New Roman"/>
          <w:b/>
          <w:color w:val="000000"/>
          <w:sz w:val="24"/>
          <w:szCs w:val="20"/>
          <w:lang w:eastAsia="ru-RU"/>
        </w:rPr>
        <w:t xml:space="preserve">e-mail: </w:t>
      </w:r>
      <w:hyperlink r:id="rId5" w:history="1">
        <w:r w:rsidRPr="002A2472">
          <w:rPr>
            <w:rFonts w:ascii="Times New Roman" w:eastAsia="Times New Roman" w:hAnsi="Times New Roman" w:cs="Times New Roman"/>
            <w:color w:val="0000FF"/>
            <w:sz w:val="24"/>
            <w:szCs w:val="20"/>
            <w:highlight w:val="white"/>
            <w:u w:val="single"/>
            <w:lang w:eastAsia="ru-RU"/>
          </w:rPr>
          <w:t>school_simferopolsiy-rayon25@crimeaedu.ru</w:t>
        </w:r>
      </w:hyperlink>
    </w:p>
    <w:p w:rsidR="002A2472" w:rsidRDefault="002A2472" w:rsidP="009525DD">
      <w:pPr>
        <w:jc w:val="center"/>
        <w:rPr>
          <w:rFonts w:ascii="Times New Roman" w:hAnsi="Times New Roman" w:cs="Times New Roman"/>
          <w:b/>
          <w:sz w:val="24"/>
          <w:szCs w:val="24"/>
          <w:lang w:val="ru-RU"/>
        </w:rPr>
      </w:pPr>
    </w:p>
    <w:p w:rsidR="009525DD" w:rsidRPr="009525DD" w:rsidRDefault="009525DD" w:rsidP="009525DD">
      <w:pPr>
        <w:jc w:val="center"/>
        <w:rPr>
          <w:rFonts w:ascii="Times New Roman" w:hAnsi="Times New Roman" w:cs="Times New Roman"/>
          <w:b/>
          <w:sz w:val="24"/>
          <w:szCs w:val="24"/>
          <w:lang w:val="ru-RU"/>
        </w:rPr>
      </w:pPr>
      <w:bookmarkStart w:id="0" w:name="_GoBack"/>
      <w:bookmarkEnd w:id="0"/>
      <w:r w:rsidRPr="009525DD">
        <w:rPr>
          <w:rFonts w:ascii="Times New Roman" w:hAnsi="Times New Roman" w:cs="Times New Roman"/>
          <w:b/>
          <w:sz w:val="24"/>
          <w:szCs w:val="24"/>
          <w:lang w:val="ru-RU"/>
        </w:rPr>
        <w:t>АНАЛИЗ результатов ГИА 2024года</w:t>
      </w:r>
    </w:p>
    <w:p w:rsidR="009525DD" w:rsidRPr="009525DD" w:rsidRDefault="009525DD" w:rsidP="009525DD">
      <w:pPr>
        <w:spacing w:after="0" w:afterAutospacing="0"/>
        <w:jc w:val="both"/>
        <w:rPr>
          <w:rFonts w:ascii="Times New Roman" w:hAnsi="Times New Roman" w:cs="Times New Roman"/>
          <w:sz w:val="24"/>
          <w:szCs w:val="24"/>
          <w:lang w:val="ru-RU"/>
        </w:rPr>
      </w:pPr>
      <w:r w:rsidRPr="009525DD">
        <w:rPr>
          <w:rFonts w:ascii="Times New Roman" w:hAnsi="Times New Roman" w:cs="Times New Roman"/>
          <w:sz w:val="24"/>
          <w:szCs w:val="24"/>
          <w:lang w:val="ru-RU"/>
        </w:rPr>
        <w:t xml:space="preserve">В 2023-2024 учебном году в 9 «А» и 9 «Б» классах к ГИА в формате ОГЭ были допущены 26 человек, в формате ГВЭ – 1 чел., успешно освоившие государственные программы второго уровня обучения, имеющие зачет по итоговому устному собеседованию по русскому языку. Обучающие сдавали 2 обязательных предмета – русский язык и математику и два предмета по выбору. Больше всего обучающиеся 9-х классов выбрали географию </w:t>
      </w:r>
      <w:proofErr w:type="gramStart"/>
      <w:r w:rsidRPr="009525DD">
        <w:rPr>
          <w:rFonts w:ascii="Times New Roman" w:hAnsi="Times New Roman" w:cs="Times New Roman"/>
          <w:sz w:val="24"/>
          <w:szCs w:val="24"/>
          <w:lang w:val="ru-RU"/>
        </w:rPr>
        <w:t>( 24</w:t>
      </w:r>
      <w:proofErr w:type="gramEnd"/>
      <w:r w:rsidRPr="009525DD">
        <w:rPr>
          <w:rFonts w:ascii="Times New Roman" w:hAnsi="Times New Roman" w:cs="Times New Roman"/>
          <w:sz w:val="24"/>
          <w:szCs w:val="24"/>
          <w:lang w:val="ru-RU"/>
        </w:rPr>
        <w:t xml:space="preserve"> человека), затем биологию ( 19 человек), трудный предмет – обществознание выбрало – 9 человек. Весь учебный год шла активная подготовка к ОГЭ: каждую неделю проводили учителя-предметники консультации по предметам, осенью и в феврале были районные пробные экзамены по предметам, кроме того, прошли школьные срезы в формате ОГЭ по всем предметам. Все это давало огромную информацию для всех участников ГИА. На получение аттестата влияли результаты всех экзаменов.  Успешно </w:t>
      </w:r>
      <w:proofErr w:type="gramStart"/>
      <w:r w:rsidRPr="009525DD">
        <w:rPr>
          <w:rFonts w:ascii="Times New Roman" w:hAnsi="Times New Roman" w:cs="Times New Roman"/>
          <w:sz w:val="24"/>
          <w:szCs w:val="24"/>
          <w:lang w:val="ru-RU"/>
        </w:rPr>
        <w:t>завершили  основной</w:t>
      </w:r>
      <w:proofErr w:type="gramEnd"/>
      <w:r w:rsidRPr="009525DD">
        <w:rPr>
          <w:rFonts w:ascii="Times New Roman" w:hAnsi="Times New Roman" w:cs="Times New Roman"/>
          <w:sz w:val="24"/>
          <w:szCs w:val="24"/>
          <w:lang w:val="ru-RU"/>
        </w:rPr>
        <w:t xml:space="preserve"> период сдачи ОГЭ 19  выпускников, в резервные дни сдачи попали 4 человека, из них только двое удовлетворительно завершили ГИА., </w:t>
      </w:r>
      <w:proofErr w:type="spellStart"/>
      <w:r w:rsidRPr="009525DD">
        <w:rPr>
          <w:rFonts w:ascii="Times New Roman" w:hAnsi="Times New Roman" w:cs="Times New Roman"/>
          <w:sz w:val="24"/>
          <w:szCs w:val="24"/>
          <w:lang w:val="ru-RU"/>
        </w:rPr>
        <w:t>Капитанчук</w:t>
      </w:r>
      <w:proofErr w:type="spellEnd"/>
      <w:r w:rsidRPr="009525DD">
        <w:rPr>
          <w:rFonts w:ascii="Times New Roman" w:hAnsi="Times New Roman" w:cs="Times New Roman"/>
          <w:sz w:val="24"/>
          <w:szCs w:val="24"/>
          <w:lang w:val="ru-RU"/>
        </w:rPr>
        <w:t xml:space="preserve"> В. получила аттестат с отличием. </w:t>
      </w:r>
    </w:p>
    <w:p w:rsidR="009525DD" w:rsidRPr="009525DD" w:rsidRDefault="009525DD" w:rsidP="009525DD">
      <w:pPr>
        <w:spacing w:before="0" w:beforeAutospacing="0" w:after="0" w:afterAutospacing="0"/>
        <w:ind w:firstLine="709"/>
        <w:jc w:val="both"/>
        <w:rPr>
          <w:rFonts w:ascii="Times New Roman" w:hAnsi="Times New Roman" w:cs="Times New Roman"/>
          <w:sz w:val="24"/>
          <w:szCs w:val="24"/>
          <w:lang w:val="ru-RU"/>
        </w:rPr>
      </w:pPr>
      <w:r w:rsidRPr="009525DD">
        <w:rPr>
          <w:rFonts w:ascii="Times New Roman" w:hAnsi="Times New Roman" w:cs="Times New Roman"/>
          <w:sz w:val="24"/>
          <w:szCs w:val="24"/>
          <w:lang w:val="ru-RU"/>
        </w:rPr>
        <w:t>По итогам ГИА получили аттестаты об основном общем образовании 23 выпускника, оставлены на осень – 4 выпускника:</w:t>
      </w:r>
    </w:p>
    <w:p w:rsidR="009525DD" w:rsidRPr="009525DD" w:rsidRDefault="009525DD" w:rsidP="009525DD">
      <w:pPr>
        <w:spacing w:before="0" w:beforeAutospacing="0" w:after="0" w:afterAutospacing="0"/>
        <w:ind w:firstLine="709"/>
        <w:jc w:val="both"/>
        <w:rPr>
          <w:rFonts w:ascii="Times New Roman" w:hAnsi="Times New Roman" w:cs="Times New Roman"/>
          <w:sz w:val="24"/>
          <w:szCs w:val="24"/>
          <w:lang w:val="ru-RU"/>
        </w:rPr>
      </w:pPr>
      <w:r w:rsidRPr="009525DD">
        <w:rPr>
          <w:rFonts w:ascii="Times New Roman" w:hAnsi="Times New Roman" w:cs="Times New Roman"/>
          <w:sz w:val="24"/>
          <w:szCs w:val="24"/>
          <w:lang w:val="ru-RU"/>
        </w:rPr>
        <w:t>Дудник С. по 3 предметам (обществознание, математика, география)</w:t>
      </w:r>
    </w:p>
    <w:p w:rsidR="009525DD" w:rsidRPr="009525DD" w:rsidRDefault="009525DD" w:rsidP="009525DD">
      <w:pPr>
        <w:spacing w:before="0" w:beforeAutospacing="0" w:after="0" w:afterAutospacing="0"/>
        <w:ind w:firstLine="709"/>
        <w:jc w:val="both"/>
        <w:rPr>
          <w:rFonts w:ascii="Times New Roman" w:hAnsi="Times New Roman" w:cs="Times New Roman"/>
          <w:sz w:val="24"/>
          <w:szCs w:val="24"/>
          <w:lang w:val="ru-RU"/>
        </w:rPr>
      </w:pPr>
      <w:r w:rsidRPr="009525DD">
        <w:rPr>
          <w:rFonts w:ascii="Times New Roman" w:hAnsi="Times New Roman" w:cs="Times New Roman"/>
          <w:sz w:val="24"/>
          <w:szCs w:val="24"/>
          <w:lang w:val="ru-RU"/>
        </w:rPr>
        <w:t>Гончаров Г 1 предмет (география)</w:t>
      </w:r>
    </w:p>
    <w:p w:rsidR="009525DD" w:rsidRPr="009525DD" w:rsidRDefault="009525DD" w:rsidP="009525DD">
      <w:pPr>
        <w:spacing w:before="0" w:beforeAutospacing="0" w:after="0" w:afterAutospacing="0"/>
        <w:ind w:firstLine="709"/>
        <w:jc w:val="both"/>
        <w:rPr>
          <w:rFonts w:ascii="Times New Roman" w:hAnsi="Times New Roman" w:cs="Times New Roman"/>
          <w:sz w:val="24"/>
          <w:szCs w:val="24"/>
          <w:lang w:val="ru-RU"/>
        </w:rPr>
      </w:pPr>
      <w:r w:rsidRPr="009525DD">
        <w:rPr>
          <w:rFonts w:ascii="Times New Roman" w:hAnsi="Times New Roman" w:cs="Times New Roman"/>
          <w:sz w:val="24"/>
          <w:szCs w:val="24"/>
          <w:lang w:val="ru-RU"/>
        </w:rPr>
        <w:t>Глобин М. 1 предмет (география)</w:t>
      </w:r>
    </w:p>
    <w:p w:rsidR="009525DD" w:rsidRDefault="009525DD" w:rsidP="009525DD">
      <w:pPr>
        <w:spacing w:before="0" w:beforeAutospacing="0" w:after="0" w:afterAutospacing="0"/>
        <w:ind w:firstLine="709"/>
        <w:jc w:val="both"/>
        <w:rPr>
          <w:rFonts w:ascii="Times New Roman" w:hAnsi="Times New Roman" w:cs="Times New Roman"/>
          <w:sz w:val="24"/>
          <w:szCs w:val="24"/>
          <w:lang w:val="ru-RU"/>
        </w:rPr>
      </w:pPr>
      <w:proofErr w:type="spellStart"/>
      <w:r w:rsidRPr="009525DD">
        <w:rPr>
          <w:rFonts w:ascii="Times New Roman" w:hAnsi="Times New Roman" w:cs="Times New Roman"/>
          <w:sz w:val="24"/>
          <w:szCs w:val="24"/>
          <w:lang w:val="ru-RU"/>
        </w:rPr>
        <w:t>Эреджепова</w:t>
      </w:r>
      <w:proofErr w:type="spellEnd"/>
      <w:r w:rsidRPr="009525DD">
        <w:rPr>
          <w:rFonts w:ascii="Times New Roman" w:hAnsi="Times New Roman" w:cs="Times New Roman"/>
          <w:sz w:val="24"/>
          <w:szCs w:val="24"/>
          <w:lang w:val="ru-RU"/>
        </w:rPr>
        <w:t xml:space="preserve"> Э. оставлена по решению ГЭК (биология)</w:t>
      </w:r>
    </w:p>
    <w:p w:rsidR="009525DD" w:rsidRPr="009525DD" w:rsidRDefault="009525DD" w:rsidP="009525DD">
      <w:pPr>
        <w:spacing w:before="0" w:beforeAutospacing="0" w:after="0" w:afterAutospacing="0"/>
        <w:jc w:val="both"/>
        <w:rPr>
          <w:rFonts w:ascii="Times New Roman" w:hAnsi="Times New Roman" w:cs="Times New Roman"/>
          <w:sz w:val="24"/>
          <w:szCs w:val="24"/>
          <w:lang w:val="ru-RU"/>
        </w:rPr>
      </w:pPr>
      <w:r>
        <w:rPr>
          <w:rFonts w:ascii="Times New Roman" w:hAnsi="Times New Roman" w:cs="Times New Roman"/>
          <w:sz w:val="24"/>
          <w:szCs w:val="24"/>
          <w:lang w:val="ru-RU"/>
        </w:rPr>
        <w:t>В осеннюю сессию 4 человека пересдавали ОГЭ, из них 3 успешно прошли испытания и получили аттестат об основном общем образовании. Дудник Софья ни один экзамен не пересдала, так как не ходила на консультации, не готовилась. Девочка оставлена на повторное обучение в 9 классе.</w:t>
      </w:r>
    </w:p>
    <w:p w:rsidR="009525DD" w:rsidRPr="009525DD" w:rsidRDefault="009525DD" w:rsidP="009525DD">
      <w:pPr>
        <w:jc w:val="both"/>
        <w:rPr>
          <w:rFonts w:ascii="Times New Roman" w:hAnsi="Times New Roman" w:cs="Times New Roman"/>
          <w:sz w:val="24"/>
          <w:szCs w:val="24"/>
          <w:lang w:val="ru-RU"/>
        </w:rPr>
      </w:pPr>
      <w:r w:rsidRPr="009525DD">
        <w:rPr>
          <w:rFonts w:ascii="Times New Roman" w:hAnsi="Times New Roman" w:cs="Times New Roman"/>
          <w:b/>
          <w:bCs/>
          <w:iCs/>
          <w:sz w:val="24"/>
          <w:szCs w:val="24"/>
          <w:lang w:val="ru-RU"/>
        </w:rPr>
        <w:t>Таблица 12. Результаты ГИА – 2024</w:t>
      </w:r>
    </w:p>
    <w:tbl>
      <w:tblPr>
        <w:tblStyle w:val="a4"/>
        <w:tblW w:w="8651" w:type="dxa"/>
        <w:tblLook w:val="04A0" w:firstRow="1" w:lastRow="0" w:firstColumn="1" w:lastColumn="0" w:noHBand="0" w:noVBand="1"/>
      </w:tblPr>
      <w:tblGrid>
        <w:gridCol w:w="1944"/>
        <w:gridCol w:w="702"/>
        <w:gridCol w:w="424"/>
        <w:gridCol w:w="456"/>
        <w:gridCol w:w="456"/>
        <w:gridCol w:w="424"/>
        <w:gridCol w:w="1155"/>
        <w:gridCol w:w="1597"/>
        <w:gridCol w:w="1493"/>
      </w:tblGrid>
      <w:tr w:rsidR="009525DD" w:rsidRPr="009525DD" w:rsidTr="007C6353">
        <w:tc>
          <w:tcPr>
            <w:tcW w:w="1944" w:type="dxa"/>
          </w:tcPr>
          <w:p w:rsidR="009525DD" w:rsidRPr="009525DD" w:rsidRDefault="009525DD" w:rsidP="007C6353">
            <w:pPr>
              <w:rPr>
                <w:rFonts w:ascii="Times New Roman" w:hAnsi="Times New Roman" w:cs="Times New Roman"/>
                <w:bCs/>
                <w:iCs/>
                <w:sz w:val="24"/>
                <w:szCs w:val="24"/>
                <w:lang w:val="ru-RU"/>
              </w:rPr>
            </w:pPr>
            <w:r w:rsidRPr="009525DD">
              <w:rPr>
                <w:rFonts w:ascii="Times New Roman" w:hAnsi="Times New Roman" w:cs="Times New Roman"/>
                <w:bCs/>
                <w:iCs/>
                <w:sz w:val="24"/>
                <w:szCs w:val="24"/>
                <w:lang w:val="ru-RU"/>
              </w:rPr>
              <w:t xml:space="preserve">Предмет </w:t>
            </w:r>
          </w:p>
        </w:tc>
        <w:tc>
          <w:tcPr>
            <w:tcW w:w="702" w:type="dxa"/>
          </w:tcPr>
          <w:p w:rsidR="009525DD" w:rsidRPr="009525DD" w:rsidRDefault="009525DD" w:rsidP="007C6353">
            <w:pPr>
              <w:rPr>
                <w:rFonts w:ascii="Times New Roman" w:hAnsi="Times New Roman" w:cs="Times New Roman"/>
                <w:bCs/>
                <w:iCs/>
                <w:sz w:val="24"/>
                <w:szCs w:val="24"/>
                <w:lang w:val="ru-RU"/>
              </w:rPr>
            </w:pPr>
            <w:r w:rsidRPr="009525DD">
              <w:rPr>
                <w:rFonts w:ascii="Times New Roman" w:hAnsi="Times New Roman" w:cs="Times New Roman"/>
                <w:bCs/>
                <w:iCs/>
                <w:sz w:val="24"/>
                <w:szCs w:val="24"/>
                <w:lang w:val="ru-RU"/>
              </w:rPr>
              <w:t xml:space="preserve">Кол-во </w:t>
            </w:r>
            <w:proofErr w:type="spellStart"/>
            <w:r w:rsidRPr="009525DD">
              <w:rPr>
                <w:rFonts w:ascii="Times New Roman" w:hAnsi="Times New Roman" w:cs="Times New Roman"/>
                <w:bCs/>
                <w:iCs/>
                <w:sz w:val="24"/>
                <w:szCs w:val="24"/>
                <w:lang w:val="ru-RU"/>
              </w:rPr>
              <w:t>уч</w:t>
            </w:r>
            <w:proofErr w:type="spellEnd"/>
            <w:r w:rsidRPr="009525DD">
              <w:rPr>
                <w:rFonts w:ascii="Times New Roman" w:hAnsi="Times New Roman" w:cs="Times New Roman"/>
                <w:bCs/>
                <w:iCs/>
                <w:sz w:val="24"/>
                <w:szCs w:val="24"/>
                <w:lang w:val="ru-RU"/>
              </w:rPr>
              <w:t>-ков</w:t>
            </w:r>
          </w:p>
        </w:tc>
        <w:tc>
          <w:tcPr>
            <w:tcW w:w="424" w:type="dxa"/>
          </w:tcPr>
          <w:p w:rsidR="009525DD" w:rsidRPr="009525DD" w:rsidRDefault="009525DD" w:rsidP="007C6353">
            <w:pPr>
              <w:rPr>
                <w:rFonts w:ascii="Times New Roman" w:hAnsi="Times New Roman" w:cs="Times New Roman"/>
                <w:bCs/>
                <w:iCs/>
                <w:sz w:val="24"/>
                <w:szCs w:val="24"/>
                <w:lang w:val="ru-RU"/>
              </w:rPr>
            </w:pPr>
            <w:r w:rsidRPr="009525DD">
              <w:rPr>
                <w:rFonts w:ascii="Times New Roman" w:hAnsi="Times New Roman" w:cs="Times New Roman"/>
                <w:bCs/>
                <w:iCs/>
                <w:sz w:val="24"/>
                <w:szCs w:val="24"/>
                <w:lang w:val="ru-RU"/>
              </w:rPr>
              <w:t>2</w:t>
            </w:r>
          </w:p>
        </w:tc>
        <w:tc>
          <w:tcPr>
            <w:tcW w:w="456" w:type="dxa"/>
          </w:tcPr>
          <w:p w:rsidR="009525DD" w:rsidRPr="009525DD" w:rsidRDefault="009525DD" w:rsidP="007C6353">
            <w:pPr>
              <w:rPr>
                <w:rFonts w:ascii="Times New Roman" w:hAnsi="Times New Roman" w:cs="Times New Roman"/>
                <w:bCs/>
                <w:iCs/>
                <w:sz w:val="24"/>
                <w:szCs w:val="24"/>
                <w:lang w:val="ru-RU"/>
              </w:rPr>
            </w:pPr>
            <w:r w:rsidRPr="009525DD">
              <w:rPr>
                <w:rFonts w:ascii="Times New Roman" w:hAnsi="Times New Roman" w:cs="Times New Roman"/>
                <w:bCs/>
                <w:iCs/>
                <w:sz w:val="24"/>
                <w:szCs w:val="24"/>
                <w:lang w:val="ru-RU"/>
              </w:rPr>
              <w:t>3</w:t>
            </w:r>
          </w:p>
        </w:tc>
        <w:tc>
          <w:tcPr>
            <w:tcW w:w="456" w:type="dxa"/>
          </w:tcPr>
          <w:p w:rsidR="009525DD" w:rsidRPr="009525DD" w:rsidRDefault="009525DD" w:rsidP="007C6353">
            <w:pPr>
              <w:rPr>
                <w:rFonts w:ascii="Times New Roman" w:hAnsi="Times New Roman" w:cs="Times New Roman"/>
                <w:bCs/>
                <w:iCs/>
                <w:sz w:val="24"/>
                <w:szCs w:val="24"/>
                <w:lang w:val="ru-RU"/>
              </w:rPr>
            </w:pPr>
            <w:r w:rsidRPr="009525DD">
              <w:rPr>
                <w:rFonts w:ascii="Times New Roman" w:hAnsi="Times New Roman" w:cs="Times New Roman"/>
                <w:bCs/>
                <w:iCs/>
                <w:sz w:val="24"/>
                <w:szCs w:val="24"/>
                <w:lang w:val="ru-RU"/>
              </w:rPr>
              <w:t>4</w:t>
            </w:r>
          </w:p>
        </w:tc>
        <w:tc>
          <w:tcPr>
            <w:tcW w:w="424" w:type="dxa"/>
          </w:tcPr>
          <w:p w:rsidR="009525DD" w:rsidRPr="009525DD" w:rsidRDefault="009525DD" w:rsidP="007C6353">
            <w:pPr>
              <w:rPr>
                <w:rFonts w:ascii="Times New Roman" w:hAnsi="Times New Roman" w:cs="Times New Roman"/>
                <w:bCs/>
                <w:iCs/>
                <w:sz w:val="24"/>
                <w:szCs w:val="24"/>
                <w:lang w:val="ru-RU"/>
              </w:rPr>
            </w:pPr>
            <w:r w:rsidRPr="009525DD">
              <w:rPr>
                <w:rFonts w:ascii="Times New Roman" w:hAnsi="Times New Roman" w:cs="Times New Roman"/>
                <w:bCs/>
                <w:iCs/>
                <w:sz w:val="24"/>
                <w:szCs w:val="24"/>
                <w:lang w:val="ru-RU"/>
              </w:rPr>
              <w:t>5</w:t>
            </w:r>
          </w:p>
        </w:tc>
        <w:tc>
          <w:tcPr>
            <w:tcW w:w="1155" w:type="dxa"/>
          </w:tcPr>
          <w:p w:rsidR="009525DD" w:rsidRPr="009525DD" w:rsidRDefault="009525DD" w:rsidP="007C6353">
            <w:pPr>
              <w:rPr>
                <w:rFonts w:ascii="Times New Roman" w:hAnsi="Times New Roman" w:cs="Times New Roman"/>
                <w:bCs/>
                <w:iCs/>
                <w:sz w:val="24"/>
                <w:szCs w:val="24"/>
                <w:lang w:val="ru-RU"/>
              </w:rPr>
            </w:pPr>
            <w:r w:rsidRPr="009525DD">
              <w:rPr>
                <w:rFonts w:ascii="Times New Roman" w:hAnsi="Times New Roman" w:cs="Times New Roman"/>
                <w:bCs/>
                <w:iCs/>
                <w:sz w:val="24"/>
                <w:szCs w:val="24"/>
                <w:lang w:val="ru-RU"/>
              </w:rPr>
              <w:t xml:space="preserve">Качество </w:t>
            </w:r>
          </w:p>
        </w:tc>
        <w:tc>
          <w:tcPr>
            <w:tcW w:w="1597" w:type="dxa"/>
          </w:tcPr>
          <w:p w:rsidR="009525DD" w:rsidRPr="009525DD" w:rsidRDefault="009525DD" w:rsidP="007C6353">
            <w:pPr>
              <w:rPr>
                <w:rFonts w:ascii="Times New Roman" w:hAnsi="Times New Roman" w:cs="Times New Roman"/>
                <w:bCs/>
                <w:iCs/>
                <w:sz w:val="24"/>
                <w:szCs w:val="24"/>
                <w:lang w:val="ru-RU"/>
              </w:rPr>
            </w:pPr>
            <w:r w:rsidRPr="009525DD">
              <w:rPr>
                <w:rFonts w:ascii="Times New Roman" w:hAnsi="Times New Roman" w:cs="Times New Roman"/>
                <w:bCs/>
                <w:iCs/>
                <w:sz w:val="24"/>
                <w:szCs w:val="24"/>
                <w:lang w:val="ru-RU"/>
              </w:rPr>
              <w:t>Общая успеваемость</w:t>
            </w:r>
          </w:p>
        </w:tc>
        <w:tc>
          <w:tcPr>
            <w:tcW w:w="1493" w:type="dxa"/>
          </w:tcPr>
          <w:p w:rsidR="009525DD" w:rsidRPr="009525DD" w:rsidRDefault="009525DD" w:rsidP="007C6353">
            <w:pPr>
              <w:rPr>
                <w:rFonts w:ascii="Times New Roman" w:hAnsi="Times New Roman" w:cs="Times New Roman"/>
                <w:bCs/>
                <w:iCs/>
                <w:sz w:val="24"/>
                <w:szCs w:val="24"/>
                <w:lang w:val="ru-RU"/>
              </w:rPr>
            </w:pPr>
            <w:r w:rsidRPr="009525DD">
              <w:rPr>
                <w:rFonts w:ascii="Times New Roman" w:hAnsi="Times New Roman" w:cs="Times New Roman"/>
                <w:bCs/>
                <w:iCs/>
                <w:sz w:val="24"/>
                <w:szCs w:val="24"/>
                <w:lang w:val="ru-RU"/>
              </w:rPr>
              <w:t>Средний балл</w:t>
            </w:r>
          </w:p>
        </w:tc>
      </w:tr>
      <w:tr w:rsidR="009525DD" w:rsidRPr="009525DD" w:rsidTr="007C6353">
        <w:tc>
          <w:tcPr>
            <w:tcW w:w="1944" w:type="dxa"/>
          </w:tcPr>
          <w:p w:rsidR="009525DD" w:rsidRPr="009525DD" w:rsidRDefault="009525DD" w:rsidP="007C6353">
            <w:pPr>
              <w:rPr>
                <w:rFonts w:ascii="Times New Roman" w:hAnsi="Times New Roman" w:cs="Times New Roman"/>
                <w:bCs/>
                <w:iCs/>
                <w:sz w:val="24"/>
                <w:szCs w:val="24"/>
                <w:lang w:val="ru-RU"/>
              </w:rPr>
            </w:pPr>
            <w:r w:rsidRPr="009525DD">
              <w:rPr>
                <w:rFonts w:ascii="Times New Roman" w:hAnsi="Times New Roman" w:cs="Times New Roman"/>
                <w:bCs/>
                <w:iCs/>
                <w:sz w:val="24"/>
                <w:szCs w:val="24"/>
                <w:lang w:val="ru-RU"/>
              </w:rPr>
              <w:t>Русский язык</w:t>
            </w:r>
          </w:p>
        </w:tc>
        <w:tc>
          <w:tcPr>
            <w:tcW w:w="702" w:type="dxa"/>
          </w:tcPr>
          <w:p w:rsidR="009525DD" w:rsidRPr="009525DD" w:rsidRDefault="009525DD" w:rsidP="007C6353">
            <w:pPr>
              <w:rPr>
                <w:rFonts w:ascii="Times New Roman" w:hAnsi="Times New Roman" w:cs="Times New Roman"/>
                <w:bCs/>
                <w:iCs/>
                <w:sz w:val="24"/>
                <w:szCs w:val="24"/>
                <w:lang w:val="ru-RU"/>
              </w:rPr>
            </w:pPr>
            <w:r w:rsidRPr="009525DD">
              <w:rPr>
                <w:rFonts w:ascii="Times New Roman" w:hAnsi="Times New Roman" w:cs="Times New Roman"/>
                <w:bCs/>
                <w:iCs/>
                <w:sz w:val="24"/>
                <w:szCs w:val="24"/>
                <w:lang w:val="ru-RU"/>
              </w:rPr>
              <w:t>27</w:t>
            </w:r>
          </w:p>
        </w:tc>
        <w:tc>
          <w:tcPr>
            <w:tcW w:w="424" w:type="dxa"/>
          </w:tcPr>
          <w:p w:rsidR="009525DD" w:rsidRPr="009525DD" w:rsidRDefault="009525DD" w:rsidP="007C6353">
            <w:pPr>
              <w:rPr>
                <w:rFonts w:ascii="Times New Roman" w:hAnsi="Times New Roman" w:cs="Times New Roman"/>
                <w:bCs/>
                <w:iCs/>
                <w:sz w:val="24"/>
                <w:szCs w:val="24"/>
                <w:lang w:val="ru-RU"/>
              </w:rPr>
            </w:pPr>
            <w:r w:rsidRPr="009525DD">
              <w:rPr>
                <w:rFonts w:ascii="Times New Roman" w:hAnsi="Times New Roman" w:cs="Times New Roman"/>
                <w:bCs/>
                <w:iCs/>
                <w:sz w:val="24"/>
                <w:szCs w:val="24"/>
                <w:lang w:val="ru-RU"/>
              </w:rPr>
              <w:t>1</w:t>
            </w:r>
          </w:p>
        </w:tc>
        <w:tc>
          <w:tcPr>
            <w:tcW w:w="456" w:type="dxa"/>
          </w:tcPr>
          <w:p w:rsidR="009525DD" w:rsidRPr="009525DD" w:rsidRDefault="009525DD" w:rsidP="007C6353">
            <w:pPr>
              <w:rPr>
                <w:rFonts w:ascii="Times New Roman" w:hAnsi="Times New Roman" w:cs="Times New Roman"/>
                <w:bCs/>
                <w:iCs/>
                <w:sz w:val="24"/>
                <w:szCs w:val="24"/>
                <w:lang w:val="ru-RU"/>
              </w:rPr>
            </w:pPr>
            <w:r w:rsidRPr="009525DD">
              <w:rPr>
                <w:rFonts w:ascii="Times New Roman" w:hAnsi="Times New Roman" w:cs="Times New Roman"/>
                <w:bCs/>
                <w:iCs/>
                <w:sz w:val="24"/>
                <w:szCs w:val="24"/>
                <w:lang w:val="ru-RU"/>
              </w:rPr>
              <w:t>14</w:t>
            </w:r>
          </w:p>
        </w:tc>
        <w:tc>
          <w:tcPr>
            <w:tcW w:w="456" w:type="dxa"/>
          </w:tcPr>
          <w:p w:rsidR="009525DD" w:rsidRPr="009525DD" w:rsidRDefault="009525DD" w:rsidP="007C6353">
            <w:pPr>
              <w:rPr>
                <w:rFonts w:ascii="Times New Roman" w:hAnsi="Times New Roman" w:cs="Times New Roman"/>
                <w:bCs/>
                <w:iCs/>
                <w:sz w:val="24"/>
                <w:szCs w:val="24"/>
                <w:lang w:val="ru-RU"/>
              </w:rPr>
            </w:pPr>
            <w:r w:rsidRPr="009525DD">
              <w:rPr>
                <w:rFonts w:ascii="Times New Roman" w:hAnsi="Times New Roman" w:cs="Times New Roman"/>
                <w:bCs/>
                <w:iCs/>
                <w:sz w:val="24"/>
                <w:szCs w:val="24"/>
                <w:lang w:val="ru-RU"/>
              </w:rPr>
              <w:t>8</w:t>
            </w:r>
          </w:p>
        </w:tc>
        <w:tc>
          <w:tcPr>
            <w:tcW w:w="424" w:type="dxa"/>
          </w:tcPr>
          <w:p w:rsidR="009525DD" w:rsidRPr="009525DD" w:rsidRDefault="009525DD" w:rsidP="007C6353">
            <w:pPr>
              <w:rPr>
                <w:rFonts w:ascii="Times New Roman" w:hAnsi="Times New Roman" w:cs="Times New Roman"/>
                <w:bCs/>
                <w:iCs/>
                <w:sz w:val="24"/>
                <w:szCs w:val="24"/>
                <w:lang w:val="ru-RU"/>
              </w:rPr>
            </w:pPr>
            <w:r w:rsidRPr="009525DD">
              <w:rPr>
                <w:rFonts w:ascii="Times New Roman" w:hAnsi="Times New Roman" w:cs="Times New Roman"/>
                <w:bCs/>
                <w:iCs/>
                <w:sz w:val="24"/>
                <w:szCs w:val="24"/>
                <w:lang w:val="ru-RU"/>
              </w:rPr>
              <w:t>4</w:t>
            </w:r>
          </w:p>
        </w:tc>
        <w:tc>
          <w:tcPr>
            <w:tcW w:w="1155" w:type="dxa"/>
          </w:tcPr>
          <w:p w:rsidR="009525DD" w:rsidRPr="009525DD" w:rsidRDefault="009525DD" w:rsidP="007C6353">
            <w:pPr>
              <w:rPr>
                <w:rFonts w:ascii="Times New Roman" w:hAnsi="Times New Roman" w:cs="Times New Roman"/>
                <w:b/>
                <w:bCs/>
                <w:iCs/>
                <w:sz w:val="24"/>
                <w:szCs w:val="24"/>
                <w:lang w:val="ru-RU"/>
              </w:rPr>
            </w:pPr>
            <w:r w:rsidRPr="009525DD">
              <w:rPr>
                <w:rFonts w:ascii="Times New Roman" w:hAnsi="Times New Roman" w:cs="Times New Roman"/>
                <w:b/>
                <w:bCs/>
                <w:iCs/>
                <w:sz w:val="24"/>
                <w:szCs w:val="24"/>
                <w:lang w:val="ru-RU"/>
              </w:rPr>
              <w:t>44,4 %</w:t>
            </w:r>
          </w:p>
        </w:tc>
        <w:tc>
          <w:tcPr>
            <w:tcW w:w="1597" w:type="dxa"/>
          </w:tcPr>
          <w:p w:rsidR="009525DD" w:rsidRPr="009525DD" w:rsidRDefault="009525DD" w:rsidP="007C6353">
            <w:pPr>
              <w:rPr>
                <w:rFonts w:ascii="Times New Roman" w:hAnsi="Times New Roman" w:cs="Times New Roman"/>
                <w:b/>
                <w:bCs/>
                <w:iCs/>
                <w:sz w:val="24"/>
                <w:szCs w:val="24"/>
                <w:lang w:val="ru-RU"/>
              </w:rPr>
            </w:pPr>
            <w:r w:rsidRPr="009525DD">
              <w:rPr>
                <w:rFonts w:ascii="Times New Roman" w:hAnsi="Times New Roman" w:cs="Times New Roman"/>
                <w:b/>
                <w:bCs/>
                <w:iCs/>
                <w:sz w:val="24"/>
                <w:szCs w:val="24"/>
                <w:lang w:val="ru-RU"/>
              </w:rPr>
              <w:t>96,2 %</w:t>
            </w:r>
          </w:p>
        </w:tc>
        <w:tc>
          <w:tcPr>
            <w:tcW w:w="1493" w:type="dxa"/>
          </w:tcPr>
          <w:p w:rsidR="009525DD" w:rsidRPr="009525DD" w:rsidRDefault="009525DD" w:rsidP="007C6353">
            <w:pPr>
              <w:rPr>
                <w:rFonts w:ascii="Times New Roman" w:hAnsi="Times New Roman" w:cs="Times New Roman"/>
                <w:b/>
                <w:bCs/>
                <w:iCs/>
                <w:sz w:val="24"/>
                <w:szCs w:val="24"/>
                <w:lang w:val="ru-RU"/>
              </w:rPr>
            </w:pPr>
            <w:r w:rsidRPr="009525DD">
              <w:rPr>
                <w:rFonts w:ascii="Times New Roman" w:hAnsi="Times New Roman" w:cs="Times New Roman"/>
                <w:b/>
                <w:bCs/>
                <w:iCs/>
                <w:sz w:val="24"/>
                <w:szCs w:val="24"/>
                <w:lang w:val="ru-RU"/>
              </w:rPr>
              <w:t>4</w:t>
            </w:r>
          </w:p>
        </w:tc>
      </w:tr>
      <w:tr w:rsidR="009525DD" w:rsidRPr="009525DD" w:rsidTr="007C6353">
        <w:tc>
          <w:tcPr>
            <w:tcW w:w="1944" w:type="dxa"/>
          </w:tcPr>
          <w:p w:rsidR="009525DD" w:rsidRPr="009525DD" w:rsidRDefault="009525DD" w:rsidP="007C6353">
            <w:pPr>
              <w:rPr>
                <w:rFonts w:ascii="Times New Roman" w:hAnsi="Times New Roman" w:cs="Times New Roman"/>
                <w:bCs/>
                <w:iCs/>
                <w:sz w:val="24"/>
                <w:szCs w:val="24"/>
                <w:lang w:val="ru-RU"/>
              </w:rPr>
            </w:pPr>
            <w:r w:rsidRPr="009525DD">
              <w:rPr>
                <w:rFonts w:ascii="Times New Roman" w:hAnsi="Times New Roman" w:cs="Times New Roman"/>
                <w:bCs/>
                <w:iCs/>
                <w:sz w:val="24"/>
                <w:szCs w:val="24"/>
                <w:lang w:val="ru-RU"/>
              </w:rPr>
              <w:t>Математика</w:t>
            </w:r>
          </w:p>
        </w:tc>
        <w:tc>
          <w:tcPr>
            <w:tcW w:w="702" w:type="dxa"/>
          </w:tcPr>
          <w:p w:rsidR="009525DD" w:rsidRPr="009525DD" w:rsidRDefault="009525DD" w:rsidP="007C6353">
            <w:pPr>
              <w:rPr>
                <w:rFonts w:ascii="Times New Roman" w:hAnsi="Times New Roman" w:cs="Times New Roman"/>
                <w:bCs/>
                <w:iCs/>
                <w:sz w:val="24"/>
                <w:szCs w:val="24"/>
                <w:lang w:val="ru-RU"/>
              </w:rPr>
            </w:pPr>
            <w:r w:rsidRPr="009525DD">
              <w:rPr>
                <w:rFonts w:ascii="Times New Roman" w:hAnsi="Times New Roman" w:cs="Times New Roman"/>
                <w:bCs/>
                <w:iCs/>
                <w:sz w:val="24"/>
                <w:szCs w:val="24"/>
                <w:lang w:val="ru-RU"/>
              </w:rPr>
              <w:t>27</w:t>
            </w:r>
          </w:p>
        </w:tc>
        <w:tc>
          <w:tcPr>
            <w:tcW w:w="424" w:type="dxa"/>
          </w:tcPr>
          <w:p w:rsidR="009525DD" w:rsidRPr="009525DD" w:rsidRDefault="009525DD" w:rsidP="007C6353">
            <w:pPr>
              <w:rPr>
                <w:rFonts w:ascii="Times New Roman" w:hAnsi="Times New Roman" w:cs="Times New Roman"/>
                <w:bCs/>
                <w:iCs/>
                <w:sz w:val="24"/>
                <w:szCs w:val="24"/>
                <w:lang w:val="ru-RU"/>
              </w:rPr>
            </w:pPr>
            <w:r w:rsidRPr="009525DD">
              <w:rPr>
                <w:rFonts w:ascii="Times New Roman" w:hAnsi="Times New Roman" w:cs="Times New Roman"/>
                <w:bCs/>
                <w:iCs/>
                <w:sz w:val="24"/>
                <w:szCs w:val="24"/>
                <w:lang w:val="ru-RU"/>
              </w:rPr>
              <w:t>3</w:t>
            </w:r>
          </w:p>
        </w:tc>
        <w:tc>
          <w:tcPr>
            <w:tcW w:w="456" w:type="dxa"/>
          </w:tcPr>
          <w:p w:rsidR="009525DD" w:rsidRPr="009525DD" w:rsidRDefault="009525DD" w:rsidP="007C6353">
            <w:pPr>
              <w:rPr>
                <w:rFonts w:ascii="Times New Roman" w:hAnsi="Times New Roman" w:cs="Times New Roman"/>
                <w:bCs/>
                <w:iCs/>
                <w:sz w:val="24"/>
                <w:szCs w:val="24"/>
                <w:lang w:val="ru-RU"/>
              </w:rPr>
            </w:pPr>
            <w:r w:rsidRPr="009525DD">
              <w:rPr>
                <w:rFonts w:ascii="Times New Roman" w:hAnsi="Times New Roman" w:cs="Times New Roman"/>
                <w:bCs/>
                <w:iCs/>
                <w:sz w:val="24"/>
                <w:szCs w:val="24"/>
                <w:lang w:val="ru-RU"/>
              </w:rPr>
              <w:t>8</w:t>
            </w:r>
          </w:p>
        </w:tc>
        <w:tc>
          <w:tcPr>
            <w:tcW w:w="456" w:type="dxa"/>
          </w:tcPr>
          <w:p w:rsidR="009525DD" w:rsidRPr="009525DD" w:rsidRDefault="009525DD" w:rsidP="007C6353">
            <w:pPr>
              <w:rPr>
                <w:rFonts w:ascii="Times New Roman" w:hAnsi="Times New Roman" w:cs="Times New Roman"/>
                <w:bCs/>
                <w:iCs/>
                <w:sz w:val="24"/>
                <w:szCs w:val="24"/>
                <w:lang w:val="ru-RU"/>
              </w:rPr>
            </w:pPr>
            <w:r w:rsidRPr="009525DD">
              <w:rPr>
                <w:rFonts w:ascii="Times New Roman" w:hAnsi="Times New Roman" w:cs="Times New Roman"/>
                <w:bCs/>
                <w:iCs/>
                <w:sz w:val="24"/>
                <w:szCs w:val="24"/>
                <w:lang w:val="ru-RU"/>
              </w:rPr>
              <w:t>16</w:t>
            </w:r>
          </w:p>
        </w:tc>
        <w:tc>
          <w:tcPr>
            <w:tcW w:w="424" w:type="dxa"/>
          </w:tcPr>
          <w:p w:rsidR="009525DD" w:rsidRPr="009525DD" w:rsidRDefault="009525DD" w:rsidP="007C6353">
            <w:pPr>
              <w:rPr>
                <w:rFonts w:ascii="Times New Roman" w:hAnsi="Times New Roman" w:cs="Times New Roman"/>
                <w:bCs/>
                <w:iCs/>
                <w:sz w:val="24"/>
                <w:szCs w:val="24"/>
                <w:lang w:val="ru-RU"/>
              </w:rPr>
            </w:pPr>
            <w:r w:rsidRPr="009525DD">
              <w:rPr>
                <w:rFonts w:ascii="Times New Roman" w:hAnsi="Times New Roman" w:cs="Times New Roman"/>
                <w:bCs/>
                <w:iCs/>
                <w:sz w:val="24"/>
                <w:szCs w:val="24"/>
                <w:lang w:val="ru-RU"/>
              </w:rPr>
              <w:t>0</w:t>
            </w:r>
          </w:p>
        </w:tc>
        <w:tc>
          <w:tcPr>
            <w:tcW w:w="1155" w:type="dxa"/>
          </w:tcPr>
          <w:p w:rsidR="009525DD" w:rsidRPr="009525DD" w:rsidRDefault="009525DD" w:rsidP="007C6353">
            <w:pPr>
              <w:rPr>
                <w:rFonts w:ascii="Times New Roman" w:hAnsi="Times New Roman" w:cs="Times New Roman"/>
                <w:b/>
                <w:bCs/>
                <w:iCs/>
                <w:sz w:val="24"/>
                <w:szCs w:val="24"/>
                <w:lang w:val="ru-RU"/>
              </w:rPr>
            </w:pPr>
            <w:r w:rsidRPr="009525DD">
              <w:rPr>
                <w:rFonts w:ascii="Times New Roman" w:hAnsi="Times New Roman" w:cs="Times New Roman"/>
                <w:b/>
                <w:bCs/>
                <w:iCs/>
                <w:sz w:val="24"/>
                <w:szCs w:val="24"/>
                <w:lang w:val="ru-RU"/>
              </w:rPr>
              <w:t>59,2 %</w:t>
            </w:r>
          </w:p>
        </w:tc>
        <w:tc>
          <w:tcPr>
            <w:tcW w:w="1597" w:type="dxa"/>
          </w:tcPr>
          <w:p w:rsidR="009525DD" w:rsidRPr="009525DD" w:rsidRDefault="009525DD" w:rsidP="007C6353">
            <w:pPr>
              <w:rPr>
                <w:rFonts w:ascii="Times New Roman" w:hAnsi="Times New Roman" w:cs="Times New Roman"/>
                <w:b/>
                <w:bCs/>
                <w:iCs/>
                <w:sz w:val="24"/>
                <w:szCs w:val="24"/>
                <w:lang w:val="ru-RU"/>
              </w:rPr>
            </w:pPr>
            <w:r w:rsidRPr="009525DD">
              <w:rPr>
                <w:rFonts w:ascii="Times New Roman" w:hAnsi="Times New Roman" w:cs="Times New Roman"/>
                <w:b/>
                <w:bCs/>
                <w:iCs/>
                <w:sz w:val="24"/>
                <w:szCs w:val="24"/>
                <w:lang w:val="ru-RU"/>
              </w:rPr>
              <w:t>88,8  %</w:t>
            </w:r>
          </w:p>
        </w:tc>
        <w:tc>
          <w:tcPr>
            <w:tcW w:w="1493" w:type="dxa"/>
          </w:tcPr>
          <w:p w:rsidR="009525DD" w:rsidRPr="009525DD" w:rsidRDefault="009525DD" w:rsidP="007C6353">
            <w:pPr>
              <w:rPr>
                <w:rFonts w:ascii="Times New Roman" w:hAnsi="Times New Roman" w:cs="Times New Roman"/>
                <w:b/>
                <w:bCs/>
                <w:iCs/>
                <w:sz w:val="24"/>
                <w:szCs w:val="24"/>
                <w:lang w:val="ru-RU"/>
              </w:rPr>
            </w:pPr>
            <w:r w:rsidRPr="009525DD">
              <w:rPr>
                <w:rFonts w:ascii="Times New Roman" w:hAnsi="Times New Roman" w:cs="Times New Roman"/>
                <w:b/>
                <w:bCs/>
                <w:iCs/>
                <w:sz w:val="24"/>
                <w:szCs w:val="24"/>
                <w:lang w:val="ru-RU"/>
              </w:rPr>
              <w:t>3</w:t>
            </w:r>
          </w:p>
        </w:tc>
      </w:tr>
      <w:tr w:rsidR="009525DD" w:rsidRPr="009525DD" w:rsidTr="007C6353">
        <w:tc>
          <w:tcPr>
            <w:tcW w:w="1944" w:type="dxa"/>
          </w:tcPr>
          <w:p w:rsidR="009525DD" w:rsidRPr="009525DD" w:rsidRDefault="009525DD" w:rsidP="007C6353">
            <w:pPr>
              <w:rPr>
                <w:rFonts w:ascii="Times New Roman" w:hAnsi="Times New Roman" w:cs="Times New Roman"/>
                <w:bCs/>
                <w:iCs/>
                <w:sz w:val="24"/>
                <w:szCs w:val="24"/>
                <w:lang w:val="ru-RU"/>
              </w:rPr>
            </w:pPr>
            <w:r w:rsidRPr="009525DD">
              <w:rPr>
                <w:rFonts w:ascii="Times New Roman" w:hAnsi="Times New Roman" w:cs="Times New Roman"/>
                <w:bCs/>
                <w:iCs/>
                <w:sz w:val="24"/>
                <w:szCs w:val="24"/>
                <w:lang w:val="ru-RU"/>
              </w:rPr>
              <w:t xml:space="preserve">Биология </w:t>
            </w:r>
          </w:p>
        </w:tc>
        <w:tc>
          <w:tcPr>
            <w:tcW w:w="702" w:type="dxa"/>
          </w:tcPr>
          <w:p w:rsidR="009525DD" w:rsidRPr="009525DD" w:rsidRDefault="009525DD" w:rsidP="007C6353">
            <w:pPr>
              <w:rPr>
                <w:rFonts w:ascii="Times New Roman" w:hAnsi="Times New Roman" w:cs="Times New Roman"/>
                <w:bCs/>
                <w:iCs/>
                <w:sz w:val="24"/>
                <w:szCs w:val="24"/>
                <w:lang w:val="ru-RU"/>
              </w:rPr>
            </w:pPr>
            <w:r w:rsidRPr="009525DD">
              <w:rPr>
                <w:rFonts w:ascii="Times New Roman" w:hAnsi="Times New Roman" w:cs="Times New Roman"/>
                <w:bCs/>
                <w:iCs/>
                <w:sz w:val="24"/>
                <w:szCs w:val="24"/>
                <w:lang w:val="ru-RU"/>
              </w:rPr>
              <w:t>19</w:t>
            </w:r>
          </w:p>
        </w:tc>
        <w:tc>
          <w:tcPr>
            <w:tcW w:w="424" w:type="dxa"/>
          </w:tcPr>
          <w:p w:rsidR="009525DD" w:rsidRPr="009525DD" w:rsidRDefault="009525DD" w:rsidP="007C6353">
            <w:pPr>
              <w:rPr>
                <w:rFonts w:ascii="Times New Roman" w:hAnsi="Times New Roman" w:cs="Times New Roman"/>
                <w:bCs/>
                <w:iCs/>
                <w:sz w:val="24"/>
                <w:szCs w:val="24"/>
                <w:lang w:val="ru-RU"/>
              </w:rPr>
            </w:pPr>
            <w:r w:rsidRPr="009525DD">
              <w:rPr>
                <w:rFonts w:ascii="Times New Roman" w:hAnsi="Times New Roman" w:cs="Times New Roman"/>
                <w:bCs/>
                <w:iCs/>
                <w:sz w:val="24"/>
                <w:szCs w:val="24"/>
                <w:lang w:val="ru-RU"/>
              </w:rPr>
              <w:t xml:space="preserve">2 </w:t>
            </w:r>
          </w:p>
        </w:tc>
        <w:tc>
          <w:tcPr>
            <w:tcW w:w="456" w:type="dxa"/>
          </w:tcPr>
          <w:p w:rsidR="009525DD" w:rsidRPr="009525DD" w:rsidRDefault="009525DD" w:rsidP="007C6353">
            <w:pPr>
              <w:rPr>
                <w:rFonts w:ascii="Times New Roman" w:hAnsi="Times New Roman" w:cs="Times New Roman"/>
                <w:bCs/>
                <w:iCs/>
                <w:sz w:val="24"/>
                <w:szCs w:val="24"/>
                <w:lang w:val="ru-RU"/>
              </w:rPr>
            </w:pPr>
            <w:r w:rsidRPr="009525DD">
              <w:rPr>
                <w:rFonts w:ascii="Times New Roman" w:hAnsi="Times New Roman" w:cs="Times New Roman"/>
                <w:bCs/>
                <w:iCs/>
                <w:sz w:val="24"/>
                <w:szCs w:val="24"/>
                <w:lang w:val="ru-RU"/>
              </w:rPr>
              <w:t>9</w:t>
            </w:r>
          </w:p>
        </w:tc>
        <w:tc>
          <w:tcPr>
            <w:tcW w:w="456" w:type="dxa"/>
          </w:tcPr>
          <w:p w:rsidR="009525DD" w:rsidRPr="009525DD" w:rsidRDefault="009525DD" w:rsidP="007C6353">
            <w:pPr>
              <w:rPr>
                <w:rFonts w:ascii="Times New Roman" w:hAnsi="Times New Roman" w:cs="Times New Roman"/>
                <w:bCs/>
                <w:iCs/>
                <w:sz w:val="24"/>
                <w:szCs w:val="24"/>
                <w:lang w:val="ru-RU"/>
              </w:rPr>
            </w:pPr>
            <w:r w:rsidRPr="009525DD">
              <w:rPr>
                <w:rFonts w:ascii="Times New Roman" w:hAnsi="Times New Roman" w:cs="Times New Roman"/>
                <w:bCs/>
                <w:iCs/>
                <w:sz w:val="24"/>
                <w:szCs w:val="24"/>
                <w:lang w:val="ru-RU"/>
              </w:rPr>
              <w:t>8</w:t>
            </w:r>
          </w:p>
        </w:tc>
        <w:tc>
          <w:tcPr>
            <w:tcW w:w="424" w:type="dxa"/>
          </w:tcPr>
          <w:p w:rsidR="009525DD" w:rsidRPr="009525DD" w:rsidRDefault="009525DD" w:rsidP="007C6353">
            <w:pPr>
              <w:rPr>
                <w:rFonts w:ascii="Times New Roman" w:hAnsi="Times New Roman" w:cs="Times New Roman"/>
                <w:bCs/>
                <w:iCs/>
                <w:sz w:val="24"/>
                <w:szCs w:val="24"/>
                <w:lang w:val="ru-RU"/>
              </w:rPr>
            </w:pPr>
            <w:r w:rsidRPr="009525DD">
              <w:rPr>
                <w:rFonts w:ascii="Times New Roman" w:hAnsi="Times New Roman" w:cs="Times New Roman"/>
                <w:bCs/>
                <w:iCs/>
                <w:sz w:val="24"/>
                <w:szCs w:val="24"/>
                <w:lang w:val="ru-RU"/>
              </w:rPr>
              <w:t>0</w:t>
            </w:r>
          </w:p>
        </w:tc>
        <w:tc>
          <w:tcPr>
            <w:tcW w:w="1155" w:type="dxa"/>
          </w:tcPr>
          <w:p w:rsidR="009525DD" w:rsidRPr="009525DD" w:rsidRDefault="009525DD" w:rsidP="007C6353">
            <w:pPr>
              <w:rPr>
                <w:rFonts w:ascii="Times New Roman" w:hAnsi="Times New Roman" w:cs="Times New Roman"/>
                <w:b/>
                <w:bCs/>
                <w:iCs/>
                <w:sz w:val="24"/>
                <w:szCs w:val="24"/>
                <w:lang w:val="ru-RU"/>
              </w:rPr>
            </w:pPr>
            <w:r w:rsidRPr="009525DD">
              <w:rPr>
                <w:rFonts w:ascii="Times New Roman" w:hAnsi="Times New Roman" w:cs="Times New Roman"/>
                <w:b/>
                <w:bCs/>
                <w:iCs/>
                <w:sz w:val="24"/>
                <w:szCs w:val="24"/>
                <w:lang w:val="ru-RU"/>
              </w:rPr>
              <w:t>44,4 %</w:t>
            </w:r>
          </w:p>
        </w:tc>
        <w:tc>
          <w:tcPr>
            <w:tcW w:w="1597" w:type="dxa"/>
          </w:tcPr>
          <w:p w:rsidR="009525DD" w:rsidRPr="009525DD" w:rsidRDefault="009525DD" w:rsidP="007C6353">
            <w:pPr>
              <w:rPr>
                <w:rFonts w:ascii="Times New Roman" w:hAnsi="Times New Roman" w:cs="Times New Roman"/>
                <w:b/>
                <w:bCs/>
                <w:iCs/>
                <w:sz w:val="24"/>
                <w:szCs w:val="24"/>
                <w:lang w:val="ru-RU"/>
              </w:rPr>
            </w:pPr>
            <w:r w:rsidRPr="009525DD">
              <w:rPr>
                <w:rFonts w:ascii="Times New Roman" w:hAnsi="Times New Roman" w:cs="Times New Roman"/>
                <w:b/>
                <w:bCs/>
                <w:iCs/>
                <w:sz w:val="24"/>
                <w:szCs w:val="24"/>
                <w:lang w:val="ru-RU"/>
              </w:rPr>
              <w:t>94.4 %</w:t>
            </w:r>
          </w:p>
        </w:tc>
        <w:tc>
          <w:tcPr>
            <w:tcW w:w="1493" w:type="dxa"/>
          </w:tcPr>
          <w:p w:rsidR="009525DD" w:rsidRPr="009525DD" w:rsidRDefault="009525DD" w:rsidP="007C6353">
            <w:pPr>
              <w:rPr>
                <w:rFonts w:ascii="Times New Roman" w:hAnsi="Times New Roman" w:cs="Times New Roman"/>
                <w:b/>
                <w:bCs/>
                <w:iCs/>
                <w:sz w:val="24"/>
                <w:szCs w:val="24"/>
                <w:lang w:val="ru-RU"/>
              </w:rPr>
            </w:pPr>
            <w:r w:rsidRPr="009525DD">
              <w:rPr>
                <w:rFonts w:ascii="Times New Roman" w:hAnsi="Times New Roman" w:cs="Times New Roman"/>
                <w:b/>
                <w:bCs/>
                <w:iCs/>
                <w:sz w:val="24"/>
                <w:szCs w:val="24"/>
                <w:lang w:val="ru-RU"/>
              </w:rPr>
              <w:t>3</w:t>
            </w:r>
          </w:p>
        </w:tc>
      </w:tr>
      <w:tr w:rsidR="009525DD" w:rsidRPr="009525DD" w:rsidTr="007C6353">
        <w:tc>
          <w:tcPr>
            <w:tcW w:w="1944" w:type="dxa"/>
          </w:tcPr>
          <w:p w:rsidR="009525DD" w:rsidRPr="009525DD" w:rsidRDefault="009525DD" w:rsidP="007C6353">
            <w:pPr>
              <w:rPr>
                <w:rFonts w:ascii="Times New Roman" w:hAnsi="Times New Roman" w:cs="Times New Roman"/>
                <w:bCs/>
                <w:iCs/>
                <w:sz w:val="24"/>
                <w:szCs w:val="24"/>
                <w:lang w:val="ru-RU"/>
              </w:rPr>
            </w:pPr>
            <w:r w:rsidRPr="009525DD">
              <w:rPr>
                <w:rFonts w:ascii="Times New Roman" w:hAnsi="Times New Roman" w:cs="Times New Roman"/>
                <w:bCs/>
                <w:iCs/>
                <w:sz w:val="24"/>
                <w:szCs w:val="24"/>
                <w:lang w:val="ru-RU"/>
              </w:rPr>
              <w:t xml:space="preserve">География </w:t>
            </w:r>
          </w:p>
        </w:tc>
        <w:tc>
          <w:tcPr>
            <w:tcW w:w="702" w:type="dxa"/>
          </w:tcPr>
          <w:p w:rsidR="009525DD" w:rsidRPr="009525DD" w:rsidRDefault="009525DD" w:rsidP="007C6353">
            <w:pPr>
              <w:rPr>
                <w:rFonts w:ascii="Times New Roman" w:hAnsi="Times New Roman" w:cs="Times New Roman"/>
                <w:bCs/>
                <w:iCs/>
                <w:sz w:val="24"/>
                <w:szCs w:val="24"/>
                <w:lang w:val="ru-RU"/>
              </w:rPr>
            </w:pPr>
            <w:r w:rsidRPr="009525DD">
              <w:rPr>
                <w:rFonts w:ascii="Times New Roman" w:hAnsi="Times New Roman" w:cs="Times New Roman"/>
                <w:bCs/>
                <w:iCs/>
                <w:sz w:val="24"/>
                <w:szCs w:val="24"/>
                <w:lang w:val="ru-RU"/>
              </w:rPr>
              <w:t>24</w:t>
            </w:r>
          </w:p>
        </w:tc>
        <w:tc>
          <w:tcPr>
            <w:tcW w:w="424" w:type="dxa"/>
          </w:tcPr>
          <w:p w:rsidR="009525DD" w:rsidRPr="009525DD" w:rsidRDefault="009525DD" w:rsidP="007C6353">
            <w:pPr>
              <w:rPr>
                <w:rFonts w:ascii="Times New Roman" w:hAnsi="Times New Roman" w:cs="Times New Roman"/>
                <w:bCs/>
                <w:iCs/>
                <w:sz w:val="24"/>
                <w:szCs w:val="24"/>
                <w:lang w:val="ru-RU"/>
              </w:rPr>
            </w:pPr>
            <w:r w:rsidRPr="009525DD">
              <w:rPr>
                <w:rFonts w:ascii="Times New Roman" w:hAnsi="Times New Roman" w:cs="Times New Roman"/>
                <w:bCs/>
                <w:iCs/>
                <w:sz w:val="24"/>
                <w:szCs w:val="24"/>
                <w:lang w:val="ru-RU"/>
              </w:rPr>
              <w:t>3</w:t>
            </w:r>
          </w:p>
        </w:tc>
        <w:tc>
          <w:tcPr>
            <w:tcW w:w="456" w:type="dxa"/>
          </w:tcPr>
          <w:p w:rsidR="009525DD" w:rsidRPr="009525DD" w:rsidRDefault="009525DD" w:rsidP="007C6353">
            <w:pPr>
              <w:rPr>
                <w:rFonts w:ascii="Times New Roman" w:hAnsi="Times New Roman" w:cs="Times New Roman"/>
                <w:bCs/>
                <w:iCs/>
                <w:sz w:val="24"/>
                <w:szCs w:val="24"/>
                <w:lang w:val="ru-RU"/>
              </w:rPr>
            </w:pPr>
            <w:r w:rsidRPr="009525DD">
              <w:rPr>
                <w:rFonts w:ascii="Times New Roman" w:hAnsi="Times New Roman" w:cs="Times New Roman"/>
                <w:bCs/>
                <w:iCs/>
                <w:sz w:val="24"/>
                <w:szCs w:val="24"/>
                <w:lang w:val="ru-RU"/>
              </w:rPr>
              <w:t>6</w:t>
            </w:r>
          </w:p>
        </w:tc>
        <w:tc>
          <w:tcPr>
            <w:tcW w:w="456" w:type="dxa"/>
          </w:tcPr>
          <w:p w:rsidR="009525DD" w:rsidRPr="009525DD" w:rsidRDefault="009525DD" w:rsidP="007C6353">
            <w:pPr>
              <w:rPr>
                <w:rFonts w:ascii="Times New Roman" w:hAnsi="Times New Roman" w:cs="Times New Roman"/>
                <w:bCs/>
                <w:iCs/>
                <w:sz w:val="24"/>
                <w:szCs w:val="24"/>
                <w:lang w:val="ru-RU"/>
              </w:rPr>
            </w:pPr>
            <w:r w:rsidRPr="009525DD">
              <w:rPr>
                <w:rFonts w:ascii="Times New Roman" w:hAnsi="Times New Roman" w:cs="Times New Roman"/>
                <w:bCs/>
                <w:iCs/>
                <w:sz w:val="24"/>
                <w:szCs w:val="24"/>
                <w:lang w:val="ru-RU"/>
              </w:rPr>
              <w:t>11</w:t>
            </w:r>
          </w:p>
        </w:tc>
        <w:tc>
          <w:tcPr>
            <w:tcW w:w="424" w:type="dxa"/>
          </w:tcPr>
          <w:p w:rsidR="009525DD" w:rsidRPr="009525DD" w:rsidRDefault="009525DD" w:rsidP="007C6353">
            <w:pPr>
              <w:rPr>
                <w:rFonts w:ascii="Times New Roman" w:hAnsi="Times New Roman" w:cs="Times New Roman"/>
                <w:bCs/>
                <w:iCs/>
                <w:sz w:val="24"/>
                <w:szCs w:val="24"/>
                <w:lang w:val="ru-RU"/>
              </w:rPr>
            </w:pPr>
            <w:r w:rsidRPr="009525DD">
              <w:rPr>
                <w:rFonts w:ascii="Times New Roman" w:hAnsi="Times New Roman" w:cs="Times New Roman"/>
                <w:bCs/>
                <w:iCs/>
                <w:sz w:val="24"/>
                <w:szCs w:val="24"/>
                <w:lang w:val="ru-RU"/>
              </w:rPr>
              <w:t>4</w:t>
            </w:r>
          </w:p>
        </w:tc>
        <w:tc>
          <w:tcPr>
            <w:tcW w:w="1155" w:type="dxa"/>
          </w:tcPr>
          <w:p w:rsidR="009525DD" w:rsidRPr="009525DD" w:rsidRDefault="009525DD" w:rsidP="007C6353">
            <w:pPr>
              <w:rPr>
                <w:rFonts w:ascii="Times New Roman" w:hAnsi="Times New Roman" w:cs="Times New Roman"/>
                <w:b/>
                <w:bCs/>
                <w:iCs/>
                <w:sz w:val="24"/>
                <w:szCs w:val="24"/>
                <w:lang w:val="ru-RU"/>
              </w:rPr>
            </w:pPr>
            <w:r w:rsidRPr="009525DD">
              <w:rPr>
                <w:rFonts w:ascii="Times New Roman" w:hAnsi="Times New Roman" w:cs="Times New Roman"/>
                <w:b/>
                <w:bCs/>
                <w:iCs/>
                <w:sz w:val="24"/>
                <w:szCs w:val="24"/>
                <w:lang w:val="ru-RU"/>
              </w:rPr>
              <w:t>62.5 %</w:t>
            </w:r>
          </w:p>
        </w:tc>
        <w:tc>
          <w:tcPr>
            <w:tcW w:w="1597" w:type="dxa"/>
          </w:tcPr>
          <w:p w:rsidR="009525DD" w:rsidRPr="009525DD" w:rsidRDefault="009525DD" w:rsidP="007C6353">
            <w:pPr>
              <w:rPr>
                <w:rFonts w:ascii="Times New Roman" w:hAnsi="Times New Roman" w:cs="Times New Roman"/>
                <w:b/>
                <w:bCs/>
                <w:iCs/>
                <w:sz w:val="24"/>
                <w:szCs w:val="24"/>
                <w:lang w:val="ru-RU"/>
              </w:rPr>
            </w:pPr>
            <w:r w:rsidRPr="009525DD">
              <w:rPr>
                <w:rFonts w:ascii="Times New Roman" w:hAnsi="Times New Roman" w:cs="Times New Roman"/>
                <w:b/>
                <w:bCs/>
                <w:iCs/>
                <w:sz w:val="24"/>
                <w:szCs w:val="24"/>
                <w:lang w:val="ru-RU"/>
              </w:rPr>
              <w:t>87,5 %</w:t>
            </w:r>
          </w:p>
        </w:tc>
        <w:tc>
          <w:tcPr>
            <w:tcW w:w="1493" w:type="dxa"/>
          </w:tcPr>
          <w:p w:rsidR="009525DD" w:rsidRPr="009525DD" w:rsidRDefault="009525DD" w:rsidP="007C6353">
            <w:pPr>
              <w:rPr>
                <w:rFonts w:ascii="Times New Roman" w:hAnsi="Times New Roman" w:cs="Times New Roman"/>
                <w:b/>
                <w:bCs/>
                <w:iCs/>
                <w:sz w:val="24"/>
                <w:szCs w:val="24"/>
                <w:lang w:val="ru-RU"/>
              </w:rPr>
            </w:pPr>
            <w:r w:rsidRPr="009525DD">
              <w:rPr>
                <w:rFonts w:ascii="Times New Roman" w:hAnsi="Times New Roman" w:cs="Times New Roman"/>
                <w:b/>
                <w:bCs/>
                <w:iCs/>
                <w:sz w:val="24"/>
                <w:szCs w:val="24"/>
                <w:lang w:val="ru-RU"/>
              </w:rPr>
              <w:t>4</w:t>
            </w:r>
          </w:p>
        </w:tc>
      </w:tr>
      <w:tr w:rsidR="009525DD" w:rsidRPr="009525DD" w:rsidTr="007C6353">
        <w:tc>
          <w:tcPr>
            <w:tcW w:w="1944" w:type="dxa"/>
          </w:tcPr>
          <w:p w:rsidR="009525DD" w:rsidRPr="009525DD" w:rsidRDefault="009525DD" w:rsidP="007C6353">
            <w:pPr>
              <w:rPr>
                <w:rFonts w:ascii="Times New Roman" w:hAnsi="Times New Roman" w:cs="Times New Roman"/>
                <w:bCs/>
                <w:iCs/>
                <w:sz w:val="24"/>
                <w:szCs w:val="24"/>
                <w:lang w:val="ru-RU"/>
              </w:rPr>
            </w:pPr>
            <w:r w:rsidRPr="009525DD">
              <w:rPr>
                <w:rFonts w:ascii="Times New Roman" w:hAnsi="Times New Roman" w:cs="Times New Roman"/>
                <w:bCs/>
                <w:iCs/>
                <w:sz w:val="24"/>
                <w:szCs w:val="24"/>
                <w:lang w:val="ru-RU"/>
              </w:rPr>
              <w:t xml:space="preserve">Обществознание </w:t>
            </w:r>
          </w:p>
        </w:tc>
        <w:tc>
          <w:tcPr>
            <w:tcW w:w="702" w:type="dxa"/>
          </w:tcPr>
          <w:p w:rsidR="009525DD" w:rsidRPr="009525DD" w:rsidRDefault="009525DD" w:rsidP="007C6353">
            <w:pPr>
              <w:rPr>
                <w:rFonts w:ascii="Times New Roman" w:hAnsi="Times New Roman" w:cs="Times New Roman"/>
                <w:bCs/>
                <w:iCs/>
                <w:sz w:val="24"/>
                <w:szCs w:val="24"/>
                <w:lang w:val="ru-RU"/>
              </w:rPr>
            </w:pPr>
            <w:r w:rsidRPr="009525DD">
              <w:rPr>
                <w:rFonts w:ascii="Times New Roman" w:hAnsi="Times New Roman" w:cs="Times New Roman"/>
                <w:bCs/>
                <w:iCs/>
                <w:sz w:val="24"/>
                <w:szCs w:val="24"/>
                <w:lang w:val="ru-RU"/>
              </w:rPr>
              <w:t>9</w:t>
            </w:r>
          </w:p>
        </w:tc>
        <w:tc>
          <w:tcPr>
            <w:tcW w:w="424" w:type="dxa"/>
          </w:tcPr>
          <w:p w:rsidR="009525DD" w:rsidRPr="009525DD" w:rsidRDefault="009525DD" w:rsidP="007C6353">
            <w:pPr>
              <w:rPr>
                <w:rFonts w:ascii="Times New Roman" w:hAnsi="Times New Roman" w:cs="Times New Roman"/>
                <w:bCs/>
                <w:iCs/>
                <w:sz w:val="24"/>
                <w:szCs w:val="24"/>
                <w:lang w:val="ru-RU"/>
              </w:rPr>
            </w:pPr>
            <w:r w:rsidRPr="009525DD">
              <w:rPr>
                <w:rFonts w:ascii="Times New Roman" w:hAnsi="Times New Roman" w:cs="Times New Roman"/>
                <w:bCs/>
                <w:iCs/>
                <w:sz w:val="24"/>
                <w:szCs w:val="24"/>
                <w:lang w:val="ru-RU"/>
              </w:rPr>
              <w:t>1</w:t>
            </w:r>
          </w:p>
        </w:tc>
        <w:tc>
          <w:tcPr>
            <w:tcW w:w="456" w:type="dxa"/>
          </w:tcPr>
          <w:p w:rsidR="009525DD" w:rsidRPr="009525DD" w:rsidRDefault="009525DD" w:rsidP="007C6353">
            <w:pPr>
              <w:rPr>
                <w:rFonts w:ascii="Times New Roman" w:hAnsi="Times New Roman" w:cs="Times New Roman"/>
                <w:bCs/>
                <w:iCs/>
                <w:sz w:val="24"/>
                <w:szCs w:val="24"/>
                <w:lang w:val="ru-RU"/>
              </w:rPr>
            </w:pPr>
            <w:r w:rsidRPr="009525DD">
              <w:rPr>
                <w:rFonts w:ascii="Times New Roman" w:hAnsi="Times New Roman" w:cs="Times New Roman"/>
                <w:bCs/>
                <w:iCs/>
                <w:sz w:val="24"/>
                <w:szCs w:val="24"/>
                <w:lang w:val="ru-RU"/>
              </w:rPr>
              <w:t>5</w:t>
            </w:r>
          </w:p>
        </w:tc>
        <w:tc>
          <w:tcPr>
            <w:tcW w:w="456" w:type="dxa"/>
          </w:tcPr>
          <w:p w:rsidR="009525DD" w:rsidRPr="009525DD" w:rsidRDefault="009525DD" w:rsidP="007C6353">
            <w:pPr>
              <w:rPr>
                <w:rFonts w:ascii="Times New Roman" w:hAnsi="Times New Roman" w:cs="Times New Roman"/>
                <w:bCs/>
                <w:iCs/>
                <w:sz w:val="24"/>
                <w:szCs w:val="24"/>
                <w:lang w:val="ru-RU"/>
              </w:rPr>
            </w:pPr>
            <w:r w:rsidRPr="009525DD">
              <w:rPr>
                <w:rFonts w:ascii="Times New Roman" w:hAnsi="Times New Roman" w:cs="Times New Roman"/>
                <w:bCs/>
                <w:iCs/>
                <w:sz w:val="24"/>
                <w:szCs w:val="24"/>
                <w:lang w:val="ru-RU"/>
              </w:rPr>
              <w:t>3</w:t>
            </w:r>
          </w:p>
        </w:tc>
        <w:tc>
          <w:tcPr>
            <w:tcW w:w="424" w:type="dxa"/>
          </w:tcPr>
          <w:p w:rsidR="009525DD" w:rsidRPr="009525DD" w:rsidRDefault="009525DD" w:rsidP="007C6353">
            <w:pPr>
              <w:rPr>
                <w:rFonts w:ascii="Times New Roman" w:hAnsi="Times New Roman" w:cs="Times New Roman"/>
                <w:bCs/>
                <w:iCs/>
                <w:sz w:val="24"/>
                <w:szCs w:val="24"/>
                <w:lang w:val="ru-RU"/>
              </w:rPr>
            </w:pPr>
            <w:r w:rsidRPr="009525DD">
              <w:rPr>
                <w:rFonts w:ascii="Times New Roman" w:hAnsi="Times New Roman" w:cs="Times New Roman"/>
                <w:bCs/>
                <w:iCs/>
                <w:sz w:val="24"/>
                <w:szCs w:val="24"/>
                <w:lang w:val="ru-RU"/>
              </w:rPr>
              <w:t>0</w:t>
            </w:r>
          </w:p>
        </w:tc>
        <w:tc>
          <w:tcPr>
            <w:tcW w:w="1155" w:type="dxa"/>
          </w:tcPr>
          <w:p w:rsidR="009525DD" w:rsidRPr="009525DD" w:rsidRDefault="009525DD" w:rsidP="007C6353">
            <w:pPr>
              <w:rPr>
                <w:rFonts w:ascii="Times New Roman" w:hAnsi="Times New Roman" w:cs="Times New Roman"/>
                <w:b/>
                <w:bCs/>
                <w:iCs/>
                <w:sz w:val="24"/>
                <w:szCs w:val="24"/>
                <w:lang w:val="ru-RU"/>
              </w:rPr>
            </w:pPr>
            <w:r w:rsidRPr="009525DD">
              <w:rPr>
                <w:rFonts w:ascii="Times New Roman" w:hAnsi="Times New Roman" w:cs="Times New Roman"/>
                <w:b/>
                <w:bCs/>
                <w:iCs/>
                <w:sz w:val="24"/>
                <w:szCs w:val="24"/>
                <w:lang w:val="ru-RU"/>
              </w:rPr>
              <w:t>33,3 %</w:t>
            </w:r>
          </w:p>
        </w:tc>
        <w:tc>
          <w:tcPr>
            <w:tcW w:w="1597" w:type="dxa"/>
          </w:tcPr>
          <w:p w:rsidR="009525DD" w:rsidRPr="009525DD" w:rsidRDefault="009525DD" w:rsidP="007C6353">
            <w:pPr>
              <w:rPr>
                <w:rFonts w:ascii="Times New Roman" w:hAnsi="Times New Roman" w:cs="Times New Roman"/>
                <w:b/>
                <w:bCs/>
                <w:iCs/>
                <w:sz w:val="24"/>
                <w:szCs w:val="24"/>
                <w:lang w:val="ru-RU"/>
              </w:rPr>
            </w:pPr>
            <w:r w:rsidRPr="009525DD">
              <w:rPr>
                <w:rFonts w:ascii="Times New Roman" w:hAnsi="Times New Roman" w:cs="Times New Roman"/>
                <w:b/>
                <w:bCs/>
                <w:iCs/>
                <w:sz w:val="24"/>
                <w:szCs w:val="24"/>
                <w:lang w:val="ru-RU"/>
              </w:rPr>
              <w:t>88,8 %</w:t>
            </w:r>
          </w:p>
        </w:tc>
        <w:tc>
          <w:tcPr>
            <w:tcW w:w="1493" w:type="dxa"/>
          </w:tcPr>
          <w:p w:rsidR="009525DD" w:rsidRPr="009525DD" w:rsidRDefault="009525DD" w:rsidP="007C6353">
            <w:pPr>
              <w:rPr>
                <w:rFonts w:ascii="Times New Roman" w:hAnsi="Times New Roman" w:cs="Times New Roman"/>
                <w:b/>
                <w:bCs/>
                <w:iCs/>
                <w:sz w:val="24"/>
                <w:szCs w:val="24"/>
                <w:lang w:val="ru-RU"/>
              </w:rPr>
            </w:pPr>
            <w:r w:rsidRPr="009525DD">
              <w:rPr>
                <w:rFonts w:ascii="Times New Roman" w:hAnsi="Times New Roman" w:cs="Times New Roman"/>
                <w:b/>
                <w:bCs/>
                <w:iCs/>
                <w:sz w:val="24"/>
                <w:szCs w:val="24"/>
                <w:lang w:val="ru-RU"/>
              </w:rPr>
              <w:t>3</w:t>
            </w:r>
          </w:p>
        </w:tc>
      </w:tr>
    </w:tbl>
    <w:p w:rsidR="009525DD" w:rsidRPr="009525DD" w:rsidRDefault="009525DD" w:rsidP="009525DD">
      <w:pPr>
        <w:jc w:val="both"/>
        <w:rPr>
          <w:rFonts w:ascii="Times New Roman" w:hAnsi="Times New Roman" w:cs="Times New Roman"/>
          <w:b/>
          <w:sz w:val="24"/>
          <w:szCs w:val="24"/>
          <w:lang w:val="ru-RU"/>
        </w:rPr>
      </w:pPr>
    </w:p>
    <w:p w:rsidR="009525DD" w:rsidRPr="009525DD" w:rsidRDefault="009525DD" w:rsidP="009525DD">
      <w:pPr>
        <w:jc w:val="both"/>
        <w:rPr>
          <w:rFonts w:ascii="Times New Roman" w:hAnsi="Times New Roman" w:cs="Times New Roman"/>
          <w:b/>
          <w:sz w:val="24"/>
          <w:szCs w:val="24"/>
          <w:lang w:val="ru-RU"/>
        </w:rPr>
      </w:pPr>
      <w:r w:rsidRPr="009525DD">
        <w:rPr>
          <w:rFonts w:ascii="Times New Roman" w:hAnsi="Times New Roman" w:cs="Times New Roman"/>
          <w:b/>
          <w:sz w:val="24"/>
          <w:szCs w:val="24"/>
          <w:lang w:val="ru-RU"/>
        </w:rPr>
        <w:t>Таблица 13. Сравнение результатов ГИА за 3 года</w:t>
      </w:r>
    </w:p>
    <w:p w:rsidR="009525DD" w:rsidRPr="009525DD" w:rsidRDefault="009525DD" w:rsidP="009525DD">
      <w:pPr>
        <w:jc w:val="both"/>
        <w:rPr>
          <w:rFonts w:ascii="Times New Roman" w:hAnsi="Times New Roman" w:cs="Times New Roman"/>
          <w:b/>
          <w:sz w:val="24"/>
          <w:szCs w:val="24"/>
          <w:lang w:val="ru-RU"/>
        </w:rPr>
      </w:pPr>
      <w:r w:rsidRPr="009525DD">
        <w:rPr>
          <w:rFonts w:ascii="Times New Roman" w:hAnsi="Times New Roman" w:cs="Times New Roman"/>
          <w:b/>
          <w:sz w:val="24"/>
          <w:szCs w:val="24"/>
          <w:lang w:val="ru-RU"/>
        </w:rPr>
        <w:lastRenderedPageBreak/>
        <w:t>Русский язык</w:t>
      </w:r>
    </w:p>
    <w:tbl>
      <w:tblPr>
        <w:tblStyle w:val="a4"/>
        <w:tblW w:w="10669" w:type="dxa"/>
        <w:tblInd w:w="-780" w:type="dxa"/>
        <w:tblLayout w:type="fixed"/>
        <w:tblLook w:val="04A0" w:firstRow="1" w:lastRow="0" w:firstColumn="1" w:lastColumn="0" w:noHBand="0" w:noVBand="1"/>
      </w:tblPr>
      <w:tblGrid>
        <w:gridCol w:w="3471"/>
        <w:gridCol w:w="2772"/>
        <w:gridCol w:w="2080"/>
        <w:gridCol w:w="2346"/>
      </w:tblGrid>
      <w:tr w:rsidR="009525DD" w:rsidRPr="009525DD" w:rsidTr="007C6353">
        <w:tc>
          <w:tcPr>
            <w:tcW w:w="888" w:type="dxa"/>
            <w:vMerge w:val="restart"/>
          </w:tcPr>
          <w:p w:rsidR="009525DD" w:rsidRPr="009525DD" w:rsidRDefault="009525DD" w:rsidP="007C6353">
            <w:pPr>
              <w:jc w:val="both"/>
              <w:rPr>
                <w:rFonts w:ascii="Times New Roman" w:hAnsi="Times New Roman" w:cs="Times New Roman"/>
                <w:sz w:val="24"/>
                <w:szCs w:val="24"/>
                <w:lang w:val="ru-RU"/>
              </w:rPr>
            </w:pPr>
            <w:r w:rsidRPr="009525DD">
              <w:rPr>
                <w:rFonts w:ascii="Times New Roman" w:hAnsi="Times New Roman" w:cs="Times New Roman"/>
                <w:sz w:val="24"/>
                <w:szCs w:val="24"/>
                <w:lang w:val="ru-RU"/>
              </w:rPr>
              <w:t xml:space="preserve">Года </w:t>
            </w:r>
          </w:p>
        </w:tc>
        <w:tc>
          <w:tcPr>
            <w:tcW w:w="709" w:type="dxa"/>
            <w:vMerge w:val="restart"/>
          </w:tcPr>
          <w:p w:rsidR="009525DD" w:rsidRPr="009525DD" w:rsidRDefault="009525DD" w:rsidP="007C6353">
            <w:pPr>
              <w:jc w:val="both"/>
              <w:rPr>
                <w:rFonts w:ascii="Times New Roman" w:hAnsi="Times New Roman" w:cs="Times New Roman"/>
                <w:sz w:val="24"/>
                <w:szCs w:val="24"/>
                <w:lang w:val="ru-RU"/>
              </w:rPr>
            </w:pPr>
            <w:r w:rsidRPr="009525DD">
              <w:rPr>
                <w:rFonts w:ascii="Times New Roman" w:hAnsi="Times New Roman" w:cs="Times New Roman"/>
                <w:sz w:val="24"/>
                <w:szCs w:val="24"/>
                <w:lang w:val="ru-RU"/>
              </w:rPr>
              <w:t>Кол-во</w:t>
            </w:r>
          </w:p>
        </w:tc>
        <w:tc>
          <w:tcPr>
            <w:tcW w:w="1132" w:type="dxa"/>
            <w:gridSpan w:val="2"/>
          </w:tcPr>
          <w:p w:rsidR="009525DD" w:rsidRPr="009525DD" w:rsidRDefault="009525DD" w:rsidP="007C6353">
            <w:pPr>
              <w:jc w:val="both"/>
              <w:rPr>
                <w:rFonts w:ascii="Times New Roman" w:hAnsi="Times New Roman" w:cs="Times New Roman"/>
                <w:sz w:val="24"/>
                <w:szCs w:val="24"/>
                <w:lang w:val="ru-RU"/>
              </w:rPr>
            </w:pPr>
            <w:r w:rsidRPr="009525DD">
              <w:rPr>
                <w:rFonts w:ascii="Times New Roman" w:hAnsi="Times New Roman" w:cs="Times New Roman"/>
                <w:sz w:val="24"/>
                <w:szCs w:val="24"/>
                <w:lang w:val="ru-RU"/>
              </w:rPr>
              <w:t xml:space="preserve">                  Русский язык</w:t>
            </w:r>
          </w:p>
        </w:tc>
      </w:tr>
      <w:tr w:rsidR="009525DD" w:rsidRPr="009525DD" w:rsidTr="007C6353">
        <w:tc>
          <w:tcPr>
            <w:tcW w:w="888" w:type="dxa"/>
            <w:vMerge/>
          </w:tcPr>
          <w:p w:rsidR="009525DD" w:rsidRPr="009525DD" w:rsidRDefault="009525DD" w:rsidP="007C6353">
            <w:pPr>
              <w:jc w:val="both"/>
              <w:rPr>
                <w:rFonts w:ascii="Times New Roman" w:hAnsi="Times New Roman" w:cs="Times New Roman"/>
                <w:b/>
                <w:sz w:val="24"/>
                <w:szCs w:val="24"/>
                <w:lang w:val="ru-RU"/>
              </w:rPr>
            </w:pPr>
          </w:p>
        </w:tc>
        <w:tc>
          <w:tcPr>
            <w:tcW w:w="709" w:type="dxa"/>
            <w:vMerge/>
          </w:tcPr>
          <w:p w:rsidR="009525DD" w:rsidRPr="009525DD" w:rsidRDefault="009525DD" w:rsidP="007C6353">
            <w:pPr>
              <w:jc w:val="both"/>
              <w:rPr>
                <w:rFonts w:ascii="Times New Roman" w:hAnsi="Times New Roman" w:cs="Times New Roman"/>
                <w:sz w:val="24"/>
                <w:szCs w:val="24"/>
                <w:lang w:val="ru-RU"/>
              </w:rPr>
            </w:pPr>
          </w:p>
        </w:tc>
        <w:tc>
          <w:tcPr>
            <w:tcW w:w="532" w:type="dxa"/>
          </w:tcPr>
          <w:p w:rsidR="009525DD" w:rsidRPr="009525DD" w:rsidRDefault="009525DD" w:rsidP="007C6353">
            <w:pPr>
              <w:jc w:val="both"/>
              <w:rPr>
                <w:rFonts w:ascii="Times New Roman" w:hAnsi="Times New Roman" w:cs="Times New Roman"/>
                <w:sz w:val="24"/>
                <w:szCs w:val="24"/>
                <w:lang w:val="ru-RU"/>
              </w:rPr>
            </w:pPr>
            <w:r w:rsidRPr="009525DD">
              <w:rPr>
                <w:rFonts w:ascii="Times New Roman" w:hAnsi="Times New Roman" w:cs="Times New Roman"/>
                <w:sz w:val="24"/>
                <w:szCs w:val="24"/>
                <w:lang w:val="ru-RU"/>
              </w:rPr>
              <w:t>Общ.</w:t>
            </w:r>
          </w:p>
        </w:tc>
        <w:tc>
          <w:tcPr>
            <w:tcW w:w="600" w:type="dxa"/>
          </w:tcPr>
          <w:p w:rsidR="009525DD" w:rsidRPr="009525DD" w:rsidRDefault="009525DD" w:rsidP="007C6353">
            <w:pPr>
              <w:jc w:val="both"/>
              <w:rPr>
                <w:rFonts w:ascii="Times New Roman" w:hAnsi="Times New Roman" w:cs="Times New Roman"/>
                <w:sz w:val="24"/>
                <w:szCs w:val="24"/>
                <w:lang w:val="ru-RU"/>
              </w:rPr>
            </w:pPr>
            <w:proofErr w:type="spellStart"/>
            <w:r w:rsidRPr="009525DD">
              <w:rPr>
                <w:rFonts w:ascii="Times New Roman" w:hAnsi="Times New Roman" w:cs="Times New Roman"/>
                <w:sz w:val="24"/>
                <w:szCs w:val="24"/>
                <w:lang w:val="ru-RU"/>
              </w:rPr>
              <w:t>Кач</w:t>
            </w:r>
            <w:proofErr w:type="spellEnd"/>
            <w:r w:rsidRPr="009525DD">
              <w:rPr>
                <w:rFonts w:ascii="Times New Roman" w:hAnsi="Times New Roman" w:cs="Times New Roman"/>
                <w:sz w:val="24"/>
                <w:szCs w:val="24"/>
                <w:lang w:val="ru-RU"/>
              </w:rPr>
              <w:t xml:space="preserve"> </w:t>
            </w:r>
          </w:p>
        </w:tc>
      </w:tr>
      <w:tr w:rsidR="009525DD" w:rsidRPr="009525DD" w:rsidTr="007C6353">
        <w:tc>
          <w:tcPr>
            <w:tcW w:w="888" w:type="dxa"/>
          </w:tcPr>
          <w:p w:rsidR="009525DD" w:rsidRPr="009525DD" w:rsidRDefault="009525DD" w:rsidP="007C6353">
            <w:pPr>
              <w:jc w:val="both"/>
              <w:rPr>
                <w:rFonts w:ascii="Times New Roman" w:hAnsi="Times New Roman" w:cs="Times New Roman"/>
                <w:b/>
                <w:sz w:val="24"/>
                <w:szCs w:val="24"/>
                <w:lang w:val="ru-RU"/>
              </w:rPr>
            </w:pPr>
            <w:r w:rsidRPr="009525DD">
              <w:rPr>
                <w:rFonts w:ascii="Times New Roman" w:hAnsi="Times New Roman" w:cs="Times New Roman"/>
                <w:b/>
                <w:sz w:val="24"/>
                <w:szCs w:val="24"/>
                <w:lang w:val="ru-RU"/>
              </w:rPr>
              <w:t>2022</w:t>
            </w:r>
          </w:p>
        </w:tc>
        <w:tc>
          <w:tcPr>
            <w:tcW w:w="709" w:type="dxa"/>
          </w:tcPr>
          <w:p w:rsidR="009525DD" w:rsidRPr="009525DD" w:rsidRDefault="009525DD" w:rsidP="007C6353">
            <w:pPr>
              <w:jc w:val="both"/>
              <w:rPr>
                <w:rFonts w:ascii="Times New Roman" w:hAnsi="Times New Roman" w:cs="Times New Roman"/>
                <w:b/>
                <w:sz w:val="24"/>
                <w:szCs w:val="24"/>
                <w:lang w:val="ru-RU"/>
              </w:rPr>
            </w:pPr>
            <w:r w:rsidRPr="009525DD">
              <w:rPr>
                <w:rFonts w:ascii="Times New Roman" w:hAnsi="Times New Roman" w:cs="Times New Roman"/>
                <w:b/>
                <w:sz w:val="24"/>
                <w:szCs w:val="24"/>
                <w:lang w:val="ru-RU"/>
              </w:rPr>
              <w:t>49</w:t>
            </w:r>
          </w:p>
        </w:tc>
        <w:tc>
          <w:tcPr>
            <w:tcW w:w="532" w:type="dxa"/>
          </w:tcPr>
          <w:p w:rsidR="009525DD" w:rsidRPr="009525DD" w:rsidRDefault="009525DD" w:rsidP="007C6353">
            <w:pPr>
              <w:jc w:val="both"/>
              <w:rPr>
                <w:rFonts w:ascii="Times New Roman" w:hAnsi="Times New Roman" w:cs="Times New Roman"/>
                <w:b/>
                <w:sz w:val="24"/>
                <w:szCs w:val="24"/>
                <w:lang w:val="ru-RU"/>
              </w:rPr>
            </w:pPr>
            <w:r w:rsidRPr="009525DD">
              <w:rPr>
                <w:rFonts w:ascii="Times New Roman" w:hAnsi="Times New Roman" w:cs="Times New Roman"/>
                <w:b/>
                <w:sz w:val="24"/>
                <w:szCs w:val="24"/>
                <w:lang w:val="ru-RU"/>
              </w:rPr>
              <w:t>97,7</w:t>
            </w:r>
          </w:p>
        </w:tc>
        <w:tc>
          <w:tcPr>
            <w:tcW w:w="600" w:type="dxa"/>
          </w:tcPr>
          <w:p w:rsidR="009525DD" w:rsidRPr="009525DD" w:rsidRDefault="009525DD" w:rsidP="007C6353">
            <w:pPr>
              <w:jc w:val="both"/>
              <w:rPr>
                <w:rFonts w:ascii="Times New Roman" w:hAnsi="Times New Roman" w:cs="Times New Roman"/>
                <w:b/>
                <w:sz w:val="24"/>
                <w:szCs w:val="24"/>
                <w:lang w:val="ru-RU"/>
              </w:rPr>
            </w:pPr>
            <w:r w:rsidRPr="009525DD">
              <w:rPr>
                <w:rFonts w:ascii="Times New Roman" w:hAnsi="Times New Roman" w:cs="Times New Roman"/>
                <w:b/>
                <w:sz w:val="24"/>
                <w:szCs w:val="24"/>
                <w:lang w:val="ru-RU"/>
              </w:rPr>
              <w:t>71,4</w:t>
            </w:r>
          </w:p>
        </w:tc>
      </w:tr>
      <w:tr w:rsidR="009525DD" w:rsidRPr="009525DD" w:rsidTr="007C6353">
        <w:tc>
          <w:tcPr>
            <w:tcW w:w="888" w:type="dxa"/>
          </w:tcPr>
          <w:p w:rsidR="009525DD" w:rsidRPr="009525DD" w:rsidRDefault="009525DD" w:rsidP="007C6353">
            <w:pPr>
              <w:jc w:val="both"/>
              <w:rPr>
                <w:rFonts w:ascii="Times New Roman" w:hAnsi="Times New Roman" w:cs="Times New Roman"/>
                <w:b/>
                <w:sz w:val="24"/>
                <w:szCs w:val="24"/>
                <w:lang w:val="ru-RU"/>
              </w:rPr>
            </w:pPr>
            <w:r w:rsidRPr="009525DD">
              <w:rPr>
                <w:rFonts w:ascii="Times New Roman" w:hAnsi="Times New Roman" w:cs="Times New Roman"/>
                <w:b/>
                <w:sz w:val="24"/>
                <w:szCs w:val="24"/>
                <w:lang w:val="ru-RU"/>
              </w:rPr>
              <w:t>2023</w:t>
            </w:r>
          </w:p>
        </w:tc>
        <w:tc>
          <w:tcPr>
            <w:tcW w:w="709" w:type="dxa"/>
          </w:tcPr>
          <w:p w:rsidR="009525DD" w:rsidRPr="009525DD" w:rsidRDefault="009525DD" w:rsidP="007C6353">
            <w:pPr>
              <w:jc w:val="both"/>
              <w:rPr>
                <w:rFonts w:ascii="Times New Roman" w:hAnsi="Times New Roman" w:cs="Times New Roman"/>
                <w:b/>
                <w:sz w:val="24"/>
                <w:szCs w:val="24"/>
                <w:lang w:val="ru-RU"/>
              </w:rPr>
            </w:pPr>
            <w:r w:rsidRPr="009525DD">
              <w:rPr>
                <w:rFonts w:ascii="Times New Roman" w:hAnsi="Times New Roman" w:cs="Times New Roman"/>
                <w:b/>
                <w:sz w:val="24"/>
                <w:szCs w:val="24"/>
                <w:lang w:val="ru-RU"/>
              </w:rPr>
              <w:t>10</w:t>
            </w:r>
          </w:p>
        </w:tc>
        <w:tc>
          <w:tcPr>
            <w:tcW w:w="532" w:type="dxa"/>
          </w:tcPr>
          <w:p w:rsidR="009525DD" w:rsidRPr="009525DD" w:rsidRDefault="009525DD" w:rsidP="007C6353">
            <w:pPr>
              <w:jc w:val="both"/>
              <w:rPr>
                <w:rFonts w:ascii="Times New Roman" w:hAnsi="Times New Roman" w:cs="Times New Roman"/>
                <w:b/>
                <w:sz w:val="24"/>
                <w:szCs w:val="24"/>
                <w:lang w:val="ru-RU"/>
              </w:rPr>
            </w:pPr>
            <w:r w:rsidRPr="009525DD">
              <w:rPr>
                <w:rFonts w:ascii="Times New Roman" w:hAnsi="Times New Roman" w:cs="Times New Roman"/>
                <w:b/>
                <w:sz w:val="24"/>
                <w:szCs w:val="24"/>
                <w:lang w:val="ru-RU"/>
              </w:rPr>
              <w:t>90</w:t>
            </w:r>
          </w:p>
        </w:tc>
        <w:tc>
          <w:tcPr>
            <w:tcW w:w="600" w:type="dxa"/>
          </w:tcPr>
          <w:p w:rsidR="009525DD" w:rsidRPr="009525DD" w:rsidRDefault="009525DD" w:rsidP="007C6353">
            <w:pPr>
              <w:jc w:val="both"/>
              <w:rPr>
                <w:rFonts w:ascii="Times New Roman" w:hAnsi="Times New Roman" w:cs="Times New Roman"/>
                <w:b/>
                <w:sz w:val="24"/>
                <w:szCs w:val="24"/>
                <w:lang w:val="ru-RU"/>
              </w:rPr>
            </w:pPr>
            <w:r w:rsidRPr="009525DD">
              <w:rPr>
                <w:rFonts w:ascii="Times New Roman" w:hAnsi="Times New Roman" w:cs="Times New Roman"/>
                <w:b/>
                <w:sz w:val="24"/>
                <w:szCs w:val="24"/>
                <w:lang w:val="ru-RU"/>
              </w:rPr>
              <w:t>50</w:t>
            </w:r>
          </w:p>
        </w:tc>
      </w:tr>
      <w:tr w:rsidR="009525DD" w:rsidRPr="009525DD" w:rsidTr="007C6353">
        <w:tc>
          <w:tcPr>
            <w:tcW w:w="888" w:type="dxa"/>
          </w:tcPr>
          <w:p w:rsidR="009525DD" w:rsidRPr="009525DD" w:rsidRDefault="009525DD" w:rsidP="007C6353">
            <w:pPr>
              <w:jc w:val="both"/>
              <w:rPr>
                <w:rFonts w:ascii="Times New Roman" w:hAnsi="Times New Roman" w:cs="Times New Roman"/>
                <w:b/>
                <w:sz w:val="24"/>
                <w:szCs w:val="24"/>
                <w:lang w:val="ru-RU"/>
              </w:rPr>
            </w:pPr>
            <w:r w:rsidRPr="009525DD">
              <w:rPr>
                <w:rFonts w:ascii="Times New Roman" w:hAnsi="Times New Roman" w:cs="Times New Roman"/>
                <w:b/>
                <w:sz w:val="24"/>
                <w:szCs w:val="24"/>
                <w:lang w:val="ru-RU"/>
              </w:rPr>
              <w:t>2024</w:t>
            </w:r>
          </w:p>
        </w:tc>
        <w:tc>
          <w:tcPr>
            <w:tcW w:w="709" w:type="dxa"/>
          </w:tcPr>
          <w:p w:rsidR="009525DD" w:rsidRPr="009525DD" w:rsidRDefault="009525DD" w:rsidP="007C6353">
            <w:pPr>
              <w:jc w:val="both"/>
              <w:rPr>
                <w:rFonts w:ascii="Times New Roman" w:hAnsi="Times New Roman" w:cs="Times New Roman"/>
                <w:b/>
                <w:sz w:val="24"/>
                <w:szCs w:val="24"/>
                <w:lang w:val="ru-RU"/>
              </w:rPr>
            </w:pPr>
            <w:r w:rsidRPr="009525DD">
              <w:rPr>
                <w:rFonts w:ascii="Times New Roman" w:hAnsi="Times New Roman" w:cs="Times New Roman"/>
                <w:b/>
                <w:sz w:val="24"/>
                <w:szCs w:val="24"/>
                <w:lang w:val="ru-RU"/>
              </w:rPr>
              <w:t>27</w:t>
            </w:r>
          </w:p>
        </w:tc>
        <w:tc>
          <w:tcPr>
            <w:tcW w:w="532" w:type="dxa"/>
          </w:tcPr>
          <w:p w:rsidR="009525DD" w:rsidRPr="009525DD" w:rsidRDefault="009525DD" w:rsidP="007C6353">
            <w:pPr>
              <w:jc w:val="both"/>
              <w:rPr>
                <w:rFonts w:ascii="Times New Roman" w:hAnsi="Times New Roman" w:cs="Times New Roman"/>
                <w:b/>
                <w:sz w:val="24"/>
                <w:szCs w:val="24"/>
                <w:lang w:val="ru-RU"/>
              </w:rPr>
            </w:pPr>
            <w:r w:rsidRPr="009525DD">
              <w:rPr>
                <w:rFonts w:ascii="Times New Roman" w:hAnsi="Times New Roman" w:cs="Times New Roman"/>
                <w:b/>
                <w:sz w:val="24"/>
                <w:szCs w:val="24"/>
                <w:lang w:val="ru-RU"/>
              </w:rPr>
              <w:t>96,2</w:t>
            </w:r>
          </w:p>
        </w:tc>
        <w:tc>
          <w:tcPr>
            <w:tcW w:w="600" w:type="dxa"/>
          </w:tcPr>
          <w:p w:rsidR="009525DD" w:rsidRPr="009525DD" w:rsidRDefault="009525DD" w:rsidP="007C6353">
            <w:pPr>
              <w:jc w:val="both"/>
              <w:rPr>
                <w:rFonts w:ascii="Times New Roman" w:hAnsi="Times New Roman" w:cs="Times New Roman"/>
                <w:b/>
                <w:sz w:val="24"/>
                <w:szCs w:val="24"/>
                <w:lang w:val="ru-RU"/>
              </w:rPr>
            </w:pPr>
            <w:r w:rsidRPr="009525DD">
              <w:rPr>
                <w:rFonts w:ascii="Times New Roman" w:hAnsi="Times New Roman" w:cs="Times New Roman"/>
                <w:b/>
                <w:sz w:val="24"/>
                <w:szCs w:val="24"/>
                <w:lang w:val="ru-RU"/>
              </w:rPr>
              <w:t>44,4</w:t>
            </w:r>
          </w:p>
        </w:tc>
      </w:tr>
    </w:tbl>
    <w:p w:rsidR="009525DD" w:rsidRPr="009525DD" w:rsidRDefault="009525DD" w:rsidP="009525DD">
      <w:pPr>
        <w:jc w:val="both"/>
        <w:rPr>
          <w:rFonts w:ascii="Times New Roman" w:hAnsi="Times New Roman" w:cs="Times New Roman"/>
          <w:b/>
          <w:sz w:val="24"/>
          <w:szCs w:val="24"/>
          <w:lang w:val="ru-RU"/>
        </w:rPr>
      </w:pPr>
      <w:r w:rsidRPr="009525DD">
        <w:rPr>
          <w:rFonts w:ascii="Times New Roman" w:hAnsi="Times New Roman" w:cs="Times New Roman"/>
          <w:b/>
          <w:sz w:val="24"/>
          <w:szCs w:val="24"/>
          <w:lang w:val="ru-RU"/>
        </w:rPr>
        <w:t>Математика</w:t>
      </w:r>
    </w:p>
    <w:tbl>
      <w:tblPr>
        <w:tblStyle w:val="a4"/>
        <w:tblW w:w="10669" w:type="dxa"/>
        <w:tblInd w:w="-780" w:type="dxa"/>
        <w:tblLayout w:type="fixed"/>
        <w:tblLook w:val="04A0" w:firstRow="1" w:lastRow="0" w:firstColumn="1" w:lastColumn="0" w:noHBand="0" w:noVBand="1"/>
      </w:tblPr>
      <w:tblGrid>
        <w:gridCol w:w="3471"/>
        <w:gridCol w:w="2772"/>
        <w:gridCol w:w="2080"/>
        <w:gridCol w:w="2346"/>
      </w:tblGrid>
      <w:tr w:rsidR="009525DD" w:rsidRPr="009525DD" w:rsidTr="007C6353">
        <w:tc>
          <w:tcPr>
            <w:tcW w:w="888" w:type="dxa"/>
            <w:vMerge w:val="restart"/>
          </w:tcPr>
          <w:p w:rsidR="009525DD" w:rsidRPr="009525DD" w:rsidRDefault="009525DD" w:rsidP="007C6353">
            <w:pPr>
              <w:jc w:val="both"/>
              <w:rPr>
                <w:rFonts w:ascii="Times New Roman" w:hAnsi="Times New Roman" w:cs="Times New Roman"/>
                <w:sz w:val="24"/>
                <w:szCs w:val="24"/>
                <w:lang w:val="ru-RU"/>
              </w:rPr>
            </w:pPr>
            <w:r w:rsidRPr="009525DD">
              <w:rPr>
                <w:rFonts w:ascii="Times New Roman" w:hAnsi="Times New Roman" w:cs="Times New Roman"/>
                <w:sz w:val="24"/>
                <w:szCs w:val="24"/>
                <w:lang w:val="ru-RU"/>
              </w:rPr>
              <w:t xml:space="preserve">Года </w:t>
            </w:r>
          </w:p>
        </w:tc>
        <w:tc>
          <w:tcPr>
            <w:tcW w:w="709" w:type="dxa"/>
            <w:vMerge w:val="restart"/>
          </w:tcPr>
          <w:p w:rsidR="009525DD" w:rsidRPr="009525DD" w:rsidRDefault="009525DD" w:rsidP="007C6353">
            <w:pPr>
              <w:jc w:val="both"/>
              <w:rPr>
                <w:rFonts w:ascii="Times New Roman" w:hAnsi="Times New Roman" w:cs="Times New Roman"/>
                <w:sz w:val="24"/>
                <w:szCs w:val="24"/>
                <w:lang w:val="ru-RU"/>
              </w:rPr>
            </w:pPr>
            <w:r w:rsidRPr="009525DD">
              <w:rPr>
                <w:rFonts w:ascii="Times New Roman" w:hAnsi="Times New Roman" w:cs="Times New Roman"/>
                <w:sz w:val="24"/>
                <w:szCs w:val="24"/>
                <w:lang w:val="ru-RU"/>
              </w:rPr>
              <w:t>Кол-во</w:t>
            </w:r>
          </w:p>
        </w:tc>
        <w:tc>
          <w:tcPr>
            <w:tcW w:w="1132" w:type="dxa"/>
            <w:gridSpan w:val="2"/>
          </w:tcPr>
          <w:p w:rsidR="009525DD" w:rsidRPr="009525DD" w:rsidRDefault="009525DD" w:rsidP="007C6353">
            <w:pPr>
              <w:jc w:val="both"/>
              <w:rPr>
                <w:rFonts w:ascii="Times New Roman" w:hAnsi="Times New Roman" w:cs="Times New Roman"/>
                <w:sz w:val="24"/>
                <w:szCs w:val="24"/>
                <w:lang w:val="ru-RU"/>
              </w:rPr>
            </w:pPr>
            <w:r w:rsidRPr="009525DD">
              <w:rPr>
                <w:rFonts w:ascii="Times New Roman" w:hAnsi="Times New Roman" w:cs="Times New Roman"/>
                <w:sz w:val="24"/>
                <w:szCs w:val="24"/>
                <w:lang w:val="ru-RU"/>
              </w:rPr>
              <w:t xml:space="preserve">                  Математика</w:t>
            </w:r>
          </w:p>
        </w:tc>
      </w:tr>
      <w:tr w:rsidR="009525DD" w:rsidRPr="009525DD" w:rsidTr="007C6353">
        <w:tc>
          <w:tcPr>
            <w:tcW w:w="888" w:type="dxa"/>
            <w:vMerge/>
          </w:tcPr>
          <w:p w:rsidR="009525DD" w:rsidRPr="009525DD" w:rsidRDefault="009525DD" w:rsidP="007C6353">
            <w:pPr>
              <w:jc w:val="both"/>
              <w:rPr>
                <w:rFonts w:ascii="Times New Roman" w:hAnsi="Times New Roman" w:cs="Times New Roman"/>
                <w:b/>
                <w:sz w:val="24"/>
                <w:szCs w:val="24"/>
                <w:lang w:val="ru-RU"/>
              </w:rPr>
            </w:pPr>
          </w:p>
        </w:tc>
        <w:tc>
          <w:tcPr>
            <w:tcW w:w="709" w:type="dxa"/>
            <w:vMerge/>
          </w:tcPr>
          <w:p w:rsidR="009525DD" w:rsidRPr="009525DD" w:rsidRDefault="009525DD" w:rsidP="007C6353">
            <w:pPr>
              <w:jc w:val="both"/>
              <w:rPr>
                <w:rFonts w:ascii="Times New Roman" w:hAnsi="Times New Roman" w:cs="Times New Roman"/>
                <w:sz w:val="24"/>
                <w:szCs w:val="24"/>
                <w:lang w:val="ru-RU"/>
              </w:rPr>
            </w:pPr>
          </w:p>
        </w:tc>
        <w:tc>
          <w:tcPr>
            <w:tcW w:w="532" w:type="dxa"/>
          </w:tcPr>
          <w:p w:rsidR="009525DD" w:rsidRPr="009525DD" w:rsidRDefault="009525DD" w:rsidP="007C6353">
            <w:pPr>
              <w:jc w:val="both"/>
              <w:rPr>
                <w:rFonts w:ascii="Times New Roman" w:hAnsi="Times New Roman" w:cs="Times New Roman"/>
                <w:sz w:val="24"/>
                <w:szCs w:val="24"/>
                <w:lang w:val="ru-RU"/>
              </w:rPr>
            </w:pPr>
            <w:r w:rsidRPr="009525DD">
              <w:rPr>
                <w:rFonts w:ascii="Times New Roman" w:hAnsi="Times New Roman" w:cs="Times New Roman"/>
                <w:sz w:val="24"/>
                <w:szCs w:val="24"/>
                <w:lang w:val="ru-RU"/>
              </w:rPr>
              <w:t>Общ.</w:t>
            </w:r>
          </w:p>
        </w:tc>
        <w:tc>
          <w:tcPr>
            <w:tcW w:w="600" w:type="dxa"/>
          </w:tcPr>
          <w:p w:rsidR="009525DD" w:rsidRPr="009525DD" w:rsidRDefault="009525DD" w:rsidP="007C6353">
            <w:pPr>
              <w:jc w:val="both"/>
              <w:rPr>
                <w:rFonts w:ascii="Times New Roman" w:hAnsi="Times New Roman" w:cs="Times New Roman"/>
                <w:sz w:val="24"/>
                <w:szCs w:val="24"/>
                <w:lang w:val="ru-RU"/>
              </w:rPr>
            </w:pPr>
            <w:proofErr w:type="spellStart"/>
            <w:r w:rsidRPr="009525DD">
              <w:rPr>
                <w:rFonts w:ascii="Times New Roman" w:hAnsi="Times New Roman" w:cs="Times New Roman"/>
                <w:sz w:val="24"/>
                <w:szCs w:val="24"/>
                <w:lang w:val="ru-RU"/>
              </w:rPr>
              <w:t>Кач</w:t>
            </w:r>
            <w:proofErr w:type="spellEnd"/>
            <w:r w:rsidRPr="009525DD">
              <w:rPr>
                <w:rFonts w:ascii="Times New Roman" w:hAnsi="Times New Roman" w:cs="Times New Roman"/>
                <w:sz w:val="24"/>
                <w:szCs w:val="24"/>
                <w:lang w:val="ru-RU"/>
              </w:rPr>
              <w:t xml:space="preserve"> </w:t>
            </w:r>
          </w:p>
        </w:tc>
      </w:tr>
      <w:tr w:rsidR="009525DD" w:rsidRPr="009525DD" w:rsidTr="007C6353">
        <w:tc>
          <w:tcPr>
            <w:tcW w:w="888" w:type="dxa"/>
          </w:tcPr>
          <w:p w:rsidR="009525DD" w:rsidRPr="009525DD" w:rsidRDefault="009525DD" w:rsidP="007C6353">
            <w:pPr>
              <w:jc w:val="both"/>
              <w:rPr>
                <w:rFonts w:ascii="Times New Roman" w:hAnsi="Times New Roman" w:cs="Times New Roman"/>
                <w:b/>
                <w:sz w:val="24"/>
                <w:szCs w:val="24"/>
                <w:lang w:val="ru-RU"/>
              </w:rPr>
            </w:pPr>
            <w:r w:rsidRPr="009525DD">
              <w:rPr>
                <w:rFonts w:ascii="Times New Roman" w:hAnsi="Times New Roman" w:cs="Times New Roman"/>
                <w:b/>
                <w:sz w:val="24"/>
                <w:szCs w:val="24"/>
                <w:lang w:val="ru-RU"/>
              </w:rPr>
              <w:t>2022</w:t>
            </w:r>
          </w:p>
        </w:tc>
        <w:tc>
          <w:tcPr>
            <w:tcW w:w="709" w:type="dxa"/>
          </w:tcPr>
          <w:p w:rsidR="009525DD" w:rsidRPr="009525DD" w:rsidRDefault="009525DD" w:rsidP="007C6353">
            <w:pPr>
              <w:jc w:val="both"/>
              <w:rPr>
                <w:rFonts w:ascii="Times New Roman" w:hAnsi="Times New Roman" w:cs="Times New Roman"/>
                <w:b/>
                <w:sz w:val="24"/>
                <w:szCs w:val="24"/>
                <w:lang w:val="ru-RU"/>
              </w:rPr>
            </w:pPr>
            <w:r w:rsidRPr="009525DD">
              <w:rPr>
                <w:rFonts w:ascii="Times New Roman" w:hAnsi="Times New Roman" w:cs="Times New Roman"/>
                <w:b/>
                <w:sz w:val="24"/>
                <w:szCs w:val="24"/>
                <w:lang w:val="ru-RU"/>
              </w:rPr>
              <w:t>49</w:t>
            </w:r>
          </w:p>
        </w:tc>
        <w:tc>
          <w:tcPr>
            <w:tcW w:w="532" w:type="dxa"/>
          </w:tcPr>
          <w:p w:rsidR="009525DD" w:rsidRPr="009525DD" w:rsidRDefault="009525DD" w:rsidP="007C6353">
            <w:pPr>
              <w:jc w:val="both"/>
              <w:rPr>
                <w:rFonts w:ascii="Times New Roman" w:hAnsi="Times New Roman" w:cs="Times New Roman"/>
                <w:b/>
                <w:sz w:val="24"/>
                <w:szCs w:val="24"/>
                <w:lang w:val="ru-RU"/>
              </w:rPr>
            </w:pPr>
            <w:r w:rsidRPr="009525DD">
              <w:rPr>
                <w:rFonts w:ascii="Times New Roman" w:hAnsi="Times New Roman" w:cs="Times New Roman"/>
                <w:b/>
                <w:sz w:val="24"/>
                <w:szCs w:val="24"/>
                <w:lang w:val="ru-RU"/>
              </w:rPr>
              <w:t>75,5</w:t>
            </w:r>
          </w:p>
        </w:tc>
        <w:tc>
          <w:tcPr>
            <w:tcW w:w="600" w:type="dxa"/>
          </w:tcPr>
          <w:p w:rsidR="009525DD" w:rsidRPr="009525DD" w:rsidRDefault="009525DD" w:rsidP="007C6353">
            <w:pPr>
              <w:jc w:val="both"/>
              <w:rPr>
                <w:rFonts w:ascii="Times New Roman" w:hAnsi="Times New Roman" w:cs="Times New Roman"/>
                <w:b/>
                <w:sz w:val="24"/>
                <w:szCs w:val="24"/>
                <w:lang w:val="ru-RU"/>
              </w:rPr>
            </w:pPr>
            <w:r w:rsidRPr="009525DD">
              <w:rPr>
                <w:rFonts w:ascii="Times New Roman" w:hAnsi="Times New Roman" w:cs="Times New Roman"/>
                <w:b/>
                <w:sz w:val="24"/>
                <w:szCs w:val="24"/>
                <w:lang w:val="ru-RU"/>
              </w:rPr>
              <w:t>40,8</w:t>
            </w:r>
          </w:p>
        </w:tc>
      </w:tr>
      <w:tr w:rsidR="009525DD" w:rsidRPr="009525DD" w:rsidTr="007C6353">
        <w:tc>
          <w:tcPr>
            <w:tcW w:w="888" w:type="dxa"/>
          </w:tcPr>
          <w:p w:rsidR="009525DD" w:rsidRPr="009525DD" w:rsidRDefault="009525DD" w:rsidP="007C6353">
            <w:pPr>
              <w:jc w:val="both"/>
              <w:rPr>
                <w:rFonts w:ascii="Times New Roman" w:hAnsi="Times New Roman" w:cs="Times New Roman"/>
                <w:b/>
                <w:sz w:val="24"/>
                <w:szCs w:val="24"/>
                <w:lang w:val="ru-RU"/>
              </w:rPr>
            </w:pPr>
            <w:r w:rsidRPr="009525DD">
              <w:rPr>
                <w:rFonts w:ascii="Times New Roman" w:hAnsi="Times New Roman" w:cs="Times New Roman"/>
                <w:b/>
                <w:sz w:val="24"/>
                <w:szCs w:val="24"/>
                <w:lang w:val="ru-RU"/>
              </w:rPr>
              <w:t>2023</w:t>
            </w:r>
          </w:p>
        </w:tc>
        <w:tc>
          <w:tcPr>
            <w:tcW w:w="709" w:type="dxa"/>
          </w:tcPr>
          <w:p w:rsidR="009525DD" w:rsidRPr="009525DD" w:rsidRDefault="009525DD" w:rsidP="007C6353">
            <w:pPr>
              <w:jc w:val="both"/>
              <w:rPr>
                <w:rFonts w:ascii="Times New Roman" w:hAnsi="Times New Roman" w:cs="Times New Roman"/>
                <w:b/>
                <w:sz w:val="24"/>
                <w:szCs w:val="24"/>
                <w:lang w:val="ru-RU"/>
              </w:rPr>
            </w:pPr>
            <w:r w:rsidRPr="009525DD">
              <w:rPr>
                <w:rFonts w:ascii="Times New Roman" w:hAnsi="Times New Roman" w:cs="Times New Roman"/>
                <w:b/>
                <w:sz w:val="24"/>
                <w:szCs w:val="24"/>
                <w:lang w:val="ru-RU"/>
              </w:rPr>
              <w:t>10</w:t>
            </w:r>
          </w:p>
        </w:tc>
        <w:tc>
          <w:tcPr>
            <w:tcW w:w="532" w:type="dxa"/>
          </w:tcPr>
          <w:p w:rsidR="009525DD" w:rsidRPr="009525DD" w:rsidRDefault="009525DD" w:rsidP="007C6353">
            <w:pPr>
              <w:jc w:val="both"/>
              <w:rPr>
                <w:rFonts w:ascii="Times New Roman" w:hAnsi="Times New Roman" w:cs="Times New Roman"/>
                <w:b/>
                <w:sz w:val="24"/>
                <w:szCs w:val="24"/>
                <w:lang w:val="ru-RU"/>
              </w:rPr>
            </w:pPr>
            <w:r w:rsidRPr="009525DD">
              <w:rPr>
                <w:rFonts w:ascii="Times New Roman" w:hAnsi="Times New Roman" w:cs="Times New Roman"/>
                <w:b/>
                <w:sz w:val="24"/>
                <w:szCs w:val="24"/>
                <w:lang w:val="ru-RU"/>
              </w:rPr>
              <w:t>90</w:t>
            </w:r>
          </w:p>
        </w:tc>
        <w:tc>
          <w:tcPr>
            <w:tcW w:w="600" w:type="dxa"/>
          </w:tcPr>
          <w:p w:rsidR="009525DD" w:rsidRPr="009525DD" w:rsidRDefault="009525DD" w:rsidP="007C6353">
            <w:pPr>
              <w:jc w:val="both"/>
              <w:rPr>
                <w:rFonts w:ascii="Times New Roman" w:hAnsi="Times New Roman" w:cs="Times New Roman"/>
                <w:b/>
                <w:sz w:val="24"/>
                <w:szCs w:val="24"/>
                <w:lang w:val="ru-RU"/>
              </w:rPr>
            </w:pPr>
            <w:r w:rsidRPr="009525DD">
              <w:rPr>
                <w:rFonts w:ascii="Times New Roman" w:hAnsi="Times New Roman" w:cs="Times New Roman"/>
                <w:b/>
                <w:sz w:val="24"/>
                <w:szCs w:val="24"/>
                <w:lang w:val="ru-RU"/>
              </w:rPr>
              <w:t>60</w:t>
            </w:r>
          </w:p>
        </w:tc>
      </w:tr>
      <w:tr w:rsidR="009525DD" w:rsidRPr="009525DD" w:rsidTr="007C6353">
        <w:tc>
          <w:tcPr>
            <w:tcW w:w="888" w:type="dxa"/>
          </w:tcPr>
          <w:p w:rsidR="009525DD" w:rsidRPr="009525DD" w:rsidRDefault="009525DD" w:rsidP="007C6353">
            <w:pPr>
              <w:jc w:val="both"/>
              <w:rPr>
                <w:rFonts w:ascii="Times New Roman" w:hAnsi="Times New Roman" w:cs="Times New Roman"/>
                <w:b/>
                <w:sz w:val="24"/>
                <w:szCs w:val="24"/>
                <w:lang w:val="ru-RU"/>
              </w:rPr>
            </w:pPr>
            <w:r w:rsidRPr="009525DD">
              <w:rPr>
                <w:rFonts w:ascii="Times New Roman" w:hAnsi="Times New Roman" w:cs="Times New Roman"/>
                <w:b/>
                <w:sz w:val="24"/>
                <w:szCs w:val="24"/>
                <w:lang w:val="ru-RU"/>
              </w:rPr>
              <w:t>2024</w:t>
            </w:r>
          </w:p>
        </w:tc>
        <w:tc>
          <w:tcPr>
            <w:tcW w:w="709" w:type="dxa"/>
          </w:tcPr>
          <w:p w:rsidR="009525DD" w:rsidRPr="009525DD" w:rsidRDefault="009525DD" w:rsidP="007C6353">
            <w:pPr>
              <w:jc w:val="both"/>
              <w:rPr>
                <w:rFonts w:ascii="Times New Roman" w:hAnsi="Times New Roman" w:cs="Times New Roman"/>
                <w:b/>
                <w:sz w:val="24"/>
                <w:szCs w:val="24"/>
                <w:lang w:val="ru-RU"/>
              </w:rPr>
            </w:pPr>
            <w:r w:rsidRPr="009525DD">
              <w:rPr>
                <w:rFonts w:ascii="Times New Roman" w:hAnsi="Times New Roman" w:cs="Times New Roman"/>
                <w:b/>
                <w:sz w:val="24"/>
                <w:szCs w:val="24"/>
                <w:lang w:val="ru-RU"/>
              </w:rPr>
              <w:t>27</w:t>
            </w:r>
          </w:p>
        </w:tc>
        <w:tc>
          <w:tcPr>
            <w:tcW w:w="532" w:type="dxa"/>
          </w:tcPr>
          <w:p w:rsidR="009525DD" w:rsidRPr="009525DD" w:rsidRDefault="009525DD" w:rsidP="007C6353">
            <w:pPr>
              <w:jc w:val="both"/>
              <w:rPr>
                <w:rFonts w:ascii="Times New Roman" w:hAnsi="Times New Roman" w:cs="Times New Roman"/>
                <w:b/>
                <w:sz w:val="24"/>
                <w:szCs w:val="24"/>
                <w:lang w:val="ru-RU"/>
              </w:rPr>
            </w:pPr>
            <w:r w:rsidRPr="009525DD">
              <w:rPr>
                <w:rFonts w:ascii="Times New Roman" w:hAnsi="Times New Roman" w:cs="Times New Roman"/>
                <w:b/>
                <w:sz w:val="24"/>
                <w:szCs w:val="24"/>
                <w:lang w:val="ru-RU"/>
              </w:rPr>
              <w:t>88,8</w:t>
            </w:r>
          </w:p>
        </w:tc>
        <w:tc>
          <w:tcPr>
            <w:tcW w:w="600" w:type="dxa"/>
          </w:tcPr>
          <w:p w:rsidR="009525DD" w:rsidRPr="009525DD" w:rsidRDefault="009525DD" w:rsidP="007C6353">
            <w:pPr>
              <w:jc w:val="both"/>
              <w:rPr>
                <w:rFonts w:ascii="Times New Roman" w:hAnsi="Times New Roman" w:cs="Times New Roman"/>
                <w:b/>
                <w:sz w:val="24"/>
                <w:szCs w:val="24"/>
                <w:lang w:val="ru-RU"/>
              </w:rPr>
            </w:pPr>
            <w:r w:rsidRPr="009525DD">
              <w:rPr>
                <w:rFonts w:ascii="Times New Roman" w:hAnsi="Times New Roman" w:cs="Times New Roman"/>
                <w:b/>
                <w:sz w:val="24"/>
                <w:szCs w:val="24"/>
                <w:lang w:val="ru-RU"/>
              </w:rPr>
              <w:t>59,2</w:t>
            </w:r>
          </w:p>
        </w:tc>
      </w:tr>
    </w:tbl>
    <w:p w:rsidR="009525DD" w:rsidRPr="009525DD" w:rsidRDefault="009525DD" w:rsidP="009525DD">
      <w:pPr>
        <w:jc w:val="both"/>
        <w:rPr>
          <w:rFonts w:ascii="Times New Roman" w:hAnsi="Times New Roman" w:cs="Times New Roman"/>
          <w:b/>
          <w:sz w:val="24"/>
          <w:szCs w:val="24"/>
          <w:lang w:val="ru-RU"/>
        </w:rPr>
      </w:pPr>
      <w:r w:rsidRPr="009525DD">
        <w:rPr>
          <w:rFonts w:ascii="Times New Roman" w:hAnsi="Times New Roman" w:cs="Times New Roman"/>
          <w:b/>
          <w:sz w:val="24"/>
          <w:szCs w:val="24"/>
          <w:lang w:val="ru-RU"/>
        </w:rPr>
        <w:t>Биология</w:t>
      </w:r>
    </w:p>
    <w:tbl>
      <w:tblPr>
        <w:tblStyle w:val="a4"/>
        <w:tblW w:w="10669" w:type="dxa"/>
        <w:tblInd w:w="-780" w:type="dxa"/>
        <w:tblLayout w:type="fixed"/>
        <w:tblLook w:val="04A0" w:firstRow="1" w:lastRow="0" w:firstColumn="1" w:lastColumn="0" w:noHBand="0" w:noVBand="1"/>
      </w:tblPr>
      <w:tblGrid>
        <w:gridCol w:w="3471"/>
        <w:gridCol w:w="2772"/>
        <w:gridCol w:w="2080"/>
        <w:gridCol w:w="2346"/>
      </w:tblGrid>
      <w:tr w:rsidR="009525DD" w:rsidRPr="009525DD" w:rsidTr="007C6353">
        <w:tc>
          <w:tcPr>
            <w:tcW w:w="3471" w:type="dxa"/>
            <w:vMerge w:val="restart"/>
          </w:tcPr>
          <w:p w:rsidR="009525DD" w:rsidRPr="009525DD" w:rsidRDefault="009525DD" w:rsidP="007C6353">
            <w:pPr>
              <w:jc w:val="both"/>
              <w:rPr>
                <w:rFonts w:ascii="Times New Roman" w:hAnsi="Times New Roman" w:cs="Times New Roman"/>
                <w:sz w:val="24"/>
                <w:szCs w:val="24"/>
                <w:lang w:val="ru-RU"/>
              </w:rPr>
            </w:pPr>
            <w:r w:rsidRPr="009525DD">
              <w:rPr>
                <w:rFonts w:ascii="Times New Roman" w:hAnsi="Times New Roman" w:cs="Times New Roman"/>
                <w:sz w:val="24"/>
                <w:szCs w:val="24"/>
                <w:lang w:val="ru-RU"/>
              </w:rPr>
              <w:t xml:space="preserve">Года </w:t>
            </w:r>
          </w:p>
        </w:tc>
        <w:tc>
          <w:tcPr>
            <w:tcW w:w="2772" w:type="dxa"/>
            <w:vMerge w:val="restart"/>
          </w:tcPr>
          <w:p w:rsidR="009525DD" w:rsidRPr="009525DD" w:rsidRDefault="009525DD" w:rsidP="007C6353">
            <w:pPr>
              <w:jc w:val="both"/>
              <w:rPr>
                <w:rFonts w:ascii="Times New Roman" w:hAnsi="Times New Roman" w:cs="Times New Roman"/>
                <w:sz w:val="24"/>
                <w:szCs w:val="24"/>
                <w:lang w:val="ru-RU"/>
              </w:rPr>
            </w:pPr>
            <w:r w:rsidRPr="009525DD">
              <w:rPr>
                <w:rFonts w:ascii="Times New Roman" w:hAnsi="Times New Roman" w:cs="Times New Roman"/>
                <w:sz w:val="24"/>
                <w:szCs w:val="24"/>
                <w:lang w:val="ru-RU"/>
              </w:rPr>
              <w:t>Кол-во</w:t>
            </w:r>
          </w:p>
        </w:tc>
        <w:tc>
          <w:tcPr>
            <w:tcW w:w="4426" w:type="dxa"/>
            <w:gridSpan w:val="2"/>
          </w:tcPr>
          <w:p w:rsidR="009525DD" w:rsidRPr="009525DD" w:rsidRDefault="009525DD" w:rsidP="007C6353">
            <w:pPr>
              <w:jc w:val="both"/>
              <w:rPr>
                <w:rFonts w:ascii="Times New Roman" w:hAnsi="Times New Roman" w:cs="Times New Roman"/>
                <w:sz w:val="24"/>
                <w:szCs w:val="24"/>
                <w:lang w:val="ru-RU"/>
              </w:rPr>
            </w:pPr>
            <w:r w:rsidRPr="009525DD">
              <w:rPr>
                <w:rFonts w:ascii="Times New Roman" w:hAnsi="Times New Roman" w:cs="Times New Roman"/>
                <w:sz w:val="24"/>
                <w:szCs w:val="24"/>
                <w:lang w:val="ru-RU"/>
              </w:rPr>
              <w:t xml:space="preserve">                  Биология</w:t>
            </w:r>
          </w:p>
        </w:tc>
      </w:tr>
      <w:tr w:rsidR="009525DD" w:rsidRPr="009525DD" w:rsidTr="007C6353">
        <w:tc>
          <w:tcPr>
            <w:tcW w:w="3471" w:type="dxa"/>
            <w:vMerge/>
          </w:tcPr>
          <w:p w:rsidR="009525DD" w:rsidRPr="009525DD" w:rsidRDefault="009525DD" w:rsidP="007C6353">
            <w:pPr>
              <w:jc w:val="both"/>
              <w:rPr>
                <w:rFonts w:ascii="Times New Roman" w:hAnsi="Times New Roman" w:cs="Times New Roman"/>
                <w:b/>
                <w:sz w:val="24"/>
                <w:szCs w:val="24"/>
                <w:lang w:val="ru-RU"/>
              </w:rPr>
            </w:pPr>
          </w:p>
        </w:tc>
        <w:tc>
          <w:tcPr>
            <w:tcW w:w="2772" w:type="dxa"/>
            <w:vMerge/>
          </w:tcPr>
          <w:p w:rsidR="009525DD" w:rsidRPr="009525DD" w:rsidRDefault="009525DD" w:rsidP="007C6353">
            <w:pPr>
              <w:jc w:val="both"/>
              <w:rPr>
                <w:rFonts w:ascii="Times New Roman" w:hAnsi="Times New Roman" w:cs="Times New Roman"/>
                <w:sz w:val="24"/>
                <w:szCs w:val="24"/>
                <w:lang w:val="ru-RU"/>
              </w:rPr>
            </w:pPr>
          </w:p>
        </w:tc>
        <w:tc>
          <w:tcPr>
            <w:tcW w:w="2080" w:type="dxa"/>
          </w:tcPr>
          <w:p w:rsidR="009525DD" w:rsidRPr="009525DD" w:rsidRDefault="009525DD" w:rsidP="007C6353">
            <w:pPr>
              <w:jc w:val="both"/>
              <w:rPr>
                <w:rFonts w:ascii="Times New Roman" w:hAnsi="Times New Roman" w:cs="Times New Roman"/>
                <w:sz w:val="24"/>
                <w:szCs w:val="24"/>
                <w:lang w:val="ru-RU"/>
              </w:rPr>
            </w:pPr>
            <w:r w:rsidRPr="009525DD">
              <w:rPr>
                <w:rFonts w:ascii="Times New Roman" w:hAnsi="Times New Roman" w:cs="Times New Roman"/>
                <w:sz w:val="24"/>
                <w:szCs w:val="24"/>
                <w:lang w:val="ru-RU"/>
              </w:rPr>
              <w:t>Общ.</w:t>
            </w:r>
          </w:p>
        </w:tc>
        <w:tc>
          <w:tcPr>
            <w:tcW w:w="2346" w:type="dxa"/>
          </w:tcPr>
          <w:p w:rsidR="009525DD" w:rsidRPr="009525DD" w:rsidRDefault="009525DD" w:rsidP="007C6353">
            <w:pPr>
              <w:jc w:val="both"/>
              <w:rPr>
                <w:rFonts w:ascii="Times New Roman" w:hAnsi="Times New Roman" w:cs="Times New Roman"/>
                <w:sz w:val="24"/>
                <w:szCs w:val="24"/>
                <w:lang w:val="ru-RU"/>
              </w:rPr>
            </w:pPr>
            <w:proofErr w:type="spellStart"/>
            <w:r w:rsidRPr="009525DD">
              <w:rPr>
                <w:rFonts w:ascii="Times New Roman" w:hAnsi="Times New Roman" w:cs="Times New Roman"/>
                <w:sz w:val="24"/>
                <w:szCs w:val="24"/>
                <w:lang w:val="ru-RU"/>
              </w:rPr>
              <w:t>Кач</w:t>
            </w:r>
            <w:proofErr w:type="spellEnd"/>
            <w:r w:rsidRPr="009525DD">
              <w:rPr>
                <w:rFonts w:ascii="Times New Roman" w:hAnsi="Times New Roman" w:cs="Times New Roman"/>
                <w:sz w:val="24"/>
                <w:szCs w:val="24"/>
                <w:lang w:val="ru-RU"/>
              </w:rPr>
              <w:t xml:space="preserve"> </w:t>
            </w:r>
          </w:p>
        </w:tc>
      </w:tr>
      <w:tr w:rsidR="009525DD" w:rsidRPr="009525DD" w:rsidTr="007C6353">
        <w:tc>
          <w:tcPr>
            <w:tcW w:w="3471" w:type="dxa"/>
          </w:tcPr>
          <w:p w:rsidR="009525DD" w:rsidRPr="009525DD" w:rsidRDefault="009525DD" w:rsidP="007C6353">
            <w:pPr>
              <w:jc w:val="both"/>
              <w:rPr>
                <w:rFonts w:ascii="Times New Roman" w:hAnsi="Times New Roman" w:cs="Times New Roman"/>
                <w:b/>
                <w:sz w:val="24"/>
                <w:szCs w:val="24"/>
                <w:lang w:val="ru-RU"/>
              </w:rPr>
            </w:pPr>
            <w:r w:rsidRPr="009525DD">
              <w:rPr>
                <w:rFonts w:ascii="Times New Roman" w:hAnsi="Times New Roman" w:cs="Times New Roman"/>
                <w:b/>
                <w:sz w:val="24"/>
                <w:szCs w:val="24"/>
                <w:lang w:val="ru-RU"/>
              </w:rPr>
              <w:t>2022</w:t>
            </w:r>
          </w:p>
        </w:tc>
        <w:tc>
          <w:tcPr>
            <w:tcW w:w="2772" w:type="dxa"/>
          </w:tcPr>
          <w:p w:rsidR="009525DD" w:rsidRPr="009525DD" w:rsidRDefault="009525DD" w:rsidP="007C6353">
            <w:pPr>
              <w:jc w:val="both"/>
              <w:rPr>
                <w:rFonts w:ascii="Times New Roman" w:hAnsi="Times New Roman" w:cs="Times New Roman"/>
                <w:b/>
                <w:sz w:val="24"/>
                <w:szCs w:val="24"/>
                <w:lang w:val="ru-RU"/>
              </w:rPr>
            </w:pPr>
            <w:r w:rsidRPr="009525DD">
              <w:rPr>
                <w:rFonts w:ascii="Times New Roman" w:hAnsi="Times New Roman" w:cs="Times New Roman"/>
                <w:b/>
                <w:sz w:val="24"/>
                <w:szCs w:val="24"/>
                <w:lang w:val="ru-RU"/>
              </w:rPr>
              <w:t>20</w:t>
            </w:r>
          </w:p>
        </w:tc>
        <w:tc>
          <w:tcPr>
            <w:tcW w:w="2080" w:type="dxa"/>
          </w:tcPr>
          <w:p w:rsidR="009525DD" w:rsidRPr="009525DD" w:rsidRDefault="009525DD" w:rsidP="007C6353">
            <w:pPr>
              <w:jc w:val="both"/>
              <w:rPr>
                <w:rFonts w:ascii="Times New Roman" w:hAnsi="Times New Roman" w:cs="Times New Roman"/>
                <w:b/>
                <w:sz w:val="24"/>
                <w:szCs w:val="24"/>
                <w:lang w:val="ru-RU"/>
              </w:rPr>
            </w:pPr>
            <w:r w:rsidRPr="009525DD">
              <w:rPr>
                <w:rFonts w:ascii="Times New Roman" w:hAnsi="Times New Roman" w:cs="Times New Roman"/>
                <w:b/>
                <w:sz w:val="24"/>
                <w:szCs w:val="24"/>
                <w:lang w:val="ru-RU"/>
              </w:rPr>
              <w:t>95</w:t>
            </w:r>
          </w:p>
        </w:tc>
        <w:tc>
          <w:tcPr>
            <w:tcW w:w="2346" w:type="dxa"/>
          </w:tcPr>
          <w:p w:rsidR="009525DD" w:rsidRPr="009525DD" w:rsidRDefault="009525DD" w:rsidP="007C6353">
            <w:pPr>
              <w:jc w:val="both"/>
              <w:rPr>
                <w:rFonts w:ascii="Times New Roman" w:hAnsi="Times New Roman" w:cs="Times New Roman"/>
                <w:b/>
                <w:sz w:val="24"/>
                <w:szCs w:val="24"/>
                <w:lang w:val="ru-RU"/>
              </w:rPr>
            </w:pPr>
            <w:r w:rsidRPr="009525DD">
              <w:rPr>
                <w:rFonts w:ascii="Times New Roman" w:hAnsi="Times New Roman" w:cs="Times New Roman"/>
                <w:b/>
                <w:sz w:val="24"/>
                <w:szCs w:val="24"/>
                <w:lang w:val="ru-RU"/>
              </w:rPr>
              <w:t>45</w:t>
            </w:r>
          </w:p>
        </w:tc>
      </w:tr>
      <w:tr w:rsidR="009525DD" w:rsidRPr="009525DD" w:rsidTr="007C6353">
        <w:tc>
          <w:tcPr>
            <w:tcW w:w="3471" w:type="dxa"/>
          </w:tcPr>
          <w:p w:rsidR="009525DD" w:rsidRPr="009525DD" w:rsidRDefault="009525DD" w:rsidP="007C6353">
            <w:pPr>
              <w:jc w:val="both"/>
              <w:rPr>
                <w:rFonts w:ascii="Times New Roman" w:hAnsi="Times New Roman" w:cs="Times New Roman"/>
                <w:b/>
                <w:sz w:val="24"/>
                <w:szCs w:val="24"/>
                <w:lang w:val="ru-RU"/>
              </w:rPr>
            </w:pPr>
            <w:r w:rsidRPr="009525DD">
              <w:rPr>
                <w:rFonts w:ascii="Times New Roman" w:hAnsi="Times New Roman" w:cs="Times New Roman"/>
                <w:b/>
                <w:sz w:val="24"/>
                <w:szCs w:val="24"/>
                <w:lang w:val="ru-RU"/>
              </w:rPr>
              <w:t>2023</w:t>
            </w:r>
          </w:p>
        </w:tc>
        <w:tc>
          <w:tcPr>
            <w:tcW w:w="2772" w:type="dxa"/>
          </w:tcPr>
          <w:p w:rsidR="009525DD" w:rsidRPr="009525DD" w:rsidRDefault="009525DD" w:rsidP="007C6353">
            <w:pPr>
              <w:jc w:val="both"/>
              <w:rPr>
                <w:rFonts w:ascii="Times New Roman" w:hAnsi="Times New Roman" w:cs="Times New Roman"/>
                <w:b/>
                <w:sz w:val="24"/>
                <w:szCs w:val="24"/>
                <w:lang w:val="ru-RU"/>
              </w:rPr>
            </w:pPr>
            <w:r w:rsidRPr="009525DD">
              <w:rPr>
                <w:rFonts w:ascii="Times New Roman" w:hAnsi="Times New Roman" w:cs="Times New Roman"/>
                <w:b/>
                <w:sz w:val="24"/>
                <w:szCs w:val="24"/>
                <w:lang w:val="ru-RU"/>
              </w:rPr>
              <w:t>4</w:t>
            </w:r>
          </w:p>
        </w:tc>
        <w:tc>
          <w:tcPr>
            <w:tcW w:w="2080" w:type="dxa"/>
          </w:tcPr>
          <w:p w:rsidR="009525DD" w:rsidRPr="009525DD" w:rsidRDefault="009525DD" w:rsidP="007C6353">
            <w:pPr>
              <w:jc w:val="both"/>
              <w:rPr>
                <w:rFonts w:ascii="Times New Roman" w:hAnsi="Times New Roman" w:cs="Times New Roman"/>
                <w:b/>
                <w:sz w:val="24"/>
                <w:szCs w:val="24"/>
                <w:lang w:val="ru-RU"/>
              </w:rPr>
            </w:pPr>
            <w:r w:rsidRPr="009525DD">
              <w:rPr>
                <w:rFonts w:ascii="Times New Roman" w:hAnsi="Times New Roman" w:cs="Times New Roman"/>
                <w:b/>
                <w:sz w:val="24"/>
                <w:szCs w:val="24"/>
                <w:lang w:val="ru-RU"/>
              </w:rPr>
              <w:t>100</w:t>
            </w:r>
          </w:p>
        </w:tc>
        <w:tc>
          <w:tcPr>
            <w:tcW w:w="2346" w:type="dxa"/>
          </w:tcPr>
          <w:p w:rsidR="009525DD" w:rsidRPr="009525DD" w:rsidRDefault="009525DD" w:rsidP="007C6353">
            <w:pPr>
              <w:jc w:val="both"/>
              <w:rPr>
                <w:rFonts w:ascii="Times New Roman" w:hAnsi="Times New Roman" w:cs="Times New Roman"/>
                <w:b/>
                <w:sz w:val="24"/>
                <w:szCs w:val="24"/>
                <w:lang w:val="ru-RU"/>
              </w:rPr>
            </w:pPr>
            <w:r w:rsidRPr="009525DD">
              <w:rPr>
                <w:rFonts w:ascii="Times New Roman" w:hAnsi="Times New Roman" w:cs="Times New Roman"/>
                <w:b/>
                <w:sz w:val="24"/>
                <w:szCs w:val="24"/>
                <w:lang w:val="ru-RU"/>
              </w:rPr>
              <w:t>75</w:t>
            </w:r>
          </w:p>
        </w:tc>
      </w:tr>
      <w:tr w:rsidR="009525DD" w:rsidRPr="009525DD" w:rsidTr="007C6353">
        <w:tc>
          <w:tcPr>
            <w:tcW w:w="3471" w:type="dxa"/>
          </w:tcPr>
          <w:p w:rsidR="009525DD" w:rsidRPr="009525DD" w:rsidRDefault="009525DD" w:rsidP="007C6353">
            <w:pPr>
              <w:jc w:val="both"/>
              <w:rPr>
                <w:rFonts w:ascii="Times New Roman" w:hAnsi="Times New Roman" w:cs="Times New Roman"/>
                <w:b/>
                <w:sz w:val="24"/>
                <w:szCs w:val="24"/>
                <w:lang w:val="ru-RU"/>
              </w:rPr>
            </w:pPr>
            <w:r w:rsidRPr="009525DD">
              <w:rPr>
                <w:rFonts w:ascii="Times New Roman" w:hAnsi="Times New Roman" w:cs="Times New Roman"/>
                <w:b/>
                <w:sz w:val="24"/>
                <w:szCs w:val="24"/>
                <w:lang w:val="ru-RU"/>
              </w:rPr>
              <w:t>2024</w:t>
            </w:r>
          </w:p>
        </w:tc>
        <w:tc>
          <w:tcPr>
            <w:tcW w:w="2772" w:type="dxa"/>
          </w:tcPr>
          <w:p w:rsidR="009525DD" w:rsidRPr="009525DD" w:rsidRDefault="009525DD" w:rsidP="007C6353">
            <w:pPr>
              <w:jc w:val="both"/>
              <w:rPr>
                <w:rFonts w:ascii="Times New Roman" w:hAnsi="Times New Roman" w:cs="Times New Roman"/>
                <w:b/>
                <w:sz w:val="24"/>
                <w:szCs w:val="24"/>
                <w:lang w:val="ru-RU"/>
              </w:rPr>
            </w:pPr>
            <w:r w:rsidRPr="009525DD">
              <w:rPr>
                <w:rFonts w:ascii="Times New Roman" w:hAnsi="Times New Roman" w:cs="Times New Roman"/>
                <w:b/>
                <w:sz w:val="24"/>
                <w:szCs w:val="24"/>
                <w:lang w:val="ru-RU"/>
              </w:rPr>
              <w:t>19</w:t>
            </w:r>
          </w:p>
        </w:tc>
        <w:tc>
          <w:tcPr>
            <w:tcW w:w="2080" w:type="dxa"/>
          </w:tcPr>
          <w:p w:rsidR="009525DD" w:rsidRPr="009525DD" w:rsidRDefault="009525DD" w:rsidP="007C6353">
            <w:pPr>
              <w:jc w:val="both"/>
              <w:rPr>
                <w:rFonts w:ascii="Times New Roman" w:hAnsi="Times New Roman" w:cs="Times New Roman"/>
                <w:b/>
                <w:sz w:val="24"/>
                <w:szCs w:val="24"/>
                <w:lang w:val="ru-RU"/>
              </w:rPr>
            </w:pPr>
            <w:r w:rsidRPr="009525DD">
              <w:rPr>
                <w:rFonts w:ascii="Times New Roman" w:hAnsi="Times New Roman" w:cs="Times New Roman"/>
                <w:b/>
                <w:sz w:val="24"/>
                <w:szCs w:val="24"/>
                <w:lang w:val="ru-RU"/>
              </w:rPr>
              <w:t>94,4</w:t>
            </w:r>
          </w:p>
        </w:tc>
        <w:tc>
          <w:tcPr>
            <w:tcW w:w="2346" w:type="dxa"/>
          </w:tcPr>
          <w:p w:rsidR="009525DD" w:rsidRPr="009525DD" w:rsidRDefault="009525DD" w:rsidP="007C6353">
            <w:pPr>
              <w:jc w:val="both"/>
              <w:rPr>
                <w:rFonts w:ascii="Times New Roman" w:hAnsi="Times New Roman" w:cs="Times New Roman"/>
                <w:b/>
                <w:sz w:val="24"/>
                <w:szCs w:val="24"/>
                <w:lang w:val="ru-RU"/>
              </w:rPr>
            </w:pPr>
            <w:r w:rsidRPr="009525DD">
              <w:rPr>
                <w:rFonts w:ascii="Times New Roman" w:hAnsi="Times New Roman" w:cs="Times New Roman"/>
                <w:b/>
                <w:sz w:val="24"/>
                <w:szCs w:val="24"/>
                <w:lang w:val="ru-RU"/>
              </w:rPr>
              <w:t>44,4</w:t>
            </w:r>
          </w:p>
        </w:tc>
      </w:tr>
    </w:tbl>
    <w:p w:rsidR="009525DD" w:rsidRPr="009525DD" w:rsidRDefault="009525DD" w:rsidP="009525DD">
      <w:pPr>
        <w:jc w:val="both"/>
        <w:rPr>
          <w:rFonts w:ascii="Times New Roman" w:hAnsi="Times New Roman" w:cs="Times New Roman"/>
          <w:b/>
          <w:sz w:val="24"/>
          <w:szCs w:val="24"/>
          <w:lang w:val="ru-RU"/>
        </w:rPr>
      </w:pPr>
      <w:r w:rsidRPr="009525DD">
        <w:rPr>
          <w:rFonts w:ascii="Times New Roman" w:hAnsi="Times New Roman" w:cs="Times New Roman"/>
          <w:b/>
          <w:sz w:val="24"/>
          <w:szCs w:val="24"/>
          <w:lang w:val="ru-RU"/>
        </w:rPr>
        <w:t xml:space="preserve">География </w:t>
      </w:r>
    </w:p>
    <w:tbl>
      <w:tblPr>
        <w:tblStyle w:val="a4"/>
        <w:tblW w:w="10669" w:type="dxa"/>
        <w:tblInd w:w="-780" w:type="dxa"/>
        <w:tblLayout w:type="fixed"/>
        <w:tblLook w:val="04A0" w:firstRow="1" w:lastRow="0" w:firstColumn="1" w:lastColumn="0" w:noHBand="0" w:noVBand="1"/>
      </w:tblPr>
      <w:tblGrid>
        <w:gridCol w:w="3471"/>
        <w:gridCol w:w="2772"/>
        <w:gridCol w:w="2080"/>
        <w:gridCol w:w="2346"/>
      </w:tblGrid>
      <w:tr w:rsidR="009525DD" w:rsidRPr="009525DD" w:rsidTr="007C6353">
        <w:tc>
          <w:tcPr>
            <w:tcW w:w="3471" w:type="dxa"/>
            <w:vMerge w:val="restart"/>
          </w:tcPr>
          <w:p w:rsidR="009525DD" w:rsidRPr="009525DD" w:rsidRDefault="009525DD" w:rsidP="007C6353">
            <w:pPr>
              <w:jc w:val="both"/>
              <w:rPr>
                <w:rFonts w:ascii="Times New Roman" w:hAnsi="Times New Roman" w:cs="Times New Roman"/>
                <w:sz w:val="24"/>
                <w:szCs w:val="24"/>
                <w:lang w:val="ru-RU"/>
              </w:rPr>
            </w:pPr>
            <w:r w:rsidRPr="009525DD">
              <w:rPr>
                <w:rFonts w:ascii="Times New Roman" w:hAnsi="Times New Roman" w:cs="Times New Roman"/>
                <w:sz w:val="24"/>
                <w:szCs w:val="24"/>
                <w:lang w:val="ru-RU"/>
              </w:rPr>
              <w:t xml:space="preserve">Года </w:t>
            </w:r>
          </w:p>
        </w:tc>
        <w:tc>
          <w:tcPr>
            <w:tcW w:w="2772" w:type="dxa"/>
            <w:vMerge w:val="restart"/>
          </w:tcPr>
          <w:p w:rsidR="009525DD" w:rsidRPr="009525DD" w:rsidRDefault="009525DD" w:rsidP="007C6353">
            <w:pPr>
              <w:jc w:val="both"/>
              <w:rPr>
                <w:rFonts w:ascii="Times New Roman" w:hAnsi="Times New Roman" w:cs="Times New Roman"/>
                <w:sz w:val="24"/>
                <w:szCs w:val="24"/>
                <w:lang w:val="ru-RU"/>
              </w:rPr>
            </w:pPr>
            <w:r w:rsidRPr="009525DD">
              <w:rPr>
                <w:rFonts w:ascii="Times New Roman" w:hAnsi="Times New Roman" w:cs="Times New Roman"/>
                <w:sz w:val="24"/>
                <w:szCs w:val="24"/>
                <w:lang w:val="ru-RU"/>
              </w:rPr>
              <w:t>Кол-во</w:t>
            </w:r>
          </w:p>
        </w:tc>
        <w:tc>
          <w:tcPr>
            <w:tcW w:w="4426" w:type="dxa"/>
            <w:gridSpan w:val="2"/>
          </w:tcPr>
          <w:p w:rsidR="009525DD" w:rsidRPr="009525DD" w:rsidRDefault="009525DD" w:rsidP="007C6353">
            <w:pPr>
              <w:jc w:val="both"/>
              <w:rPr>
                <w:rFonts w:ascii="Times New Roman" w:hAnsi="Times New Roman" w:cs="Times New Roman"/>
                <w:sz w:val="24"/>
                <w:szCs w:val="24"/>
                <w:lang w:val="ru-RU"/>
              </w:rPr>
            </w:pPr>
            <w:r w:rsidRPr="009525DD">
              <w:rPr>
                <w:rFonts w:ascii="Times New Roman" w:hAnsi="Times New Roman" w:cs="Times New Roman"/>
                <w:sz w:val="24"/>
                <w:szCs w:val="24"/>
                <w:lang w:val="ru-RU"/>
              </w:rPr>
              <w:t xml:space="preserve">                  География</w:t>
            </w:r>
          </w:p>
        </w:tc>
      </w:tr>
      <w:tr w:rsidR="009525DD" w:rsidRPr="009525DD" w:rsidTr="007C6353">
        <w:tc>
          <w:tcPr>
            <w:tcW w:w="3471" w:type="dxa"/>
            <w:vMerge/>
          </w:tcPr>
          <w:p w:rsidR="009525DD" w:rsidRPr="009525DD" w:rsidRDefault="009525DD" w:rsidP="007C6353">
            <w:pPr>
              <w:jc w:val="both"/>
              <w:rPr>
                <w:rFonts w:ascii="Times New Roman" w:hAnsi="Times New Roman" w:cs="Times New Roman"/>
                <w:b/>
                <w:sz w:val="24"/>
                <w:szCs w:val="24"/>
                <w:lang w:val="ru-RU"/>
              </w:rPr>
            </w:pPr>
          </w:p>
        </w:tc>
        <w:tc>
          <w:tcPr>
            <w:tcW w:w="2772" w:type="dxa"/>
            <w:vMerge/>
          </w:tcPr>
          <w:p w:rsidR="009525DD" w:rsidRPr="009525DD" w:rsidRDefault="009525DD" w:rsidP="007C6353">
            <w:pPr>
              <w:jc w:val="both"/>
              <w:rPr>
                <w:rFonts w:ascii="Times New Roman" w:hAnsi="Times New Roman" w:cs="Times New Roman"/>
                <w:sz w:val="24"/>
                <w:szCs w:val="24"/>
                <w:lang w:val="ru-RU"/>
              </w:rPr>
            </w:pPr>
          </w:p>
        </w:tc>
        <w:tc>
          <w:tcPr>
            <w:tcW w:w="2080" w:type="dxa"/>
          </w:tcPr>
          <w:p w:rsidR="009525DD" w:rsidRPr="009525DD" w:rsidRDefault="009525DD" w:rsidP="007C6353">
            <w:pPr>
              <w:jc w:val="both"/>
              <w:rPr>
                <w:rFonts w:ascii="Times New Roman" w:hAnsi="Times New Roman" w:cs="Times New Roman"/>
                <w:sz w:val="24"/>
                <w:szCs w:val="24"/>
                <w:lang w:val="ru-RU"/>
              </w:rPr>
            </w:pPr>
            <w:r w:rsidRPr="009525DD">
              <w:rPr>
                <w:rFonts w:ascii="Times New Roman" w:hAnsi="Times New Roman" w:cs="Times New Roman"/>
                <w:sz w:val="24"/>
                <w:szCs w:val="24"/>
                <w:lang w:val="ru-RU"/>
              </w:rPr>
              <w:t>Общ.</w:t>
            </w:r>
          </w:p>
        </w:tc>
        <w:tc>
          <w:tcPr>
            <w:tcW w:w="2346" w:type="dxa"/>
          </w:tcPr>
          <w:p w:rsidR="009525DD" w:rsidRPr="009525DD" w:rsidRDefault="009525DD" w:rsidP="007C6353">
            <w:pPr>
              <w:jc w:val="both"/>
              <w:rPr>
                <w:rFonts w:ascii="Times New Roman" w:hAnsi="Times New Roman" w:cs="Times New Roman"/>
                <w:sz w:val="24"/>
                <w:szCs w:val="24"/>
                <w:lang w:val="ru-RU"/>
              </w:rPr>
            </w:pPr>
            <w:proofErr w:type="spellStart"/>
            <w:r w:rsidRPr="009525DD">
              <w:rPr>
                <w:rFonts w:ascii="Times New Roman" w:hAnsi="Times New Roman" w:cs="Times New Roman"/>
                <w:sz w:val="24"/>
                <w:szCs w:val="24"/>
                <w:lang w:val="ru-RU"/>
              </w:rPr>
              <w:t>Кач</w:t>
            </w:r>
            <w:proofErr w:type="spellEnd"/>
            <w:r w:rsidRPr="009525DD">
              <w:rPr>
                <w:rFonts w:ascii="Times New Roman" w:hAnsi="Times New Roman" w:cs="Times New Roman"/>
                <w:sz w:val="24"/>
                <w:szCs w:val="24"/>
                <w:lang w:val="ru-RU"/>
              </w:rPr>
              <w:t xml:space="preserve"> </w:t>
            </w:r>
          </w:p>
        </w:tc>
      </w:tr>
      <w:tr w:rsidR="009525DD" w:rsidRPr="009525DD" w:rsidTr="007C6353">
        <w:tc>
          <w:tcPr>
            <w:tcW w:w="3471" w:type="dxa"/>
          </w:tcPr>
          <w:p w:rsidR="009525DD" w:rsidRPr="009525DD" w:rsidRDefault="009525DD" w:rsidP="007C6353">
            <w:pPr>
              <w:jc w:val="both"/>
              <w:rPr>
                <w:rFonts w:ascii="Times New Roman" w:hAnsi="Times New Roman" w:cs="Times New Roman"/>
                <w:b/>
                <w:sz w:val="24"/>
                <w:szCs w:val="24"/>
                <w:lang w:val="ru-RU"/>
              </w:rPr>
            </w:pPr>
            <w:r w:rsidRPr="009525DD">
              <w:rPr>
                <w:rFonts w:ascii="Times New Roman" w:hAnsi="Times New Roman" w:cs="Times New Roman"/>
                <w:b/>
                <w:sz w:val="24"/>
                <w:szCs w:val="24"/>
                <w:lang w:val="ru-RU"/>
              </w:rPr>
              <w:t>2022</w:t>
            </w:r>
          </w:p>
        </w:tc>
        <w:tc>
          <w:tcPr>
            <w:tcW w:w="2772" w:type="dxa"/>
          </w:tcPr>
          <w:p w:rsidR="009525DD" w:rsidRPr="009525DD" w:rsidRDefault="009525DD" w:rsidP="007C6353">
            <w:pPr>
              <w:jc w:val="both"/>
              <w:rPr>
                <w:rFonts w:ascii="Times New Roman" w:hAnsi="Times New Roman" w:cs="Times New Roman"/>
                <w:b/>
                <w:sz w:val="24"/>
                <w:szCs w:val="24"/>
                <w:lang w:val="ru-RU"/>
              </w:rPr>
            </w:pPr>
            <w:r w:rsidRPr="009525DD">
              <w:rPr>
                <w:rFonts w:ascii="Times New Roman" w:hAnsi="Times New Roman" w:cs="Times New Roman"/>
                <w:b/>
                <w:sz w:val="24"/>
                <w:szCs w:val="24"/>
                <w:lang w:val="ru-RU"/>
              </w:rPr>
              <w:t>44</w:t>
            </w:r>
          </w:p>
        </w:tc>
        <w:tc>
          <w:tcPr>
            <w:tcW w:w="2080" w:type="dxa"/>
          </w:tcPr>
          <w:p w:rsidR="009525DD" w:rsidRPr="009525DD" w:rsidRDefault="009525DD" w:rsidP="007C6353">
            <w:pPr>
              <w:jc w:val="both"/>
              <w:rPr>
                <w:rFonts w:ascii="Times New Roman" w:hAnsi="Times New Roman" w:cs="Times New Roman"/>
                <w:b/>
                <w:sz w:val="24"/>
                <w:szCs w:val="24"/>
                <w:lang w:val="ru-RU"/>
              </w:rPr>
            </w:pPr>
            <w:r w:rsidRPr="009525DD">
              <w:rPr>
                <w:rFonts w:ascii="Times New Roman" w:hAnsi="Times New Roman" w:cs="Times New Roman"/>
                <w:b/>
                <w:sz w:val="24"/>
                <w:szCs w:val="24"/>
                <w:lang w:val="ru-RU"/>
              </w:rPr>
              <w:t>97,7</w:t>
            </w:r>
          </w:p>
        </w:tc>
        <w:tc>
          <w:tcPr>
            <w:tcW w:w="2346" w:type="dxa"/>
          </w:tcPr>
          <w:p w:rsidR="009525DD" w:rsidRPr="009525DD" w:rsidRDefault="009525DD" w:rsidP="007C6353">
            <w:pPr>
              <w:jc w:val="both"/>
              <w:rPr>
                <w:rFonts w:ascii="Times New Roman" w:hAnsi="Times New Roman" w:cs="Times New Roman"/>
                <w:b/>
                <w:sz w:val="24"/>
                <w:szCs w:val="24"/>
                <w:lang w:val="ru-RU"/>
              </w:rPr>
            </w:pPr>
            <w:r w:rsidRPr="009525DD">
              <w:rPr>
                <w:rFonts w:ascii="Times New Roman" w:hAnsi="Times New Roman" w:cs="Times New Roman"/>
                <w:b/>
                <w:sz w:val="24"/>
                <w:szCs w:val="24"/>
                <w:lang w:val="ru-RU"/>
              </w:rPr>
              <w:t>77,2</w:t>
            </w:r>
          </w:p>
        </w:tc>
      </w:tr>
      <w:tr w:rsidR="009525DD" w:rsidRPr="009525DD" w:rsidTr="007C6353">
        <w:tc>
          <w:tcPr>
            <w:tcW w:w="3471" w:type="dxa"/>
          </w:tcPr>
          <w:p w:rsidR="009525DD" w:rsidRPr="009525DD" w:rsidRDefault="009525DD" w:rsidP="007C6353">
            <w:pPr>
              <w:jc w:val="both"/>
              <w:rPr>
                <w:rFonts w:ascii="Times New Roman" w:hAnsi="Times New Roman" w:cs="Times New Roman"/>
                <w:b/>
                <w:sz w:val="24"/>
                <w:szCs w:val="24"/>
                <w:lang w:val="ru-RU"/>
              </w:rPr>
            </w:pPr>
            <w:r w:rsidRPr="009525DD">
              <w:rPr>
                <w:rFonts w:ascii="Times New Roman" w:hAnsi="Times New Roman" w:cs="Times New Roman"/>
                <w:b/>
                <w:sz w:val="24"/>
                <w:szCs w:val="24"/>
                <w:lang w:val="ru-RU"/>
              </w:rPr>
              <w:t>2023</w:t>
            </w:r>
          </w:p>
        </w:tc>
        <w:tc>
          <w:tcPr>
            <w:tcW w:w="2772" w:type="dxa"/>
          </w:tcPr>
          <w:p w:rsidR="009525DD" w:rsidRPr="009525DD" w:rsidRDefault="009525DD" w:rsidP="007C6353">
            <w:pPr>
              <w:jc w:val="both"/>
              <w:rPr>
                <w:rFonts w:ascii="Times New Roman" w:hAnsi="Times New Roman" w:cs="Times New Roman"/>
                <w:b/>
                <w:sz w:val="24"/>
                <w:szCs w:val="24"/>
                <w:lang w:val="ru-RU"/>
              </w:rPr>
            </w:pPr>
            <w:r w:rsidRPr="009525DD">
              <w:rPr>
                <w:rFonts w:ascii="Times New Roman" w:hAnsi="Times New Roman" w:cs="Times New Roman"/>
                <w:b/>
                <w:sz w:val="24"/>
                <w:szCs w:val="24"/>
                <w:lang w:val="ru-RU"/>
              </w:rPr>
              <w:t>9</w:t>
            </w:r>
          </w:p>
        </w:tc>
        <w:tc>
          <w:tcPr>
            <w:tcW w:w="2080" w:type="dxa"/>
          </w:tcPr>
          <w:p w:rsidR="009525DD" w:rsidRPr="009525DD" w:rsidRDefault="009525DD" w:rsidP="007C6353">
            <w:pPr>
              <w:jc w:val="both"/>
              <w:rPr>
                <w:rFonts w:ascii="Times New Roman" w:hAnsi="Times New Roman" w:cs="Times New Roman"/>
                <w:b/>
                <w:sz w:val="24"/>
                <w:szCs w:val="24"/>
                <w:lang w:val="ru-RU"/>
              </w:rPr>
            </w:pPr>
            <w:r w:rsidRPr="009525DD">
              <w:rPr>
                <w:rFonts w:ascii="Times New Roman" w:hAnsi="Times New Roman" w:cs="Times New Roman"/>
                <w:b/>
                <w:sz w:val="24"/>
                <w:szCs w:val="24"/>
                <w:lang w:val="ru-RU"/>
              </w:rPr>
              <w:t>88,8</w:t>
            </w:r>
          </w:p>
        </w:tc>
        <w:tc>
          <w:tcPr>
            <w:tcW w:w="2346" w:type="dxa"/>
          </w:tcPr>
          <w:p w:rsidR="009525DD" w:rsidRPr="009525DD" w:rsidRDefault="009525DD" w:rsidP="007C6353">
            <w:pPr>
              <w:jc w:val="both"/>
              <w:rPr>
                <w:rFonts w:ascii="Times New Roman" w:hAnsi="Times New Roman" w:cs="Times New Roman"/>
                <w:b/>
                <w:sz w:val="24"/>
                <w:szCs w:val="24"/>
                <w:lang w:val="ru-RU"/>
              </w:rPr>
            </w:pPr>
            <w:r w:rsidRPr="009525DD">
              <w:rPr>
                <w:rFonts w:ascii="Times New Roman" w:hAnsi="Times New Roman" w:cs="Times New Roman"/>
                <w:b/>
                <w:sz w:val="24"/>
                <w:szCs w:val="24"/>
                <w:lang w:val="ru-RU"/>
              </w:rPr>
              <w:t>77,7</w:t>
            </w:r>
          </w:p>
        </w:tc>
      </w:tr>
      <w:tr w:rsidR="009525DD" w:rsidRPr="009525DD" w:rsidTr="007C6353">
        <w:tc>
          <w:tcPr>
            <w:tcW w:w="3471" w:type="dxa"/>
          </w:tcPr>
          <w:p w:rsidR="009525DD" w:rsidRPr="009525DD" w:rsidRDefault="009525DD" w:rsidP="007C6353">
            <w:pPr>
              <w:jc w:val="both"/>
              <w:rPr>
                <w:rFonts w:ascii="Times New Roman" w:hAnsi="Times New Roman" w:cs="Times New Roman"/>
                <w:b/>
                <w:sz w:val="24"/>
                <w:szCs w:val="24"/>
                <w:lang w:val="ru-RU"/>
              </w:rPr>
            </w:pPr>
            <w:r w:rsidRPr="009525DD">
              <w:rPr>
                <w:rFonts w:ascii="Times New Roman" w:hAnsi="Times New Roman" w:cs="Times New Roman"/>
                <w:b/>
                <w:sz w:val="24"/>
                <w:szCs w:val="24"/>
                <w:lang w:val="ru-RU"/>
              </w:rPr>
              <w:t>2024</w:t>
            </w:r>
          </w:p>
        </w:tc>
        <w:tc>
          <w:tcPr>
            <w:tcW w:w="2772" w:type="dxa"/>
          </w:tcPr>
          <w:p w:rsidR="009525DD" w:rsidRPr="009525DD" w:rsidRDefault="009525DD" w:rsidP="007C6353">
            <w:pPr>
              <w:jc w:val="both"/>
              <w:rPr>
                <w:rFonts w:ascii="Times New Roman" w:hAnsi="Times New Roman" w:cs="Times New Roman"/>
                <w:b/>
                <w:sz w:val="24"/>
                <w:szCs w:val="24"/>
                <w:lang w:val="ru-RU"/>
              </w:rPr>
            </w:pPr>
            <w:r w:rsidRPr="009525DD">
              <w:rPr>
                <w:rFonts w:ascii="Times New Roman" w:hAnsi="Times New Roman" w:cs="Times New Roman"/>
                <w:b/>
                <w:sz w:val="24"/>
                <w:szCs w:val="24"/>
                <w:lang w:val="ru-RU"/>
              </w:rPr>
              <w:t>24</w:t>
            </w:r>
          </w:p>
        </w:tc>
        <w:tc>
          <w:tcPr>
            <w:tcW w:w="2080" w:type="dxa"/>
          </w:tcPr>
          <w:p w:rsidR="009525DD" w:rsidRPr="009525DD" w:rsidRDefault="009525DD" w:rsidP="007C6353">
            <w:pPr>
              <w:jc w:val="both"/>
              <w:rPr>
                <w:rFonts w:ascii="Times New Roman" w:hAnsi="Times New Roman" w:cs="Times New Roman"/>
                <w:b/>
                <w:sz w:val="24"/>
                <w:szCs w:val="24"/>
                <w:lang w:val="ru-RU"/>
              </w:rPr>
            </w:pPr>
            <w:r w:rsidRPr="009525DD">
              <w:rPr>
                <w:rFonts w:ascii="Times New Roman" w:hAnsi="Times New Roman" w:cs="Times New Roman"/>
                <w:b/>
                <w:sz w:val="24"/>
                <w:szCs w:val="24"/>
                <w:lang w:val="ru-RU"/>
              </w:rPr>
              <w:t>87,5</w:t>
            </w:r>
          </w:p>
        </w:tc>
        <w:tc>
          <w:tcPr>
            <w:tcW w:w="2346" w:type="dxa"/>
          </w:tcPr>
          <w:p w:rsidR="009525DD" w:rsidRPr="009525DD" w:rsidRDefault="009525DD" w:rsidP="007C6353">
            <w:pPr>
              <w:jc w:val="both"/>
              <w:rPr>
                <w:rFonts w:ascii="Times New Roman" w:hAnsi="Times New Roman" w:cs="Times New Roman"/>
                <w:b/>
                <w:sz w:val="24"/>
                <w:szCs w:val="24"/>
                <w:lang w:val="ru-RU"/>
              </w:rPr>
            </w:pPr>
            <w:r w:rsidRPr="009525DD">
              <w:rPr>
                <w:rFonts w:ascii="Times New Roman" w:hAnsi="Times New Roman" w:cs="Times New Roman"/>
                <w:b/>
                <w:sz w:val="24"/>
                <w:szCs w:val="24"/>
                <w:lang w:val="ru-RU"/>
              </w:rPr>
              <w:t>62,5</w:t>
            </w:r>
          </w:p>
        </w:tc>
      </w:tr>
    </w:tbl>
    <w:p w:rsidR="009525DD" w:rsidRPr="009525DD" w:rsidRDefault="009525DD" w:rsidP="009525DD">
      <w:pPr>
        <w:jc w:val="both"/>
        <w:rPr>
          <w:rFonts w:ascii="Times New Roman" w:hAnsi="Times New Roman" w:cs="Times New Roman"/>
          <w:b/>
          <w:sz w:val="24"/>
          <w:szCs w:val="24"/>
          <w:lang w:val="ru-RU"/>
        </w:rPr>
      </w:pPr>
    </w:p>
    <w:p w:rsidR="009525DD" w:rsidRPr="009525DD" w:rsidRDefault="009525DD" w:rsidP="009525DD">
      <w:pPr>
        <w:jc w:val="both"/>
        <w:rPr>
          <w:rFonts w:ascii="Times New Roman" w:hAnsi="Times New Roman" w:cs="Times New Roman"/>
          <w:b/>
          <w:sz w:val="24"/>
          <w:szCs w:val="24"/>
          <w:lang w:val="ru-RU"/>
        </w:rPr>
      </w:pPr>
      <w:r w:rsidRPr="009525DD">
        <w:rPr>
          <w:rFonts w:ascii="Times New Roman" w:hAnsi="Times New Roman" w:cs="Times New Roman"/>
          <w:b/>
          <w:sz w:val="24"/>
          <w:szCs w:val="24"/>
          <w:lang w:val="ru-RU"/>
        </w:rPr>
        <w:t>Обществознание</w:t>
      </w:r>
    </w:p>
    <w:tbl>
      <w:tblPr>
        <w:tblStyle w:val="a4"/>
        <w:tblW w:w="10669" w:type="dxa"/>
        <w:tblInd w:w="-780" w:type="dxa"/>
        <w:tblLayout w:type="fixed"/>
        <w:tblLook w:val="04A0" w:firstRow="1" w:lastRow="0" w:firstColumn="1" w:lastColumn="0" w:noHBand="0" w:noVBand="1"/>
      </w:tblPr>
      <w:tblGrid>
        <w:gridCol w:w="3471"/>
        <w:gridCol w:w="2772"/>
        <w:gridCol w:w="2080"/>
        <w:gridCol w:w="2346"/>
      </w:tblGrid>
      <w:tr w:rsidR="009525DD" w:rsidRPr="009525DD" w:rsidTr="007C6353">
        <w:tc>
          <w:tcPr>
            <w:tcW w:w="3471" w:type="dxa"/>
            <w:vMerge w:val="restart"/>
          </w:tcPr>
          <w:p w:rsidR="009525DD" w:rsidRPr="009525DD" w:rsidRDefault="009525DD" w:rsidP="007C6353">
            <w:pPr>
              <w:jc w:val="both"/>
              <w:rPr>
                <w:rFonts w:ascii="Times New Roman" w:hAnsi="Times New Roman" w:cs="Times New Roman"/>
                <w:sz w:val="24"/>
                <w:szCs w:val="24"/>
                <w:lang w:val="ru-RU"/>
              </w:rPr>
            </w:pPr>
            <w:r w:rsidRPr="009525DD">
              <w:rPr>
                <w:rFonts w:ascii="Times New Roman" w:hAnsi="Times New Roman" w:cs="Times New Roman"/>
                <w:sz w:val="24"/>
                <w:szCs w:val="24"/>
                <w:lang w:val="ru-RU"/>
              </w:rPr>
              <w:t xml:space="preserve">Года </w:t>
            </w:r>
          </w:p>
        </w:tc>
        <w:tc>
          <w:tcPr>
            <w:tcW w:w="2772" w:type="dxa"/>
            <w:vMerge w:val="restart"/>
          </w:tcPr>
          <w:p w:rsidR="009525DD" w:rsidRPr="009525DD" w:rsidRDefault="009525DD" w:rsidP="007C6353">
            <w:pPr>
              <w:jc w:val="both"/>
              <w:rPr>
                <w:rFonts w:ascii="Times New Roman" w:hAnsi="Times New Roman" w:cs="Times New Roman"/>
                <w:sz w:val="24"/>
                <w:szCs w:val="24"/>
                <w:lang w:val="ru-RU"/>
              </w:rPr>
            </w:pPr>
            <w:r w:rsidRPr="009525DD">
              <w:rPr>
                <w:rFonts w:ascii="Times New Roman" w:hAnsi="Times New Roman" w:cs="Times New Roman"/>
                <w:sz w:val="24"/>
                <w:szCs w:val="24"/>
                <w:lang w:val="ru-RU"/>
              </w:rPr>
              <w:t>Кол-во</w:t>
            </w:r>
          </w:p>
        </w:tc>
        <w:tc>
          <w:tcPr>
            <w:tcW w:w="4426" w:type="dxa"/>
            <w:gridSpan w:val="2"/>
          </w:tcPr>
          <w:p w:rsidR="009525DD" w:rsidRPr="009525DD" w:rsidRDefault="009525DD" w:rsidP="007C6353">
            <w:pPr>
              <w:jc w:val="both"/>
              <w:rPr>
                <w:rFonts w:ascii="Times New Roman" w:hAnsi="Times New Roman" w:cs="Times New Roman"/>
                <w:sz w:val="24"/>
                <w:szCs w:val="24"/>
                <w:lang w:val="ru-RU"/>
              </w:rPr>
            </w:pPr>
            <w:r w:rsidRPr="009525DD">
              <w:rPr>
                <w:rFonts w:ascii="Times New Roman" w:hAnsi="Times New Roman" w:cs="Times New Roman"/>
                <w:sz w:val="24"/>
                <w:szCs w:val="24"/>
                <w:lang w:val="ru-RU"/>
              </w:rPr>
              <w:t xml:space="preserve">                  Обществознание</w:t>
            </w:r>
          </w:p>
        </w:tc>
      </w:tr>
      <w:tr w:rsidR="009525DD" w:rsidRPr="009525DD" w:rsidTr="007C6353">
        <w:tc>
          <w:tcPr>
            <w:tcW w:w="3471" w:type="dxa"/>
            <w:vMerge/>
          </w:tcPr>
          <w:p w:rsidR="009525DD" w:rsidRPr="009525DD" w:rsidRDefault="009525DD" w:rsidP="007C6353">
            <w:pPr>
              <w:jc w:val="both"/>
              <w:rPr>
                <w:rFonts w:ascii="Times New Roman" w:hAnsi="Times New Roman" w:cs="Times New Roman"/>
                <w:b/>
                <w:sz w:val="24"/>
                <w:szCs w:val="24"/>
                <w:lang w:val="ru-RU"/>
              </w:rPr>
            </w:pPr>
          </w:p>
        </w:tc>
        <w:tc>
          <w:tcPr>
            <w:tcW w:w="2772" w:type="dxa"/>
            <w:vMerge/>
          </w:tcPr>
          <w:p w:rsidR="009525DD" w:rsidRPr="009525DD" w:rsidRDefault="009525DD" w:rsidP="007C6353">
            <w:pPr>
              <w:jc w:val="both"/>
              <w:rPr>
                <w:rFonts w:ascii="Times New Roman" w:hAnsi="Times New Roman" w:cs="Times New Roman"/>
                <w:sz w:val="24"/>
                <w:szCs w:val="24"/>
                <w:lang w:val="ru-RU"/>
              </w:rPr>
            </w:pPr>
          </w:p>
        </w:tc>
        <w:tc>
          <w:tcPr>
            <w:tcW w:w="2080" w:type="dxa"/>
          </w:tcPr>
          <w:p w:rsidR="009525DD" w:rsidRPr="009525DD" w:rsidRDefault="009525DD" w:rsidP="007C6353">
            <w:pPr>
              <w:jc w:val="both"/>
              <w:rPr>
                <w:rFonts w:ascii="Times New Roman" w:hAnsi="Times New Roman" w:cs="Times New Roman"/>
                <w:sz w:val="24"/>
                <w:szCs w:val="24"/>
                <w:lang w:val="ru-RU"/>
              </w:rPr>
            </w:pPr>
            <w:r w:rsidRPr="009525DD">
              <w:rPr>
                <w:rFonts w:ascii="Times New Roman" w:hAnsi="Times New Roman" w:cs="Times New Roman"/>
                <w:sz w:val="24"/>
                <w:szCs w:val="24"/>
                <w:lang w:val="ru-RU"/>
              </w:rPr>
              <w:t>Общ.</w:t>
            </w:r>
          </w:p>
        </w:tc>
        <w:tc>
          <w:tcPr>
            <w:tcW w:w="2346" w:type="dxa"/>
          </w:tcPr>
          <w:p w:rsidR="009525DD" w:rsidRPr="009525DD" w:rsidRDefault="009525DD" w:rsidP="007C6353">
            <w:pPr>
              <w:jc w:val="both"/>
              <w:rPr>
                <w:rFonts w:ascii="Times New Roman" w:hAnsi="Times New Roman" w:cs="Times New Roman"/>
                <w:sz w:val="24"/>
                <w:szCs w:val="24"/>
                <w:lang w:val="ru-RU"/>
              </w:rPr>
            </w:pPr>
            <w:proofErr w:type="spellStart"/>
            <w:r w:rsidRPr="009525DD">
              <w:rPr>
                <w:rFonts w:ascii="Times New Roman" w:hAnsi="Times New Roman" w:cs="Times New Roman"/>
                <w:sz w:val="24"/>
                <w:szCs w:val="24"/>
                <w:lang w:val="ru-RU"/>
              </w:rPr>
              <w:t>Кач</w:t>
            </w:r>
            <w:proofErr w:type="spellEnd"/>
            <w:r w:rsidRPr="009525DD">
              <w:rPr>
                <w:rFonts w:ascii="Times New Roman" w:hAnsi="Times New Roman" w:cs="Times New Roman"/>
                <w:sz w:val="24"/>
                <w:szCs w:val="24"/>
                <w:lang w:val="ru-RU"/>
              </w:rPr>
              <w:t xml:space="preserve"> </w:t>
            </w:r>
          </w:p>
        </w:tc>
      </w:tr>
      <w:tr w:rsidR="009525DD" w:rsidRPr="009525DD" w:rsidTr="007C6353">
        <w:tc>
          <w:tcPr>
            <w:tcW w:w="3471" w:type="dxa"/>
          </w:tcPr>
          <w:p w:rsidR="009525DD" w:rsidRPr="009525DD" w:rsidRDefault="009525DD" w:rsidP="007C6353">
            <w:pPr>
              <w:jc w:val="both"/>
              <w:rPr>
                <w:rFonts w:ascii="Times New Roman" w:hAnsi="Times New Roman" w:cs="Times New Roman"/>
                <w:b/>
                <w:sz w:val="24"/>
                <w:szCs w:val="24"/>
                <w:lang w:val="ru-RU"/>
              </w:rPr>
            </w:pPr>
            <w:r w:rsidRPr="009525DD">
              <w:rPr>
                <w:rFonts w:ascii="Times New Roman" w:hAnsi="Times New Roman" w:cs="Times New Roman"/>
                <w:b/>
                <w:sz w:val="24"/>
                <w:szCs w:val="24"/>
                <w:lang w:val="ru-RU"/>
              </w:rPr>
              <w:t>2022</w:t>
            </w:r>
          </w:p>
        </w:tc>
        <w:tc>
          <w:tcPr>
            <w:tcW w:w="2772" w:type="dxa"/>
          </w:tcPr>
          <w:p w:rsidR="009525DD" w:rsidRPr="009525DD" w:rsidRDefault="009525DD" w:rsidP="007C6353">
            <w:pPr>
              <w:jc w:val="both"/>
              <w:rPr>
                <w:rFonts w:ascii="Times New Roman" w:hAnsi="Times New Roman" w:cs="Times New Roman"/>
                <w:b/>
                <w:sz w:val="24"/>
                <w:szCs w:val="24"/>
                <w:lang w:val="ru-RU"/>
              </w:rPr>
            </w:pPr>
            <w:r w:rsidRPr="009525DD">
              <w:rPr>
                <w:rFonts w:ascii="Times New Roman" w:hAnsi="Times New Roman" w:cs="Times New Roman"/>
                <w:b/>
                <w:sz w:val="24"/>
                <w:szCs w:val="24"/>
                <w:lang w:val="ru-RU"/>
              </w:rPr>
              <w:t>13</w:t>
            </w:r>
          </w:p>
        </w:tc>
        <w:tc>
          <w:tcPr>
            <w:tcW w:w="2080" w:type="dxa"/>
          </w:tcPr>
          <w:p w:rsidR="009525DD" w:rsidRPr="009525DD" w:rsidRDefault="009525DD" w:rsidP="007C6353">
            <w:pPr>
              <w:jc w:val="both"/>
              <w:rPr>
                <w:rFonts w:ascii="Times New Roman" w:hAnsi="Times New Roman" w:cs="Times New Roman"/>
                <w:b/>
                <w:sz w:val="24"/>
                <w:szCs w:val="24"/>
                <w:lang w:val="ru-RU"/>
              </w:rPr>
            </w:pPr>
            <w:r w:rsidRPr="009525DD">
              <w:rPr>
                <w:rFonts w:ascii="Times New Roman" w:hAnsi="Times New Roman" w:cs="Times New Roman"/>
                <w:b/>
                <w:sz w:val="24"/>
                <w:szCs w:val="24"/>
                <w:lang w:val="ru-RU"/>
              </w:rPr>
              <w:t>100</w:t>
            </w:r>
          </w:p>
        </w:tc>
        <w:tc>
          <w:tcPr>
            <w:tcW w:w="2346" w:type="dxa"/>
          </w:tcPr>
          <w:p w:rsidR="009525DD" w:rsidRPr="009525DD" w:rsidRDefault="009525DD" w:rsidP="007C6353">
            <w:pPr>
              <w:jc w:val="both"/>
              <w:rPr>
                <w:rFonts w:ascii="Times New Roman" w:hAnsi="Times New Roman" w:cs="Times New Roman"/>
                <w:b/>
                <w:sz w:val="24"/>
                <w:szCs w:val="24"/>
                <w:lang w:val="ru-RU"/>
              </w:rPr>
            </w:pPr>
            <w:r w:rsidRPr="009525DD">
              <w:rPr>
                <w:rFonts w:ascii="Times New Roman" w:hAnsi="Times New Roman" w:cs="Times New Roman"/>
                <w:b/>
                <w:sz w:val="24"/>
                <w:szCs w:val="24"/>
                <w:lang w:val="ru-RU"/>
              </w:rPr>
              <w:t>53,8</w:t>
            </w:r>
          </w:p>
        </w:tc>
      </w:tr>
      <w:tr w:rsidR="009525DD" w:rsidRPr="009525DD" w:rsidTr="007C6353">
        <w:tc>
          <w:tcPr>
            <w:tcW w:w="3471" w:type="dxa"/>
          </w:tcPr>
          <w:p w:rsidR="009525DD" w:rsidRPr="009525DD" w:rsidRDefault="009525DD" w:rsidP="007C6353">
            <w:pPr>
              <w:jc w:val="both"/>
              <w:rPr>
                <w:rFonts w:ascii="Times New Roman" w:hAnsi="Times New Roman" w:cs="Times New Roman"/>
                <w:b/>
                <w:sz w:val="24"/>
                <w:szCs w:val="24"/>
                <w:lang w:val="ru-RU"/>
              </w:rPr>
            </w:pPr>
            <w:r w:rsidRPr="009525DD">
              <w:rPr>
                <w:rFonts w:ascii="Times New Roman" w:hAnsi="Times New Roman" w:cs="Times New Roman"/>
                <w:b/>
                <w:sz w:val="24"/>
                <w:szCs w:val="24"/>
                <w:lang w:val="ru-RU"/>
              </w:rPr>
              <w:t>2023</w:t>
            </w:r>
          </w:p>
        </w:tc>
        <w:tc>
          <w:tcPr>
            <w:tcW w:w="2772" w:type="dxa"/>
          </w:tcPr>
          <w:p w:rsidR="009525DD" w:rsidRPr="009525DD" w:rsidRDefault="009525DD" w:rsidP="007C6353">
            <w:pPr>
              <w:jc w:val="both"/>
              <w:rPr>
                <w:rFonts w:ascii="Times New Roman" w:hAnsi="Times New Roman" w:cs="Times New Roman"/>
                <w:b/>
                <w:sz w:val="24"/>
                <w:szCs w:val="24"/>
                <w:lang w:val="ru-RU"/>
              </w:rPr>
            </w:pPr>
            <w:r w:rsidRPr="009525DD">
              <w:rPr>
                <w:rFonts w:ascii="Times New Roman" w:hAnsi="Times New Roman" w:cs="Times New Roman"/>
                <w:b/>
                <w:sz w:val="24"/>
                <w:szCs w:val="24"/>
                <w:lang w:val="ru-RU"/>
              </w:rPr>
              <w:t>5</w:t>
            </w:r>
          </w:p>
        </w:tc>
        <w:tc>
          <w:tcPr>
            <w:tcW w:w="2080" w:type="dxa"/>
          </w:tcPr>
          <w:p w:rsidR="009525DD" w:rsidRPr="009525DD" w:rsidRDefault="009525DD" w:rsidP="007C6353">
            <w:pPr>
              <w:jc w:val="both"/>
              <w:rPr>
                <w:rFonts w:ascii="Times New Roman" w:hAnsi="Times New Roman" w:cs="Times New Roman"/>
                <w:b/>
                <w:sz w:val="24"/>
                <w:szCs w:val="24"/>
                <w:lang w:val="ru-RU"/>
              </w:rPr>
            </w:pPr>
            <w:r w:rsidRPr="009525DD">
              <w:rPr>
                <w:rFonts w:ascii="Times New Roman" w:hAnsi="Times New Roman" w:cs="Times New Roman"/>
                <w:b/>
                <w:sz w:val="24"/>
                <w:szCs w:val="24"/>
                <w:lang w:val="ru-RU"/>
              </w:rPr>
              <w:t>100</w:t>
            </w:r>
          </w:p>
        </w:tc>
        <w:tc>
          <w:tcPr>
            <w:tcW w:w="2346" w:type="dxa"/>
          </w:tcPr>
          <w:p w:rsidR="009525DD" w:rsidRPr="009525DD" w:rsidRDefault="009525DD" w:rsidP="007C6353">
            <w:pPr>
              <w:jc w:val="both"/>
              <w:rPr>
                <w:rFonts w:ascii="Times New Roman" w:hAnsi="Times New Roman" w:cs="Times New Roman"/>
                <w:b/>
                <w:sz w:val="24"/>
                <w:szCs w:val="24"/>
                <w:lang w:val="ru-RU"/>
              </w:rPr>
            </w:pPr>
            <w:r w:rsidRPr="009525DD">
              <w:rPr>
                <w:rFonts w:ascii="Times New Roman" w:hAnsi="Times New Roman" w:cs="Times New Roman"/>
                <w:b/>
                <w:sz w:val="24"/>
                <w:szCs w:val="24"/>
                <w:lang w:val="ru-RU"/>
              </w:rPr>
              <w:t>0</w:t>
            </w:r>
          </w:p>
        </w:tc>
      </w:tr>
      <w:tr w:rsidR="009525DD" w:rsidRPr="009525DD" w:rsidTr="007C6353">
        <w:tc>
          <w:tcPr>
            <w:tcW w:w="3471" w:type="dxa"/>
          </w:tcPr>
          <w:p w:rsidR="009525DD" w:rsidRPr="009525DD" w:rsidRDefault="009525DD" w:rsidP="007C6353">
            <w:pPr>
              <w:jc w:val="both"/>
              <w:rPr>
                <w:rFonts w:ascii="Times New Roman" w:hAnsi="Times New Roman" w:cs="Times New Roman"/>
                <w:b/>
                <w:sz w:val="24"/>
                <w:szCs w:val="24"/>
                <w:lang w:val="ru-RU"/>
              </w:rPr>
            </w:pPr>
            <w:r w:rsidRPr="009525DD">
              <w:rPr>
                <w:rFonts w:ascii="Times New Roman" w:hAnsi="Times New Roman" w:cs="Times New Roman"/>
                <w:b/>
                <w:sz w:val="24"/>
                <w:szCs w:val="24"/>
                <w:lang w:val="ru-RU"/>
              </w:rPr>
              <w:t>2024</w:t>
            </w:r>
          </w:p>
        </w:tc>
        <w:tc>
          <w:tcPr>
            <w:tcW w:w="2772" w:type="dxa"/>
          </w:tcPr>
          <w:p w:rsidR="009525DD" w:rsidRPr="009525DD" w:rsidRDefault="009525DD" w:rsidP="007C6353">
            <w:pPr>
              <w:jc w:val="both"/>
              <w:rPr>
                <w:rFonts w:ascii="Times New Roman" w:hAnsi="Times New Roman" w:cs="Times New Roman"/>
                <w:b/>
                <w:sz w:val="24"/>
                <w:szCs w:val="24"/>
                <w:lang w:val="ru-RU"/>
              </w:rPr>
            </w:pPr>
            <w:r w:rsidRPr="009525DD">
              <w:rPr>
                <w:rFonts w:ascii="Times New Roman" w:hAnsi="Times New Roman" w:cs="Times New Roman"/>
                <w:b/>
                <w:sz w:val="24"/>
                <w:szCs w:val="24"/>
                <w:lang w:val="ru-RU"/>
              </w:rPr>
              <w:t>9</w:t>
            </w:r>
          </w:p>
        </w:tc>
        <w:tc>
          <w:tcPr>
            <w:tcW w:w="2080" w:type="dxa"/>
          </w:tcPr>
          <w:p w:rsidR="009525DD" w:rsidRPr="009525DD" w:rsidRDefault="009525DD" w:rsidP="007C6353">
            <w:pPr>
              <w:jc w:val="both"/>
              <w:rPr>
                <w:rFonts w:ascii="Times New Roman" w:hAnsi="Times New Roman" w:cs="Times New Roman"/>
                <w:b/>
                <w:sz w:val="24"/>
                <w:szCs w:val="24"/>
                <w:lang w:val="ru-RU"/>
              </w:rPr>
            </w:pPr>
            <w:r w:rsidRPr="009525DD">
              <w:rPr>
                <w:rFonts w:ascii="Times New Roman" w:hAnsi="Times New Roman" w:cs="Times New Roman"/>
                <w:b/>
                <w:sz w:val="24"/>
                <w:szCs w:val="24"/>
                <w:lang w:val="ru-RU"/>
              </w:rPr>
              <w:t>88,8</w:t>
            </w:r>
          </w:p>
        </w:tc>
        <w:tc>
          <w:tcPr>
            <w:tcW w:w="2346" w:type="dxa"/>
          </w:tcPr>
          <w:p w:rsidR="009525DD" w:rsidRPr="009525DD" w:rsidRDefault="009525DD" w:rsidP="007C6353">
            <w:pPr>
              <w:jc w:val="both"/>
              <w:rPr>
                <w:rFonts w:ascii="Times New Roman" w:hAnsi="Times New Roman" w:cs="Times New Roman"/>
                <w:b/>
                <w:sz w:val="24"/>
                <w:szCs w:val="24"/>
                <w:lang w:val="ru-RU"/>
              </w:rPr>
            </w:pPr>
            <w:r w:rsidRPr="009525DD">
              <w:rPr>
                <w:rFonts w:ascii="Times New Roman" w:hAnsi="Times New Roman" w:cs="Times New Roman"/>
                <w:b/>
                <w:sz w:val="24"/>
                <w:szCs w:val="24"/>
                <w:lang w:val="ru-RU"/>
              </w:rPr>
              <w:t>33,3</w:t>
            </w:r>
          </w:p>
        </w:tc>
      </w:tr>
    </w:tbl>
    <w:p w:rsidR="009525DD" w:rsidRPr="009525DD" w:rsidRDefault="009525DD" w:rsidP="009525DD">
      <w:pPr>
        <w:jc w:val="both"/>
        <w:rPr>
          <w:rFonts w:ascii="Times New Roman" w:hAnsi="Times New Roman" w:cs="Times New Roman"/>
          <w:b/>
          <w:sz w:val="24"/>
          <w:szCs w:val="24"/>
          <w:lang w:val="ru-RU"/>
        </w:rPr>
      </w:pPr>
      <w:proofErr w:type="spellStart"/>
      <w:r w:rsidRPr="009525DD">
        <w:rPr>
          <w:rFonts w:ascii="Times New Roman" w:hAnsi="Times New Roman" w:cs="Times New Roman"/>
          <w:b/>
          <w:sz w:val="24"/>
          <w:szCs w:val="24"/>
          <w:lang w:val="ru-RU"/>
        </w:rPr>
        <w:t>Капитанчук</w:t>
      </w:r>
      <w:proofErr w:type="spellEnd"/>
      <w:r w:rsidRPr="009525DD">
        <w:rPr>
          <w:rFonts w:ascii="Times New Roman" w:hAnsi="Times New Roman" w:cs="Times New Roman"/>
          <w:b/>
          <w:sz w:val="24"/>
          <w:szCs w:val="24"/>
          <w:lang w:val="ru-RU"/>
        </w:rPr>
        <w:t xml:space="preserve"> Варвара –претендент на аттестат особого образца</w:t>
      </w:r>
    </w:p>
    <w:tbl>
      <w:tblPr>
        <w:tblStyle w:val="a4"/>
        <w:tblW w:w="0" w:type="auto"/>
        <w:tblLook w:val="04A0" w:firstRow="1" w:lastRow="0" w:firstColumn="1" w:lastColumn="0" w:noHBand="0" w:noVBand="1"/>
      </w:tblPr>
      <w:tblGrid>
        <w:gridCol w:w="3081"/>
        <w:gridCol w:w="1847"/>
        <w:gridCol w:w="3685"/>
      </w:tblGrid>
      <w:tr w:rsidR="009525DD" w:rsidRPr="009525DD" w:rsidTr="007C6353">
        <w:tc>
          <w:tcPr>
            <w:tcW w:w="3081" w:type="dxa"/>
          </w:tcPr>
          <w:p w:rsidR="009525DD" w:rsidRPr="009525DD" w:rsidRDefault="009525DD" w:rsidP="007C6353">
            <w:pPr>
              <w:jc w:val="both"/>
              <w:rPr>
                <w:rFonts w:ascii="Times New Roman" w:hAnsi="Times New Roman" w:cs="Times New Roman"/>
                <w:sz w:val="24"/>
                <w:szCs w:val="24"/>
                <w:lang w:val="ru-RU"/>
              </w:rPr>
            </w:pPr>
            <w:r w:rsidRPr="009525DD">
              <w:rPr>
                <w:rFonts w:ascii="Times New Roman" w:hAnsi="Times New Roman" w:cs="Times New Roman"/>
                <w:sz w:val="24"/>
                <w:szCs w:val="24"/>
                <w:lang w:val="ru-RU"/>
              </w:rPr>
              <w:t xml:space="preserve">Предмет </w:t>
            </w:r>
          </w:p>
        </w:tc>
        <w:tc>
          <w:tcPr>
            <w:tcW w:w="1847" w:type="dxa"/>
          </w:tcPr>
          <w:p w:rsidR="009525DD" w:rsidRPr="009525DD" w:rsidRDefault="009525DD" w:rsidP="007C6353">
            <w:pPr>
              <w:jc w:val="both"/>
              <w:rPr>
                <w:rFonts w:ascii="Times New Roman" w:hAnsi="Times New Roman" w:cs="Times New Roman"/>
                <w:sz w:val="24"/>
                <w:szCs w:val="24"/>
                <w:lang w:val="ru-RU"/>
              </w:rPr>
            </w:pPr>
            <w:r w:rsidRPr="009525DD">
              <w:rPr>
                <w:rFonts w:ascii="Times New Roman" w:hAnsi="Times New Roman" w:cs="Times New Roman"/>
                <w:sz w:val="24"/>
                <w:szCs w:val="24"/>
                <w:lang w:val="ru-RU"/>
              </w:rPr>
              <w:t>Годовая оценка</w:t>
            </w:r>
          </w:p>
        </w:tc>
        <w:tc>
          <w:tcPr>
            <w:tcW w:w="3685" w:type="dxa"/>
          </w:tcPr>
          <w:p w:rsidR="009525DD" w:rsidRPr="009525DD" w:rsidRDefault="009525DD" w:rsidP="007C6353">
            <w:pPr>
              <w:jc w:val="both"/>
              <w:rPr>
                <w:rFonts w:ascii="Times New Roman" w:hAnsi="Times New Roman" w:cs="Times New Roman"/>
                <w:sz w:val="24"/>
                <w:szCs w:val="24"/>
                <w:lang w:val="ru-RU"/>
              </w:rPr>
            </w:pPr>
            <w:r w:rsidRPr="009525DD">
              <w:rPr>
                <w:rFonts w:ascii="Times New Roman" w:hAnsi="Times New Roman" w:cs="Times New Roman"/>
                <w:sz w:val="24"/>
                <w:szCs w:val="24"/>
                <w:lang w:val="ru-RU"/>
              </w:rPr>
              <w:t>Экзаменационная оценка</w:t>
            </w:r>
          </w:p>
        </w:tc>
      </w:tr>
      <w:tr w:rsidR="009525DD" w:rsidRPr="009525DD" w:rsidTr="007C6353">
        <w:tc>
          <w:tcPr>
            <w:tcW w:w="3081" w:type="dxa"/>
          </w:tcPr>
          <w:p w:rsidR="009525DD" w:rsidRPr="009525DD" w:rsidRDefault="009525DD" w:rsidP="007C6353">
            <w:pPr>
              <w:jc w:val="both"/>
              <w:rPr>
                <w:rFonts w:ascii="Times New Roman" w:hAnsi="Times New Roman" w:cs="Times New Roman"/>
                <w:sz w:val="24"/>
                <w:szCs w:val="24"/>
                <w:lang w:val="ru-RU"/>
              </w:rPr>
            </w:pPr>
            <w:r w:rsidRPr="009525DD">
              <w:rPr>
                <w:rFonts w:ascii="Times New Roman" w:hAnsi="Times New Roman" w:cs="Times New Roman"/>
                <w:sz w:val="24"/>
                <w:szCs w:val="24"/>
                <w:lang w:val="ru-RU"/>
              </w:rPr>
              <w:t>Русский язык</w:t>
            </w:r>
          </w:p>
        </w:tc>
        <w:tc>
          <w:tcPr>
            <w:tcW w:w="1847" w:type="dxa"/>
          </w:tcPr>
          <w:p w:rsidR="009525DD" w:rsidRPr="009525DD" w:rsidRDefault="009525DD" w:rsidP="007C6353">
            <w:pPr>
              <w:jc w:val="both"/>
              <w:rPr>
                <w:rFonts w:ascii="Times New Roman" w:hAnsi="Times New Roman" w:cs="Times New Roman"/>
                <w:b/>
                <w:sz w:val="24"/>
                <w:szCs w:val="24"/>
                <w:lang w:val="ru-RU"/>
              </w:rPr>
            </w:pPr>
            <w:r w:rsidRPr="009525DD">
              <w:rPr>
                <w:rFonts w:ascii="Times New Roman" w:hAnsi="Times New Roman" w:cs="Times New Roman"/>
                <w:b/>
                <w:sz w:val="24"/>
                <w:szCs w:val="24"/>
                <w:lang w:val="ru-RU"/>
              </w:rPr>
              <w:t>5</w:t>
            </w:r>
          </w:p>
        </w:tc>
        <w:tc>
          <w:tcPr>
            <w:tcW w:w="3685" w:type="dxa"/>
          </w:tcPr>
          <w:p w:rsidR="009525DD" w:rsidRPr="009525DD" w:rsidRDefault="009525DD" w:rsidP="007C6353">
            <w:pPr>
              <w:jc w:val="both"/>
              <w:rPr>
                <w:rFonts w:ascii="Times New Roman" w:hAnsi="Times New Roman" w:cs="Times New Roman"/>
                <w:b/>
                <w:sz w:val="24"/>
                <w:szCs w:val="24"/>
                <w:lang w:val="ru-RU"/>
              </w:rPr>
            </w:pPr>
            <w:r w:rsidRPr="009525DD">
              <w:rPr>
                <w:rFonts w:ascii="Times New Roman" w:hAnsi="Times New Roman" w:cs="Times New Roman"/>
                <w:b/>
                <w:sz w:val="24"/>
                <w:szCs w:val="24"/>
                <w:lang w:val="ru-RU"/>
              </w:rPr>
              <w:t>5</w:t>
            </w:r>
          </w:p>
        </w:tc>
      </w:tr>
      <w:tr w:rsidR="009525DD" w:rsidRPr="009525DD" w:rsidTr="007C6353">
        <w:tc>
          <w:tcPr>
            <w:tcW w:w="3081" w:type="dxa"/>
          </w:tcPr>
          <w:p w:rsidR="009525DD" w:rsidRPr="009525DD" w:rsidRDefault="009525DD" w:rsidP="007C6353">
            <w:pPr>
              <w:jc w:val="both"/>
              <w:rPr>
                <w:rFonts w:ascii="Times New Roman" w:hAnsi="Times New Roman" w:cs="Times New Roman"/>
                <w:sz w:val="24"/>
                <w:szCs w:val="24"/>
                <w:lang w:val="ru-RU"/>
              </w:rPr>
            </w:pPr>
            <w:r w:rsidRPr="009525DD">
              <w:rPr>
                <w:rFonts w:ascii="Times New Roman" w:hAnsi="Times New Roman" w:cs="Times New Roman"/>
                <w:sz w:val="24"/>
                <w:szCs w:val="24"/>
                <w:lang w:val="ru-RU"/>
              </w:rPr>
              <w:t xml:space="preserve">Математика </w:t>
            </w:r>
          </w:p>
        </w:tc>
        <w:tc>
          <w:tcPr>
            <w:tcW w:w="1847" w:type="dxa"/>
          </w:tcPr>
          <w:p w:rsidR="009525DD" w:rsidRPr="009525DD" w:rsidRDefault="009525DD" w:rsidP="007C6353">
            <w:pPr>
              <w:jc w:val="both"/>
              <w:rPr>
                <w:rFonts w:ascii="Times New Roman" w:hAnsi="Times New Roman" w:cs="Times New Roman"/>
                <w:b/>
                <w:sz w:val="24"/>
                <w:szCs w:val="24"/>
                <w:lang w:val="ru-RU"/>
              </w:rPr>
            </w:pPr>
            <w:r w:rsidRPr="009525DD">
              <w:rPr>
                <w:rFonts w:ascii="Times New Roman" w:hAnsi="Times New Roman" w:cs="Times New Roman"/>
                <w:b/>
                <w:sz w:val="24"/>
                <w:szCs w:val="24"/>
                <w:lang w:val="ru-RU"/>
              </w:rPr>
              <w:t>5</w:t>
            </w:r>
          </w:p>
        </w:tc>
        <w:tc>
          <w:tcPr>
            <w:tcW w:w="3685" w:type="dxa"/>
          </w:tcPr>
          <w:p w:rsidR="009525DD" w:rsidRPr="009525DD" w:rsidRDefault="009525DD" w:rsidP="007C6353">
            <w:pPr>
              <w:jc w:val="both"/>
              <w:rPr>
                <w:rFonts w:ascii="Times New Roman" w:hAnsi="Times New Roman" w:cs="Times New Roman"/>
                <w:b/>
                <w:sz w:val="24"/>
                <w:szCs w:val="24"/>
                <w:lang w:val="ru-RU"/>
              </w:rPr>
            </w:pPr>
            <w:r w:rsidRPr="009525DD">
              <w:rPr>
                <w:rFonts w:ascii="Times New Roman" w:hAnsi="Times New Roman" w:cs="Times New Roman"/>
                <w:b/>
                <w:sz w:val="24"/>
                <w:szCs w:val="24"/>
                <w:lang w:val="ru-RU"/>
              </w:rPr>
              <w:t>4</w:t>
            </w:r>
          </w:p>
        </w:tc>
      </w:tr>
      <w:tr w:rsidR="009525DD" w:rsidRPr="009525DD" w:rsidTr="007C6353">
        <w:tc>
          <w:tcPr>
            <w:tcW w:w="3081" w:type="dxa"/>
          </w:tcPr>
          <w:p w:rsidR="009525DD" w:rsidRPr="009525DD" w:rsidRDefault="009525DD" w:rsidP="007C6353">
            <w:pPr>
              <w:jc w:val="both"/>
              <w:rPr>
                <w:rFonts w:ascii="Times New Roman" w:hAnsi="Times New Roman" w:cs="Times New Roman"/>
                <w:sz w:val="24"/>
                <w:szCs w:val="24"/>
                <w:lang w:val="ru-RU"/>
              </w:rPr>
            </w:pPr>
            <w:r w:rsidRPr="009525DD">
              <w:rPr>
                <w:rFonts w:ascii="Times New Roman" w:hAnsi="Times New Roman" w:cs="Times New Roman"/>
                <w:sz w:val="24"/>
                <w:szCs w:val="24"/>
                <w:lang w:val="ru-RU"/>
              </w:rPr>
              <w:t xml:space="preserve">Биология </w:t>
            </w:r>
          </w:p>
        </w:tc>
        <w:tc>
          <w:tcPr>
            <w:tcW w:w="1847" w:type="dxa"/>
          </w:tcPr>
          <w:p w:rsidR="009525DD" w:rsidRPr="009525DD" w:rsidRDefault="009525DD" w:rsidP="007C6353">
            <w:pPr>
              <w:jc w:val="both"/>
              <w:rPr>
                <w:rFonts w:ascii="Times New Roman" w:hAnsi="Times New Roman" w:cs="Times New Roman"/>
                <w:b/>
                <w:sz w:val="24"/>
                <w:szCs w:val="24"/>
                <w:lang w:val="ru-RU"/>
              </w:rPr>
            </w:pPr>
            <w:r w:rsidRPr="009525DD">
              <w:rPr>
                <w:rFonts w:ascii="Times New Roman" w:hAnsi="Times New Roman" w:cs="Times New Roman"/>
                <w:b/>
                <w:sz w:val="24"/>
                <w:szCs w:val="24"/>
                <w:lang w:val="ru-RU"/>
              </w:rPr>
              <w:t>5</w:t>
            </w:r>
          </w:p>
        </w:tc>
        <w:tc>
          <w:tcPr>
            <w:tcW w:w="3685" w:type="dxa"/>
          </w:tcPr>
          <w:p w:rsidR="009525DD" w:rsidRPr="009525DD" w:rsidRDefault="009525DD" w:rsidP="007C6353">
            <w:pPr>
              <w:jc w:val="both"/>
              <w:rPr>
                <w:rFonts w:ascii="Times New Roman" w:hAnsi="Times New Roman" w:cs="Times New Roman"/>
                <w:b/>
                <w:sz w:val="24"/>
                <w:szCs w:val="24"/>
                <w:lang w:val="ru-RU"/>
              </w:rPr>
            </w:pPr>
            <w:r w:rsidRPr="009525DD">
              <w:rPr>
                <w:rFonts w:ascii="Times New Roman" w:hAnsi="Times New Roman" w:cs="Times New Roman"/>
                <w:b/>
                <w:sz w:val="24"/>
                <w:szCs w:val="24"/>
                <w:lang w:val="ru-RU"/>
              </w:rPr>
              <w:t>4</w:t>
            </w:r>
          </w:p>
        </w:tc>
      </w:tr>
      <w:tr w:rsidR="009525DD" w:rsidRPr="009525DD" w:rsidTr="007C6353">
        <w:tc>
          <w:tcPr>
            <w:tcW w:w="3081" w:type="dxa"/>
          </w:tcPr>
          <w:p w:rsidR="009525DD" w:rsidRPr="009525DD" w:rsidRDefault="009525DD" w:rsidP="007C6353">
            <w:pPr>
              <w:jc w:val="both"/>
              <w:rPr>
                <w:rFonts w:ascii="Times New Roman" w:hAnsi="Times New Roman" w:cs="Times New Roman"/>
                <w:sz w:val="24"/>
                <w:szCs w:val="24"/>
                <w:lang w:val="ru-RU"/>
              </w:rPr>
            </w:pPr>
            <w:r w:rsidRPr="009525DD">
              <w:rPr>
                <w:rFonts w:ascii="Times New Roman" w:hAnsi="Times New Roman" w:cs="Times New Roman"/>
                <w:sz w:val="24"/>
                <w:szCs w:val="24"/>
                <w:lang w:val="ru-RU"/>
              </w:rPr>
              <w:t xml:space="preserve">География </w:t>
            </w:r>
          </w:p>
        </w:tc>
        <w:tc>
          <w:tcPr>
            <w:tcW w:w="1847" w:type="dxa"/>
          </w:tcPr>
          <w:p w:rsidR="009525DD" w:rsidRPr="009525DD" w:rsidRDefault="009525DD" w:rsidP="007C6353">
            <w:pPr>
              <w:jc w:val="both"/>
              <w:rPr>
                <w:rFonts w:ascii="Times New Roman" w:hAnsi="Times New Roman" w:cs="Times New Roman"/>
                <w:b/>
                <w:sz w:val="24"/>
                <w:szCs w:val="24"/>
                <w:lang w:val="ru-RU"/>
              </w:rPr>
            </w:pPr>
            <w:r w:rsidRPr="009525DD">
              <w:rPr>
                <w:rFonts w:ascii="Times New Roman" w:hAnsi="Times New Roman" w:cs="Times New Roman"/>
                <w:b/>
                <w:sz w:val="24"/>
                <w:szCs w:val="24"/>
                <w:lang w:val="ru-RU"/>
              </w:rPr>
              <w:t>5</w:t>
            </w:r>
          </w:p>
        </w:tc>
        <w:tc>
          <w:tcPr>
            <w:tcW w:w="3685" w:type="dxa"/>
          </w:tcPr>
          <w:p w:rsidR="009525DD" w:rsidRPr="009525DD" w:rsidRDefault="009525DD" w:rsidP="007C6353">
            <w:pPr>
              <w:jc w:val="both"/>
              <w:rPr>
                <w:rFonts w:ascii="Times New Roman" w:hAnsi="Times New Roman" w:cs="Times New Roman"/>
                <w:b/>
                <w:sz w:val="24"/>
                <w:szCs w:val="24"/>
                <w:lang w:val="ru-RU"/>
              </w:rPr>
            </w:pPr>
            <w:r w:rsidRPr="009525DD">
              <w:rPr>
                <w:rFonts w:ascii="Times New Roman" w:hAnsi="Times New Roman" w:cs="Times New Roman"/>
                <w:b/>
                <w:sz w:val="24"/>
                <w:szCs w:val="24"/>
                <w:lang w:val="ru-RU"/>
              </w:rPr>
              <w:t>4</w:t>
            </w:r>
          </w:p>
        </w:tc>
      </w:tr>
    </w:tbl>
    <w:p w:rsidR="009525DD" w:rsidRDefault="009525DD" w:rsidP="009525DD">
      <w:pPr>
        <w:spacing w:before="0" w:beforeAutospacing="0" w:after="0" w:afterAutospacing="0"/>
        <w:jc w:val="both"/>
        <w:rPr>
          <w:rFonts w:ascii="Times New Roman" w:hAnsi="Times New Roman" w:cs="Times New Roman"/>
          <w:sz w:val="24"/>
          <w:szCs w:val="24"/>
          <w:lang w:val="ru-RU"/>
        </w:rPr>
      </w:pPr>
    </w:p>
    <w:p w:rsidR="009525DD" w:rsidRPr="009525DD" w:rsidRDefault="009525DD" w:rsidP="009525DD">
      <w:pPr>
        <w:spacing w:before="0" w:beforeAutospacing="0" w:after="0" w:afterAutospacing="0"/>
        <w:jc w:val="both"/>
        <w:rPr>
          <w:rFonts w:ascii="Times New Roman" w:hAnsi="Times New Roman" w:cs="Times New Roman"/>
          <w:sz w:val="24"/>
          <w:szCs w:val="24"/>
          <w:lang w:val="ru-RU"/>
        </w:rPr>
      </w:pPr>
      <w:r>
        <w:rPr>
          <w:rFonts w:ascii="Times New Roman" w:hAnsi="Times New Roman" w:cs="Times New Roman"/>
          <w:sz w:val="24"/>
          <w:szCs w:val="24"/>
          <w:lang w:val="ru-RU"/>
        </w:rPr>
        <w:lastRenderedPageBreak/>
        <w:t xml:space="preserve">Как мы видим из таблиц, что почти по всем предметам нет 100% сдачи в основной период, снижается и </w:t>
      </w:r>
      <w:proofErr w:type="gramStart"/>
      <w:r>
        <w:rPr>
          <w:rFonts w:ascii="Times New Roman" w:hAnsi="Times New Roman" w:cs="Times New Roman"/>
          <w:sz w:val="24"/>
          <w:szCs w:val="24"/>
          <w:lang w:val="ru-RU"/>
        </w:rPr>
        <w:t>качество.</w:t>
      </w:r>
      <w:r w:rsidRPr="009525DD">
        <w:rPr>
          <w:rFonts w:ascii="Times New Roman" w:hAnsi="Times New Roman" w:cs="Times New Roman"/>
          <w:sz w:val="24"/>
          <w:szCs w:val="24"/>
          <w:lang w:val="ru-RU"/>
        </w:rPr>
        <w:t>В</w:t>
      </w:r>
      <w:proofErr w:type="gramEnd"/>
      <w:r w:rsidRPr="009525DD">
        <w:rPr>
          <w:rFonts w:ascii="Times New Roman" w:hAnsi="Times New Roman" w:cs="Times New Roman"/>
          <w:sz w:val="24"/>
          <w:szCs w:val="24"/>
          <w:lang w:val="ru-RU"/>
        </w:rPr>
        <w:t xml:space="preserve"> целом экзаменационная сессия обучающихся 9 -х классов в 2024 году прошла организовано. Государственная итоговая аттестация показала у подавляющего количества выпускников 9-х классов наличие достаточного уровня теоретических знаний и практических умений по большинству предметов. </w:t>
      </w:r>
    </w:p>
    <w:p w:rsidR="009525DD" w:rsidRPr="009525DD" w:rsidRDefault="009525DD" w:rsidP="009525DD">
      <w:pPr>
        <w:spacing w:before="0" w:beforeAutospacing="0" w:after="0" w:afterAutospacing="0"/>
        <w:jc w:val="both"/>
        <w:rPr>
          <w:rFonts w:ascii="Times New Roman" w:hAnsi="Times New Roman" w:cs="Times New Roman"/>
          <w:sz w:val="24"/>
          <w:szCs w:val="24"/>
          <w:lang w:val="ru-RU"/>
        </w:rPr>
      </w:pPr>
      <w:r w:rsidRPr="009525DD">
        <w:rPr>
          <w:rFonts w:ascii="Times New Roman" w:hAnsi="Times New Roman" w:cs="Times New Roman"/>
          <w:sz w:val="24"/>
          <w:szCs w:val="24"/>
          <w:lang w:val="ru-RU"/>
        </w:rPr>
        <w:t xml:space="preserve">   По итогам проведения государственной итоговой аттестации 2024года были выявлены и ряд проблем. Учителям необходимо обратить внимание на объективность выставления годовых отметок, есть учащиеся, сдающие экзамен на отметку ниже годовой. Таким образом, учитывая все вышесказанное, учителям следует обратить внимание на формы контроля знаний учащихся, на посещаемость индивидуальных консультаций и дополнительных занятий.</w:t>
      </w:r>
    </w:p>
    <w:p w:rsidR="009525DD" w:rsidRPr="009525DD" w:rsidRDefault="009525DD" w:rsidP="009525DD">
      <w:pPr>
        <w:spacing w:before="0" w:beforeAutospacing="0" w:after="0" w:afterAutospacing="0"/>
        <w:jc w:val="both"/>
        <w:rPr>
          <w:rFonts w:ascii="Times New Roman" w:hAnsi="Times New Roman" w:cs="Times New Roman"/>
          <w:sz w:val="24"/>
          <w:szCs w:val="24"/>
          <w:lang w:val="ru-RU"/>
        </w:rPr>
      </w:pPr>
      <w:r w:rsidRPr="009525DD">
        <w:rPr>
          <w:rFonts w:ascii="Times New Roman" w:hAnsi="Times New Roman" w:cs="Times New Roman"/>
          <w:sz w:val="24"/>
          <w:szCs w:val="24"/>
          <w:lang w:val="ru-RU"/>
        </w:rPr>
        <w:t xml:space="preserve">  Администрация школы видит следующие причины, которые необходимо учесть при организации работы по подготовке к ГИА 2025 года: </w:t>
      </w:r>
    </w:p>
    <w:p w:rsidR="009525DD" w:rsidRPr="009525DD" w:rsidRDefault="009525DD" w:rsidP="009525DD">
      <w:pPr>
        <w:pStyle w:val="a3"/>
        <w:numPr>
          <w:ilvl w:val="0"/>
          <w:numId w:val="1"/>
        </w:numPr>
        <w:spacing w:before="0" w:beforeAutospacing="0" w:after="0" w:afterAutospacing="0"/>
        <w:jc w:val="both"/>
      </w:pPr>
      <w:r w:rsidRPr="009525DD">
        <w:t xml:space="preserve">недостатками в работе школы по профориентации учащихся по части выбора профильности обучения в дальнейшем (соответственно проблема выбора экзамена у ряда выпускников), даже </w:t>
      </w:r>
      <w:proofErr w:type="gramStart"/>
      <w:r w:rsidRPr="009525DD">
        <w:t>те</w:t>
      </w:r>
      <w:proofErr w:type="gramEnd"/>
      <w:r w:rsidRPr="009525DD">
        <w:t xml:space="preserve"> которые собираются получать средние специальное образования сомневаются при выборе предметов. Эта работа классного руководителя;</w:t>
      </w:r>
    </w:p>
    <w:p w:rsidR="009525DD" w:rsidRPr="009525DD" w:rsidRDefault="009525DD" w:rsidP="009525DD">
      <w:pPr>
        <w:pStyle w:val="a3"/>
        <w:numPr>
          <w:ilvl w:val="0"/>
          <w:numId w:val="1"/>
        </w:numPr>
        <w:spacing w:before="0" w:beforeAutospacing="0" w:after="0" w:afterAutospacing="0"/>
        <w:jc w:val="both"/>
      </w:pPr>
      <w:r w:rsidRPr="009525DD">
        <w:t>недостатками в организации системы текущего контроля по предметам.</w:t>
      </w:r>
    </w:p>
    <w:p w:rsidR="009525DD" w:rsidRPr="009525DD" w:rsidRDefault="009525DD" w:rsidP="009525DD">
      <w:pPr>
        <w:spacing w:before="0" w:beforeAutospacing="0" w:after="0" w:afterAutospacing="0"/>
        <w:jc w:val="both"/>
        <w:rPr>
          <w:rFonts w:ascii="Times New Roman" w:hAnsi="Times New Roman" w:cs="Times New Roman"/>
          <w:sz w:val="24"/>
          <w:szCs w:val="24"/>
          <w:lang w:val="ru-RU"/>
        </w:rPr>
      </w:pPr>
      <w:r w:rsidRPr="009525DD">
        <w:rPr>
          <w:rFonts w:ascii="Times New Roman" w:hAnsi="Times New Roman" w:cs="Times New Roman"/>
          <w:sz w:val="24"/>
          <w:szCs w:val="24"/>
          <w:lang w:val="ru-RU"/>
        </w:rPr>
        <w:t xml:space="preserve">   </w:t>
      </w:r>
      <w:r w:rsidRPr="009525DD">
        <w:rPr>
          <w:rFonts w:ascii="Times New Roman" w:hAnsi="Times New Roman" w:cs="Times New Roman"/>
          <w:b/>
          <w:sz w:val="24"/>
          <w:szCs w:val="24"/>
          <w:lang w:val="ru-RU"/>
        </w:rPr>
        <w:t>Основные задачи на 2024-2025 учебный год по подготовке выпускников к ГИА в форме ОГЭ:</w:t>
      </w:r>
    </w:p>
    <w:p w:rsidR="009525DD" w:rsidRPr="009525DD" w:rsidRDefault="009525DD" w:rsidP="009525DD">
      <w:pPr>
        <w:pStyle w:val="a3"/>
        <w:numPr>
          <w:ilvl w:val="0"/>
          <w:numId w:val="2"/>
        </w:numPr>
        <w:spacing w:before="0" w:beforeAutospacing="0" w:after="160" w:afterAutospacing="0" w:line="259" w:lineRule="auto"/>
        <w:contextualSpacing/>
        <w:jc w:val="both"/>
      </w:pPr>
      <w:r w:rsidRPr="009525DD">
        <w:t>Разработать и внедрить эффективные инструменты контроля объективности внутренней оценки качества подготовки выпускников к ГИА.</w:t>
      </w:r>
    </w:p>
    <w:p w:rsidR="009525DD" w:rsidRPr="009525DD" w:rsidRDefault="009525DD" w:rsidP="009525DD">
      <w:pPr>
        <w:pStyle w:val="a3"/>
        <w:numPr>
          <w:ilvl w:val="0"/>
          <w:numId w:val="2"/>
        </w:numPr>
        <w:spacing w:before="0" w:beforeAutospacing="0" w:after="160" w:afterAutospacing="0" w:line="259" w:lineRule="auto"/>
        <w:contextualSpacing/>
        <w:jc w:val="both"/>
      </w:pPr>
      <w:r w:rsidRPr="009525DD">
        <w:t xml:space="preserve">Усилить эффективность подготовки выпускников к государственной итоговой аттестации: </w:t>
      </w:r>
    </w:p>
    <w:p w:rsidR="009525DD" w:rsidRPr="009525DD" w:rsidRDefault="009525DD" w:rsidP="009525DD">
      <w:pPr>
        <w:pStyle w:val="a3"/>
        <w:numPr>
          <w:ilvl w:val="0"/>
          <w:numId w:val="3"/>
        </w:numPr>
        <w:spacing w:before="0" w:beforeAutospacing="0" w:after="160" w:afterAutospacing="0" w:line="259" w:lineRule="auto"/>
        <w:contextualSpacing/>
        <w:jc w:val="both"/>
      </w:pPr>
      <w:r w:rsidRPr="009525DD">
        <w:t xml:space="preserve">в период подготовки к итоговой аттестации 2024-2025 учебного года рекомендуется каждому учителю отразить в календарно-тематическом плане работу по подготовке к ОГЭ; </w:t>
      </w:r>
    </w:p>
    <w:p w:rsidR="009525DD" w:rsidRPr="009525DD" w:rsidRDefault="009525DD" w:rsidP="009525DD">
      <w:pPr>
        <w:pStyle w:val="a3"/>
        <w:numPr>
          <w:ilvl w:val="0"/>
          <w:numId w:val="2"/>
        </w:numPr>
        <w:spacing w:before="0" w:beforeAutospacing="0" w:after="160" w:afterAutospacing="0" w:line="259" w:lineRule="auto"/>
        <w:contextualSpacing/>
        <w:jc w:val="both"/>
      </w:pPr>
      <w:r w:rsidRPr="009525DD">
        <w:t>Скорректировать рабочие программы по предметам.</w:t>
      </w:r>
    </w:p>
    <w:p w:rsidR="009525DD" w:rsidRPr="009525DD" w:rsidRDefault="009525DD" w:rsidP="009525DD">
      <w:pPr>
        <w:pStyle w:val="a3"/>
        <w:numPr>
          <w:ilvl w:val="0"/>
          <w:numId w:val="3"/>
        </w:numPr>
        <w:spacing w:before="0" w:beforeAutospacing="0" w:after="160" w:afterAutospacing="0" w:line="259" w:lineRule="auto"/>
        <w:contextualSpacing/>
        <w:jc w:val="both"/>
      </w:pPr>
      <w:r w:rsidRPr="009525DD">
        <w:t xml:space="preserve">Усилить изучение тем, по которым выпускники нынешнего года показали низкие результаты. </w:t>
      </w:r>
    </w:p>
    <w:p w:rsidR="009525DD" w:rsidRPr="009525DD" w:rsidRDefault="009525DD" w:rsidP="009525DD">
      <w:pPr>
        <w:pStyle w:val="a3"/>
        <w:numPr>
          <w:ilvl w:val="0"/>
          <w:numId w:val="3"/>
        </w:numPr>
        <w:spacing w:before="0" w:beforeAutospacing="0" w:after="160" w:afterAutospacing="0" w:line="259" w:lineRule="auto"/>
        <w:contextualSpacing/>
        <w:jc w:val="both"/>
      </w:pPr>
      <w:r w:rsidRPr="009525DD">
        <w:t xml:space="preserve">систематически использовать в работе с учащимися такого рода задания, которые требуют умений решать проблемные задачи, анализировать и интерпретировать оригинальные тексты, выражать и аргументировать собственные оценки и суждения, конкретизировать теоретические положения учебного курса, применять контекстные знания; </w:t>
      </w:r>
    </w:p>
    <w:p w:rsidR="009525DD" w:rsidRPr="009525DD" w:rsidRDefault="009525DD" w:rsidP="009525DD">
      <w:pPr>
        <w:pStyle w:val="a3"/>
        <w:numPr>
          <w:ilvl w:val="0"/>
          <w:numId w:val="3"/>
        </w:numPr>
        <w:spacing w:before="0" w:beforeAutospacing="0" w:after="160" w:afterAutospacing="0" w:line="259" w:lineRule="auto"/>
        <w:contextualSpacing/>
        <w:jc w:val="both"/>
      </w:pPr>
      <w:r w:rsidRPr="009525DD">
        <w:t xml:space="preserve">планомерно осуществлять мониторинг учебных достижений учащихся; </w:t>
      </w:r>
    </w:p>
    <w:p w:rsidR="009525DD" w:rsidRPr="009525DD" w:rsidRDefault="009525DD" w:rsidP="009525DD">
      <w:pPr>
        <w:pStyle w:val="a3"/>
        <w:numPr>
          <w:ilvl w:val="0"/>
          <w:numId w:val="2"/>
        </w:numPr>
        <w:spacing w:before="0" w:beforeAutospacing="0" w:after="160" w:afterAutospacing="0" w:line="259" w:lineRule="auto"/>
        <w:contextualSpacing/>
        <w:jc w:val="both"/>
      </w:pPr>
      <w:r w:rsidRPr="009525DD">
        <w:t xml:space="preserve">Для улучшения успеваемости и качества обучения организовать индивидуальную работу со слабоуспевающими и сильными обучающимися (предусмотренную учебным планом); обратить особое внимание на </w:t>
      </w:r>
      <w:proofErr w:type="gramStart"/>
      <w:r w:rsidRPr="009525DD">
        <w:t>обучающихся  группы</w:t>
      </w:r>
      <w:proofErr w:type="gramEnd"/>
      <w:r w:rsidRPr="009525DD">
        <w:t xml:space="preserve"> риска и своевременно составлять индивидуальный образовательный маршрут для них. </w:t>
      </w:r>
    </w:p>
    <w:p w:rsidR="009525DD" w:rsidRPr="009525DD" w:rsidRDefault="009525DD" w:rsidP="009525DD">
      <w:pPr>
        <w:pStyle w:val="a3"/>
        <w:numPr>
          <w:ilvl w:val="0"/>
          <w:numId w:val="2"/>
        </w:numPr>
        <w:spacing w:before="0" w:beforeAutospacing="0" w:after="160" w:afterAutospacing="0" w:line="259" w:lineRule="auto"/>
        <w:contextualSpacing/>
        <w:jc w:val="both"/>
      </w:pPr>
      <w:r w:rsidRPr="009525DD">
        <w:t xml:space="preserve">Администрации школы контролировать в течение 2024/25 учебного года подготовку к ГИА-2025 учеников группы риска. </w:t>
      </w:r>
    </w:p>
    <w:p w:rsidR="009525DD" w:rsidRPr="009525DD" w:rsidRDefault="009525DD" w:rsidP="009525DD">
      <w:pPr>
        <w:pStyle w:val="a3"/>
        <w:numPr>
          <w:ilvl w:val="0"/>
          <w:numId w:val="4"/>
        </w:numPr>
        <w:spacing w:before="0" w:beforeAutospacing="0" w:after="160" w:afterAutospacing="0" w:line="259" w:lineRule="auto"/>
        <w:contextualSpacing/>
        <w:jc w:val="both"/>
      </w:pPr>
      <w:r w:rsidRPr="009525DD">
        <w:t xml:space="preserve">проводить с учащимися выпускных классов и их родителями работу по профилактике стрессового состояния. </w:t>
      </w:r>
    </w:p>
    <w:p w:rsidR="009525DD" w:rsidRPr="009525DD" w:rsidRDefault="009525DD" w:rsidP="009525DD">
      <w:pPr>
        <w:pStyle w:val="a3"/>
        <w:numPr>
          <w:ilvl w:val="0"/>
          <w:numId w:val="2"/>
        </w:numPr>
        <w:spacing w:before="0" w:beforeAutospacing="0" w:after="160" w:afterAutospacing="0" w:line="259" w:lineRule="auto"/>
        <w:contextualSpacing/>
        <w:jc w:val="both"/>
      </w:pPr>
      <w:r w:rsidRPr="009525DD">
        <w:t xml:space="preserve">Рекомендовать учителям предметникам совместно со школьным психологом разработать комплекс мер для повышения мотивации учеников к подготовке к экзамену. </w:t>
      </w:r>
    </w:p>
    <w:p w:rsidR="009525DD" w:rsidRPr="009525DD" w:rsidRDefault="009525DD" w:rsidP="009525DD">
      <w:pPr>
        <w:pStyle w:val="a3"/>
        <w:numPr>
          <w:ilvl w:val="0"/>
          <w:numId w:val="4"/>
        </w:numPr>
        <w:spacing w:before="0" w:beforeAutospacing="0" w:after="160" w:afterAutospacing="0" w:line="259" w:lineRule="auto"/>
        <w:contextualSpacing/>
        <w:jc w:val="both"/>
      </w:pPr>
      <w:r w:rsidRPr="009525DD">
        <w:t xml:space="preserve">оптимально сочетать изучение нового материала с повторением основных разделов, создавать ситуации «погружения» в предмет, при этом организуя </w:t>
      </w:r>
      <w:r w:rsidRPr="009525DD">
        <w:lastRenderedPageBreak/>
        <w:t xml:space="preserve">системное повторение пройденного материала, особенно за курс основной школы; </w:t>
      </w:r>
    </w:p>
    <w:p w:rsidR="009525DD" w:rsidRPr="009525DD" w:rsidRDefault="009525DD" w:rsidP="009525DD">
      <w:pPr>
        <w:pStyle w:val="a3"/>
        <w:numPr>
          <w:ilvl w:val="0"/>
          <w:numId w:val="4"/>
        </w:numPr>
        <w:spacing w:before="0" w:beforeAutospacing="0" w:after="160" w:afterAutospacing="0" w:line="259" w:lineRule="auto"/>
        <w:contextualSpacing/>
        <w:jc w:val="both"/>
      </w:pPr>
      <w:r w:rsidRPr="009525DD">
        <w:t xml:space="preserve">тщательно планировать итоговое повторение в конце полугодия и года с учетом содержания КИМ ОГЭ предшествующих лет; </w:t>
      </w:r>
    </w:p>
    <w:p w:rsidR="009525DD" w:rsidRPr="009525DD" w:rsidRDefault="009525DD" w:rsidP="009525DD">
      <w:pPr>
        <w:pStyle w:val="a3"/>
        <w:numPr>
          <w:ilvl w:val="0"/>
          <w:numId w:val="4"/>
        </w:numPr>
        <w:spacing w:before="0" w:beforeAutospacing="0" w:after="160" w:afterAutospacing="0" w:line="259" w:lineRule="auto"/>
        <w:contextualSpacing/>
        <w:jc w:val="both"/>
      </w:pPr>
      <w:r w:rsidRPr="009525DD">
        <w:t xml:space="preserve">серьезно анализировать нормативную документацию по проведению ОГЭ: «Спецификации экзаменационных работ», «Кодификаторы», «Демонстрационные варианты ОГЭ- 2025». </w:t>
      </w:r>
    </w:p>
    <w:p w:rsidR="009525DD" w:rsidRPr="009525DD" w:rsidRDefault="009525DD" w:rsidP="009525DD">
      <w:pPr>
        <w:pStyle w:val="a3"/>
        <w:numPr>
          <w:ilvl w:val="0"/>
          <w:numId w:val="4"/>
        </w:numPr>
        <w:spacing w:before="0" w:beforeAutospacing="0" w:after="160" w:afterAutospacing="0" w:line="259" w:lineRule="auto"/>
        <w:contextualSpacing/>
        <w:jc w:val="both"/>
      </w:pPr>
      <w:r w:rsidRPr="009525DD">
        <w:t>вести работу с учащимися по правильности заполнения экзаменационных бланков.</w:t>
      </w:r>
    </w:p>
    <w:p w:rsidR="009525DD" w:rsidRPr="009525DD" w:rsidRDefault="009525DD" w:rsidP="009525DD">
      <w:pPr>
        <w:pStyle w:val="a3"/>
        <w:numPr>
          <w:ilvl w:val="0"/>
          <w:numId w:val="4"/>
        </w:numPr>
        <w:spacing w:before="0" w:beforeAutospacing="0" w:after="160" w:afterAutospacing="0" w:line="259" w:lineRule="auto"/>
        <w:contextualSpacing/>
        <w:jc w:val="both"/>
      </w:pPr>
      <w:r w:rsidRPr="009525DD">
        <w:t>Использовать возможности электронного обучения для подготовки к ОГЭ.</w:t>
      </w:r>
    </w:p>
    <w:p w:rsidR="009525DD" w:rsidRPr="009525DD" w:rsidRDefault="009525DD" w:rsidP="009525DD">
      <w:pPr>
        <w:pStyle w:val="a3"/>
        <w:numPr>
          <w:ilvl w:val="0"/>
          <w:numId w:val="2"/>
        </w:numPr>
        <w:spacing w:before="0" w:beforeAutospacing="0" w:after="160" w:afterAutospacing="0" w:line="259" w:lineRule="auto"/>
        <w:contextualSpacing/>
        <w:jc w:val="both"/>
      </w:pPr>
      <w:r w:rsidRPr="009525DD">
        <w:t xml:space="preserve"> Рекомендовать учителям повышать уровень квалификации на курсах подготовки к ГИА.</w:t>
      </w:r>
    </w:p>
    <w:p w:rsidR="009525DD" w:rsidRPr="009525DD" w:rsidRDefault="009525DD">
      <w:pPr>
        <w:rPr>
          <w:rFonts w:ascii="Times New Roman" w:hAnsi="Times New Roman" w:cs="Times New Roman"/>
          <w:sz w:val="24"/>
          <w:szCs w:val="24"/>
          <w:lang w:val="ru-RU"/>
        </w:rPr>
      </w:pPr>
    </w:p>
    <w:sectPr w:rsidR="009525DD" w:rsidRPr="009525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656AC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D017F2"/>
    <w:multiLevelType w:val="hybridMultilevel"/>
    <w:tmpl w:val="ADC62DBC"/>
    <w:lvl w:ilvl="0" w:tplc="04190001">
      <w:start w:val="1"/>
      <w:numFmt w:val="bullet"/>
      <w:lvlText w:val=""/>
      <w:lvlJc w:val="left"/>
      <w:pPr>
        <w:ind w:left="1140" w:hanging="360"/>
      </w:pPr>
      <w:rPr>
        <w:rFonts w:ascii="Symbol" w:hAnsi="Symbol"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2" w15:restartNumberingAfterBreak="0">
    <w:nsid w:val="3E5E6085"/>
    <w:multiLevelType w:val="hybridMultilevel"/>
    <w:tmpl w:val="4EEE680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5975254D"/>
    <w:multiLevelType w:val="hybridMultilevel"/>
    <w:tmpl w:val="32DCAF58"/>
    <w:lvl w:ilvl="0" w:tplc="0419000F">
      <w:start w:val="1"/>
      <w:numFmt w:val="decimal"/>
      <w:lvlText w:val="%1."/>
      <w:lvlJc w:val="left"/>
      <w:pPr>
        <w:ind w:left="360" w:hanging="360"/>
      </w:pPr>
      <w:rPr>
        <w:rFonts w:hint="default"/>
      </w:rPr>
    </w:lvl>
    <w:lvl w:ilvl="1" w:tplc="7748A0D2">
      <w:numFmt w:val="bullet"/>
      <w:lvlText w:val=""/>
      <w:lvlJc w:val="left"/>
      <w:pPr>
        <w:ind w:left="1080" w:hanging="360"/>
      </w:pPr>
      <w:rPr>
        <w:rFonts w:ascii="Symbol" w:eastAsiaTheme="minorHAnsi" w:hAnsi="Symbol" w:cs="Times New Roman" w:hint="default"/>
      </w:r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1CC"/>
    <w:rsid w:val="002A2472"/>
    <w:rsid w:val="004A6DE6"/>
    <w:rsid w:val="009525DD"/>
    <w:rsid w:val="00BA41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8347D"/>
  <w15:chartTrackingRefBased/>
  <w15:docId w15:val="{F4C1BD68-B540-4A25-ADD4-662F3129F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25DD"/>
    <w:pPr>
      <w:spacing w:before="100" w:beforeAutospacing="1" w:after="100" w:afterAutospacing="1" w:line="240" w:lineRule="auto"/>
    </w:pPr>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525DD"/>
    <w:rPr>
      <w:rFonts w:ascii="Times New Roman" w:eastAsia="Times New Roman" w:hAnsi="Times New Roman" w:cs="Times New Roman"/>
      <w:sz w:val="24"/>
      <w:szCs w:val="24"/>
      <w:lang w:val="ru-RU" w:eastAsia="ru-RU"/>
    </w:rPr>
  </w:style>
  <w:style w:type="table" w:styleId="a4">
    <w:name w:val="Table Grid"/>
    <w:basedOn w:val="a1"/>
    <w:uiPriority w:val="59"/>
    <w:rsid w:val="009525DD"/>
    <w:pPr>
      <w:spacing w:beforeAutospacing="1" w:after="0" w:afterAutospacing="1"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9525DD"/>
    <w:pPr>
      <w:spacing w:before="0" w:after="0"/>
    </w:pPr>
    <w:rPr>
      <w:rFonts w:ascii="Segoe UI" w:hAnsi="Segoe UI" w:cs="Segoe UI"/>
      <w:sz w:val="18"/>
      <w:szCs w:val="18"/>
    </w:rPr>
  </w:style>
  <w:style w:type="character" w:customStyle="1" w:styleId="a6">
    <w:name w:val="Текст выноски Знак"/>
    <w:basedOn w:val="a0"/>
    <w:link w:val="a5"/>
    <w:uiPriority w:val="99"/>
    <w:semiHidden/>
    <w:rsid w:val="009525DD"/>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chool_simferopolsiy-rayon25@crimeaedu.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1037</Words>
  <Characters>5912</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User-18</dc:creator>
  <cp:keywords/>
  <dc:description/>
  <cp:lastModifiedBy>User-18</cp:lastModifiedBy>
  <cp:revision>3</cp:revision>
  <cp:lastPrinted>2024-11-22T11:52:00Z</cp:lastPrinted>
  <dcterms:created xsi:type="dcterms:W3CDTF">2024-11-22T11:48:00Z</dcterms:created>
  <dcterms:modified xsi:type="dcterms:W3CDTF">2024-11-25T07:40:00Z</dcterms:modified>
</cp:coreProperties>
</file>