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Spec="center" w:tblpY="1"/>
        <w:tblOverlap w:val="never"/>
        <w:tblW w:w="15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9"/>
        <w:gridCol w:w="5568"/>
        <w:gridCol w:w="4602"/>
      </w:tblGrid>
      <w:tr w:rsidR="00AC01E2" w:rsidRPr="002817D2" w:rsidTr="0099487A">
        <w:trPr>
          <w:trHeight w:val="11203"/>
          <w:jc w:val="center"/>
        </w:trPr>
        <w:tc>
          <w:tcPr>
            <w:tcW w:w="5670" w:type="dxa"/>
          </w:tcPr>
          <w:p w:rsidR="00AC01E2" w:rsidRDefault="00AC01E2" w:rsidP="00851EE9">
            <w:pPr>
              <w:shd w:val="clear" w:color="auto" w:fill="A8D08D" w:themeFill="accent6" w:themeFillTint="99"/>
              <w:ind w:right="-11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C01E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AC01E2" w:rsidRDefault="00AC01E2" w:rsidP="00851EE9">
            <w:pPr>
              <w:shd w:val="clear" w:color="auto" w:fill="A8D08D" w:themeFill="accent6" w:themeFillTint="99"/>
              <w:ind w:right="-11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01E2" w:rsidRPr="00AC01E2" w:rsidRDefault="00AC01E2" w:rsidP="00851EE9">
            <w:pPr>
              <w:shd w:val="clear" w:color="auto" w:fill="A8D08D" w:themeFill="accent6" w:themeFillTint="99"/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1E2">
              <w:rPr>
                <w:rFonts w:ascii="Times New Roman" w:hAnsi="Times New Roman" w:cs="Times New Roman"/>
                <w:sz w:val="28"/>
                <w:szCs w:val="28"/>
              </w:rPr>
              <w:t>БУДЬТЕ ВНИМАТЕЛЬНЫ                                 И ТАКТИЧНЫ ПО ОТНОШЕНИЮ                                 К СВОИМ ДЕТЯМ!</w:t>
            </w:r>
          </w:p>
          <w:p w:rsidR="00AC01E2" w:rsidRDefault="00AC01E2" w:rsidP="00851EE9">
            <w:pPr>
              <w:shd w:val="clear" w:color="auto" w:fill="A8D08D" w:themeFill="accent6" w:themeFillTint="99"/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1E2">
              <w:rPr>
                <w:rFonts w:ascii="Times New Roman" w:hAnsi="Times New Roman" w:cs="Times New Roman"/>
                <w:sz w:val="28"/>
                <w:szCs w:val="28"/>
              </w:rPr>
              <w:t>ЛЮБИТЕ И БЕРЕГИТЕ ИХ!</w:t>
            </w:r>
          </w:p>
          <w:p w:rsidR="00AC01E2" w:rsidRDefault="00AC01E2" w:rsidP="00851EE9">
            <w:pPr>
              <w:shd w:val="clear" w:color="auto" w:fill="A8D08D" w:themeFill="accent6" w:themeFillTint="99"/>
              <w:tabs>
                <w:tab w:val="left" w:pos="0"/>
              </w:tabs>
              <w:ind w:right="-1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2765" w:type="dxa"/>
              <w:tblLayout w:type="fixed"/>
              <w:tblLook w:val="04A0" w:firstRow="1" w:lastRow="0" w:firstColumn="1" w:lastColumn="0" w:noHBand="0" w:noVBand="1"/>
            </w:tblPr>
            <w:tblGrid>
              <w:gridCol w:w="12765"/>
            </w:tblGrid>
            <w:tr w:rsidR="00AC01E2" w:rsidTr="005E06E0">
              <w:trPr>
                <w:trHeight w:val="414"/>
              </w:trPr>
              <w:tc>
                <w:tcPr>
                  <w:tcW w:w="12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AD47" w:themeFill="accent6"/>
                </w:tcPr>
                <w:p w:rsidR="00AC01E2" w:rsidRDefault="005E06E0" w:rsidP="002E11A1">
                  <w:pPr>
                    <w:framePr w:hSpace="180" w:wrap="around" w:vAnchor="text" w:hAnchor="text" w:xAlign="center" w:y="1"/>
                    <w:tabs>
                      <w:tab w:val="left" w:pos="5602"/>
                      <w:tab w:val="right" w:pos="12374"/>
                    </w:tabs>
                    <w:ind w:left="-105" w:right="175"/>
                    <w:suppressOverlap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        </w:t>
                  </w:r>
                </w:p>
                <w:p w:rsidR="00AC01E2" w:rsidRDefault="00AC01E2" w:rsidP="002E11A1">
                  <w:pPr>
                    <w:framePr w:hSpace="180" w:wrap="around" w:vAnchor="text" w:hAnchor="text" w:xAlign="center" w:y="1"/>
                    <w:tabs>
                      <w:tab w:val="left" w:pos="5602"/>
                    </w:tabs>
                    <w:ind w:right="34"/>
                    <w:suppressOverlap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  <w:p w:rsidR="00C5534B" w:rsidRDefault="00C5534B" w:rsidP="002E11A1">
                  <w:pPr>
                    <w:framePr w:hSpace="180" w:wrap="around" w:vAnchor="text" w:hAnchor="text" w:xAlign="center" w:y="1"/>
                    <w:tabs>
                      <w:tab w:val="left" w:pos="5602"/>
                    </w:tabs>
                    <w:ind w:right="34"/>
                    <w:suppressOverlap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="00AC01E2" w:rsidRDefault="00AC01E2" w:rsidP="00851EE9">
            <w:pPr>
              <w:shd w:val="clear" w:color="auto" w:fill="A8D08D" w:themeFill="accent6" w:themeFillTint="99"/>
              <w:ind w:right="-112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01E2" w:rsidRPr="00AC01E2" w:rsidRDefault="005E06E0" w:rsidP="00851EE9">
            <w:pPr>
              <w:shd w:val="clear" w:color="auto" w:fill="A8D08D" w:themeFill="accent6" w:themeFillTint="99"/>
              <w:tabs>
                <w:tab w:val="center" w:pos="2781"/>
              </w:tabs>
              <w:ind w:right="-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01E2" w:rsidRPr="00AC01E2">
              <w:rPr>
                <w:rFonts w:ascii="Times New Roman" w:hAnsi="Times New Roman" w:cs="Times New Roman"/>
                <w:b/>
                <w:sz w:val="24"/>
                <w:szCs w:val="24"/>
              </w:rPr>
              <w:t>ПОМНИТЕ!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C01E2" w:rsidRPr="005E06E0" w:rsidRDefault="00AC01E2" w:rsidP="00851EE9">
            <w:pPr>
              <w:shd w:val="clear" w:color="auto" w:fill="A8D08D" w:themeFill="accent6" w:themeFillTint="99"/>
              <w:ind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E2" w:rsidRPr="005E06E0" w:rsidRDefault="005E06E0" w:rsidP="00851EE9">
            <w:pPr>
              <w:shd w:val="clear" w:color="auto" w:fill="A8D08D" w:themeFill="accent6" w:themeFillTint="99"/>
              <w:ind w:righ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1E2" w:rsidRPr="005E06E0">
              <w:rPr>
                <w:rFonts w:ascii="Times New Roman" w:hAnsi="Times New Roman" w:cs="Times New Roman"/>
                <w:sz w:val="28"/>
                <w:szCs w:val="28"/>
              </w:rPr>
              <w:t>Недооценка серьезности чувств и намерений ребенка может привести к неоправданным последствиям.</w:t>
            </w:r>
          </w:p>
          <w:p w:rsidR="00AC01E2" w:rsidRPr="005E06E0" w:rsidRDefault="00AC01E2" w:rsidP="00851EE9">
            <w:pPr>
              <w:shd w:val="clear" w:color="auto" w:fill="A8D08D" w:themeFill="accent6" w:themeFillTint="99"/>
              <w:ind w:righ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E2" w:rsidRPr="005E06E0" w:rsidRDefault="005E06E0" w:rsidP="00851EE9">
            <w:pPr>
              <w:shd w:val="clear" w:color="auto" w:fill="A8D08D" w:themeFill="accent6" w:themeFillTint="99"/>
              <w:ind w:righ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1E2" w:rsidRPr="005E06E0">
              <w:rPr>
                <w:rFonts w:ascii="Times New Roman" w:hAnsi="Times New Roman" w:cs="Times New Roman"/>
                <w:sz w:val="28"/>
                <w:szCs w:val="28"/>
              </w:rPr>
              <w:t>Безразличное или пренебрежительное отношение к его жалобам способно подтолкнуть на необдуманный шаг.</w:t>
            </w:r>
          </w:p>
          <w:p w:rsidR="00AC01E2" w:rsidRPr="005E06E0" w:rsidRDefault="00AC01E2" w:rsidP="00851EE9">
            <w:pPr>
              <w:shd w:val="clear" w:color="auto" w:fill="A8D08D" w:themeFill="accent6" w:themeFillTint="99"/>
              <w:ind w:righ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E2" w:rsidRPr="005E06E0" w:rsidRDefault="005E06E0" w:rsidP="00851EE9">
            <w:pPr>
              <w:shd w:val="clear" w:color="auto" w:fill="A8D08D" w:themeFill="accent6" w:themeFillTint="99"/>
              <w:ind w:righ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1E2" w:rsidRPr="005E06E0">
              <w:rPr>
                <w:rFonts w:ascii="Times New Roman" w:hAnsi="Times New Roman" w:cs="Times New Roman"/>
                <w:sz w:val="28"/>
                <w:szCs w:val="28"/>
              </w:rPr>
              <w:t>Со стороны взрослых он должен постоянно получать поддержку, особенно в период возрастных кризисов и эмоциональных переживаний.</w:t>
            </w:r>
          </w:p>
          <w:p w:rsidR="00AC01E2" w:rsidRPr="005E06E0" w:rsidRDefault="00AC01E2" w:rsidP="00851EE9">
            <w:pPr>
              <w:shd w:val="clear" w:color="auto" w:fill="A8D08D" w:themeFill="accent6" w:themeFillTint="99"/>
              <w:ind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E2" w:rsidRPr="005E06E0" w:rsidRDefault="005E06E0" w:rsidP="00851EE9">
            <w:pPr>
              <w:shd w:val="clear" w:color="auto" w:fill="A8D08D" w:themeFill="accent6" w:themeFillTint="99"/>
              <w:ind w:righ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1E2" w:rsidRPr="005E06E0">
              <w:rPr>
                <w:rFonts w:ascii="Times New Roman" w:hAnsi="Times New Roman" w:cs="Times New Roman"/>
                <w:sz w:val="28"/>
                <w:szCs w:val="28"/>
              </w:rPr>
              <w:t>Научитесь вовремя распознавать тревожные знаки и предотвращать серьезные проблемы.</w:t>
            </w:r>
          </w:p>
          <w:p w:rsidR="00AC01E2" w:rsidRPr="005E06E0" w:rsidRDefault="00AC01E2" w:rsidP="00851EE9">
            <w:pPr>
              <w:shd w:val="clear" w:color="auto" w:fill="A8D08D" w:themeFill="accent6" w:themeFillTint="99"/>
              <w:ind w:righ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E2" w:rsidRPr="005E06E0" w:rsidRDefault="005E06E0" w:rsidP="00851EE9">
            <w:pPr>
              <w:shd w:val="clear" w:color="auto" w:fill="A8D08D" w:themeFill="accent6" w:themeFillTint="99"/>
              <w:ind w:right="-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1E2" w:rsidRPr="005E06E0">
              <w:rPr>
                <w:rFonts w:ascii="Times New Roman" w:hAnsi="Times New Roman" w:cs="Times New Roman"/>
                <w:sz w:val="28"/>
                <w:szCs w:val="28"/>
              </w:rPr>
              <w:t>Устанавливайте с ребенком отношения, пронизанные заботой и вниманием к его духовной жизни.</w:t>
            </w:r>
          </w:p>
          <w:p w:rsidR="00AC01E2" w:rsidRDefault="00AC01E2" w:rsidP="00851EE9">
            <w:pPr>
              <w:shd w:val="clear" w:color="auto" w:fill="A8D08D" w:themeFill="accent6" w:themeFillTint="99"/>
              <w:ind w:right="-8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E06E0" w:rsidRDefault="005E06E0" w:rsidP="00851EE9">
            <w:pPr>
              <w:shd w:val="clear" w:color="auto" w:fill="A8D08D" w:themeFill="accent6" w:themeFillTint="99"/>
              <w:ind w:right="-105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65022" w:rsidRDefault="00C65022" w:rsidP="00851EE9">
            <w:pPr>
              <w:shd w:val="clear" w:color="auto" w:fill="A8D08D" w:themeFill="accent6" w:themeFillTint="99"/>
              <w:ind w:right="-105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65022" w:rsidRDefault="00C65022" w:rsidP="00851EE9">
            <w:pPr>
              <w:shd w:val="clear" w:color="auto" w:fill="A8D08D" w:themeFill="accent6" w:themeFillTint="99"/>
              <w:ind w:right="-105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65022" w:rsidRDefault="009840F7" w:rsidP="00FD76B8">
            <w:pPr>
              <w:shd w:val="clear" w:color="auto" w:fill="A8D08D" w:themeFill="accent6" w:themeFillTint="99"/>
              <w:tabs>
                <w:tab w:val="right" w:pos="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FAA158" wp14:editId="170C88AF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59055</wp:posOffset>
                      </wp:positionV>
                      <wp:extent cx="2076450" cy="342900"/>
                      <wp:effectExtent l="0" t="0" r="19050" b="19050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840F7" w:rsidRPr="009840F7" w:rsidRDefault="009840F7" w:rsidP="009840F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840F7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ОПССНОСТЬ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FAA158" id="Скругленный прямоугольник 12" o:spid="_x0000_s1026" style="position:absolute;margin-left:45.45pt;margin-top:4.65pt;width:163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" fillcolor="#538135 [2409]" strokecolor="#538135 [2409]" strokeweight="1pt">
                      <v:stroke joinstyle="miter"/>
                      <v:textbox>
                        <w:txbxContent>
                          <w:p w:rsidR="009840F7" w:rsidRPr="009840F7" w:rsidRDefault="009840F7" w:rsidP="009840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40F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ОПССНОСТЬ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D76B8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  <w:p w:rsidR="009840F7" w:rsidRDefault="009840F7" w:rsidP="00FD76B8">
            <w:pPr>
              <w:shd w:val="clear" w:color="auto" w:fill="A8D08D" w:themeFill="accent6" w:themeFillTint="99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840F7" w:rsidRDefault="009840F7" w:rsidP="00FD76B8">
            <w:pPr>
              <w:shd w:val="clear" w:color="auto" w:fill="A8D08D" w:themeFill="accent6" w:themeFillTint="99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840F7" w:rsidRPr="009840F7" w:rsidRDefault="009840F7" w:rsidP="00FD76B8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5530" w:type="dxa"/>
              <w:tblLayout w:type="fixed"/>
              <w:tblLook w:val="04A0" w:firstRow="1" w:lastRow="0" w:firstColumn="1" w:lastColumn="0" w:noHBand="0" w:noVBand="1"/>
            </w:tblPr>
            <w:tblGrid>
              <w:gridCol w:w="5530"/>
            </w:tblGrid>
            <w:tr w:rsidR="009840F7" w:rsidRPr="009840F7" w:rsidTr="009840F7">
              <w:tc>
                <w:tcPr>
                  <w:tcW w:w="5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AD47" w:themeFill="accent6"/>
                </w:tcPr>
                <w:p w:rsidR="009840F7" w:rsidRPr="009840F7" w:rsidRDefault="009840F7" w:rsidP="002E11A1">
                  <w:pPr>
                    <w:framePr w:hSpace="180" w:wrap="around" w:vAnchor="text" w:hAnchor="text" w:xAlign="center" w:y="1"/>
                    <w:ind w:right="-114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40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ТРЕВОЖНЫЕ СИГНАЛЫ</w:t>
                  </w:r>
                </w:p>
              </w:tc>
            </w:tr>
          </w:tbl>
          <w:p w:rsidR="009840F7" w:rsidRDefault="009840F7" w:rsidP="002E11A1">
            <w:pPr>
              <w:shd w:val="clear" w:color="auto" w:fill="A8D08D" w:themeFill="accent6" w:themeFillTint="99"/>
              <w:spacing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11FCF" w:rsidRDefault="009840F7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4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FCF" w:rsidRPr="009840F7">
              <w:rPr>
                <w:rFonts w:ascii="Times New Roman" w:hAnsi="Times New Roman" w:cs="Times New Roman"/>
                <w:sz w:val="28"/>
                <w:szCs w:val="28"/>
              </w:rPr>
              <w:t>Прямое или косвенное выражение желания умереть или убить себя/высказывания о нежелании продолжать жизнь.</w:t>
            </w:r>
          </w:p>
          <w:p w:rsidR="009840F7" w:rsidRPr="009840F7" w:rsidRDefault="009840F7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FCF" w:rsidRDefault="009840F7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4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FCF" w:rsidRPr="009840F7">
              <w:rPr>
                <w:rFonts w:ascii="Times New Roman" w:hAnsi="Times New Roman" w:cs="Times New Roman"/>
                <w:sz w:val="28"/>
                <w:szCs w:val="28"/>
              </w:rPr>
              <w:t>Повышенный интерес к теме смерти (прослушивание музыки, просматривание фильмов, чтение книг, игры, с присутствием суицидального контингента и т.п.)</w:t>
            </w:r>
          </w:p>
          <w:p w:rsidR="009840F7" w:rsidRPr="009840F7" w:rsidRDefault="009840F7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FCF" w:rsidRDefault="009840F7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4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FCF" w:rsidRPr="009840F7">
              <w:rPr>
                <w:rFonts w:ascii="Times New Roman" w:hAnsi="Times New Roman" w:cs="Times New Roman"/>
                <w:sz w:val="28"/>
                <w:szCs w:val="28"/>
              </w:rPr>
              <w:t>Резкое изменение поведения: неряшливый внешний вид, утрата интереса к любимым занятиям, появления желания уединиться, отдаление от близких людей, раздаривание дорогих ребенку вещей.</w:t>
            </w:r>
          </w:p>
          <w:p w:rsidR="009840F7" w:rsidRPr="009840F7" w:rsidRDefault="009840F7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FCF" w:rsidRDefault="00B11FCF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F7">
              <w:rPr>
                <w:rFonts w:ascii="Times New Roman" w:hAnsi="Times New Roman" w:cs="Times New Roman"/>
                <w:sz w:val="28"/>
                <w:szCs w:val="28"/>
              </w:rPr>
              <w:t>Появление проблем со здоровьем:</w:t>
            </w:r>
          </w:p>
          <w:p w:rsidR="002E11A1" w:rsidRPr="009840F7" w:rsidRDefault="002E11A1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FCF" w:rsidRDefault="009840F7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4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FCF" w:rsidRPr="009840F7">
              <w:rPr>
                <w:rFonts w:ascii="Times New Roman" w:hAnsi="Times New Roman" w:cs="Times New Roman"/>
                <w:sz w:val="28"/>
                <w:szCs w:val="28"/>
              </w:rPr>
              <w:t>Потеря аппетита или чрезмерное потребление пищи, постоянное ощущение слабости, бессонница/чре</w:t>
            </w:r>
            <w:r w:rsidR="00575083" w:rsidRPr="009840F7">
              <w:rPr>
                <w:rFonts w:ascii="Times New Roman" w:hAnsi="Times New Roman" w:cs="Times New Roman"/>
                <w:sz w:val="28"/>
                <w:szCs w:val="28"/>
              </w:rPr>
              <w:t xml:space="preserve">змерная сонливость, кошмары во </w:t>
            </w:r>
            <w:r w:rsidR="00B11FCF" w:rsidRPr="009840F7">
              <w:rPr>
                <w:rFonts w:ascii="Times New Roman" w:hAnsi="Times New Roman" w:cs="Times New Roman"/>
                <w:sz w:val="28"/>
                <w:szCs w:val="28"/>
              </w:rPr>
              <w:t>сне.</w:t>
            </w:r>
          </w:p>
          <w:p w:rsidR="002E11A1" w:rsidRPr="009840F7" w:rsidRDefault="002E11A1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FCF" w:rsidRDefault="009840F7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4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FCF" w:rsidRPr="009840F7">
              <w:rPr>
                <w:rFonts w:ascii="Times New Roman" w:hAnsi="Times New Roman" w:cs="Times New Roman"/>
                <w:sz w:val="28"/>
                <w:szCs w:val="28"/>
              </w:rPr>
              <w:t>Изменение эмоционального фона: подавленное настроение на протяжении длительного времени,</w:t>
            </w:r>
            <w:r w:rsidR="00575083" w:rsidRPr="0098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FCF" w:rsidRPr="009840F7">
              <w:rPr>
                <w:rFonts w:ascii="Times New Roman" w:hAnsi="Times New Roman" w:cs="Times New Roman"/>
                <w:sz w:val="28"/>
                <w:szCs w:val="28"/>
              </w:rPr>
              <w:t>раздражительность, резкие перепады настроения, «беспричинные» слезы.</w:t>
            </w:r>
          </w:p>
          <w:p w:rsidR="002E11A1" w:rsidRPr="009840F7" w:rsidRDefault="002E11A1" w:rsidP="002E11A1">
            <w:pPr>
              <w:shd w:val="clear" w:color="auto" w:fill="A8D08D" w:themeFill="accent6" w:themeFillTint="9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6E0" w:rsidRPr="00C357E9" w:rsidRDefault="009840F7" w:rsidP="00C357E9">
            <w:pPr>
              <w:shd w:val="clear" w:color="auto" w:fill="A8D08D" w:themeFill="accent6" w:themeFillTin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4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FCF" w:rsidRPr="009840F7">
              <w:rPr>
                <w:rFonts w:ascii="Times New Roman" w:hAnsi="Times New Roman" w:cs="Times New Roman"/>
                <w:sz w:val="28"/>
                <w:szCs w:val="28"/>
              </w:rPr>
              <w:t xml:space="preserve">Внезапное </w:t>
            </w:r>
            <w:r w:rsidR="00575083" w:rsidRPr="009840F7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="00B11FCF" w:rsidRPr="009840F7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успеваемости и рассеянность, </w:t>
            </w:r>
            <w:r w:rsidR="00575083" w:rsidRPr="009840F7">
              <w:rPr>
                <w:rFonts w:ascii="Times New Roman" w:hAnsi="Times New Roman" w:cs="Times New Roman"/>
                <w:sz w:val="28"/>
                <w:szCs w:val="28"/>
              </w:rPr>
              <w:t>плохое</w:t>
            </w:r>
            <w:r w:rsidR="00B11FCF" w:rsidRPr="009840F7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прогулы, нарушение дисциплины.</w:t>
            </w:r>
            <w:r w:rsidR="00803F02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5589" w:type="dxa"/>
          </w:tcPr>
          <w:tbl>
            <w:tblPr>
              <w:tblStyle w:val="a3"/>
              <w:tblW w:w="97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A8D08D" w:themeFill="accent6" w:themeFillTint="99"/>
              <w:tblLayout w:type="fixed"/>
              <w:tblLook w:val="04A0" w:firstRow="1" w:lastRow="0" w:firstColumn="1" w:lastColumn="0" w:noHBand="0" w:noVBand="1"/>
            </w:tblPr>
            <w:tblGrid>
              <w:gridCol w:w="5394"/>
              <w:gridCol w:w="4394"/>
            </w:tblGrid>
            <w:tr w:rsidR="00AC01E2" w:rsidRPr="005E06E0" w:rsidTr="00965E45">
              <w:trPr>
                <w:trHeight w:val="830"/>
              </w:trPr>
              <w:tc>
                <w:tcPr>
                  <w:tcW w:w="5394" w:type="dxa"/>
                  <w:shd w:val="clear" w:color="auto" w:fill="A8D08D" w:themeFill="accent6" w:themeFillTint="99"/>
                </w:tcPr>
                <w:p w:rsidR="00AC01E2" w:rsidRPr="00472D98" w:rsidRDefault="005E06E0" w:rsidP="002E11A1">
                  <w:pPr>
                    <w:framePr w:hSpace="180" w:wrap="around" w:vAnchor="text" w:hAnchor="text" w:xAlign="center" w:y="1"/>
                    <w:ind w:right="34"/>
                    <w:suppressOverlap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72D9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Если Вы понимаете, что у Вас по каким-то причинам не получается сохранить контакт с ребенком, то следует немедленно обратиться к специалистам.</w:t>
                  </w:r>
                </w:p>
                <w:p w:rsidR="00803F02" w:rsidRDefault="00803F02" w:rsidP="002E11A1">
                  <w:pPr>
                    <w:framePr w:hSpace="180" w:wrap="around" w:vAnchor="text" w:hAnchor="text" w:xAlign="center" w:y="1"/>
                    <w:ind w:right="34"/>
                    <w:suppressOverlap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Style w:val="a3"/>
                    <w:tblW w:w="531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35"/>
                    <w:gridCol w:w="1635"/>
                    <w:gridCol w:w="2044"/>
                  </w:tblGrid>
                  <w:tr w:rsidR="001B1326" w:rsidTr="001B1326">
                    <w:tc>
                      <w:tcPr>
                        <w:tcW w:w="1635" w:type="dxa"/>
                        <w:shd w:val="clear" w:color="auto" w:fill="70AD47" w:themeFill="accent6"/>
                      </w:tcPr>
                      <w:p w:rsidR="001B1326" w:rsidRDefault="001B1326" w:rsidP="002E11A1">
                        <w:pPr>
                          <w:framePr w:hSpace="180" w:wrap="around" w:vAnchor="text" w:hAnchor="text" w:xAlign="center" w:y="1"/>
                          <w:ind w:right="34"/>
                          <w:suppressOverlap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35" w:type="dxa"/>
                        <w:shd w:val="clear" w:color="auto" w:fill="FFFFFF" w:themeFill="background1"/>
                      </w:tcPr>
                      <w:p w:rsidR="001B1326" w:rsidRDefault="00C93ED2" w:rsidP="002E11A1">
                        <w:pPr>
                          <w:framePr w:hSpace="180" w:wrap="around" w:vAnchor="text" w:hAnchor="text" w:xAlign="center" w:y="1"/>
                          <w:ind w:right="34"/>
                          <w:suppressOverlap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44838FD2" wp14:editId="0631382B">
                              <wp:extent cx="885825" cy="539115"/>
                              <wp:effectExtent l="0" t="0" r="9525" b="0"/>
                              <wp:docPr id="7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provodnoi-SIP-telefon-Panasonic-10.jp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4762" cy="5506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44" w:type="dxa"/>
                        <w:shd w:val="clear" w:color="auto" w:fill="70AD47" w:themeFill="accent6"/>
                      </w:tcPr>
                      <w:p w:rsidR="001B1326" w:rsidRDefault="001B1326" w:rsidP="002E11A1">
                        <w:pPr>
                          <w:framePr w:hSpace="180" w:wrap="around" w:vAnchor="text" w:hAnchor="text" w:xAlign="center" w:y="1"/>
                          <w:ind w:right="-113"/>
                          <w:suppressOverlap/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B1326" w:rsidRDefault="001B1326" w:rsidP="002E11A1">
                  <w:pPr>
                    <w:framePr w:hSpace="180" w:wrap="around" w:vAnchor="text" w:hAnchor="text" w:xAlign="center" w:y="1"/>
                    <w:ind w:right="34"/>
                    <w:suppressOverlap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CD357A" w:rsidRDefault="00CD357A" w:rsidP="002E11A1">
                  <w:pPr>
                    <w:framePr w:hSpace="180" w:wrap="around" w:vAnchor="text" w:hAnchor="text" w:xAlign="center" w:y="1"/>
                    <w:spacing w:line="240" w:lineRule="atLeast"/>
                    <w:ind w:firstLine="709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7760B" w:rsidRPr="00472D98" w:rsidRDefault="0037760B" w:rsidP="002E11A1">
                  <w:pPr>
                    <w:framePr w:hSpace="180" w:wrap="around" w:vAnchor="text" w:hAnchor="text" w:xAlign="center" w:y="1"/>
                    <w:spacing w:line="240" w:lineRule="atLeast"/>
                    <w:ind w:firstLine="709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72D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ТЕЛЕФОН ДОВЕРИЯ</w:t>
                  </w:r>
                </w:p>
                <w:p w:rsidR="0037760B" w:rsidRPr="00472D98" w:rsidRDefault="0037760B" w:rsidP="002E11A1">
                  <w:pPr>
                    <w:framePr w:hSpace="180" w:wrap="around" w:vAnchor="text" w:hAnchor="text" w:xAlign="center" w:y="1"/>
                    <w:spacing w:line="240" w:lineRule="atLeast"/>
                    <w:ind w:firstLine="709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7760B" w:rsidRDefault="0037760B" w:rsidP="002E11A1">
                  <w:pPr>
                    <w:framePr w:hSpace="180" w:wrap="around" w:vAnchor="text" w:hAnchor="text" w:xAlign="center" w:y="1"/>
                    <w:spacing w:line="240" w:lineRule="atLeast"/>
                    <w:ind w:firstLine="35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2D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детей, подростков и их родителей</w:t>
                  </w:r>
                </w:p>
                <w:p w:rsidR="00CD357A" w:rsidRPr="00472D98" w:rsidRDefault="00CD357A" w:rsidP="002E11A1">
                  <w:pPr>
                    <w:framePr w:hSpace="180" w:wrap="around" w:vAnchor="text" w:hAnchor="text" w:xAlign="center" w:y="1"/>
                    <w:spacing w:line="240" w:lineRule="atLeast"/>
                    <w:ind w:firstLine="35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7760B" w:rsidRDefault="006D62EB" w:rsidP="002E11A1">
                  <w:pPr>
                    <w:framePr w:hSpace="180" w:wrap="around" w:vAnchor="text" w:hAnchor="text" w:xAlign="center" w:y="1"/>
                    <w:spacing w:line="240" w:lineRule="atLeast"/>
                    <w:ind w:firstLine="709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72D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</w:t>
                  </w:r>
                  <w:r w:rsidR="0037760B" w:rsidRPr="00472D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+7 978 0000 738</w:t>
                  </w:r>
                </w:p>
                <w:p w:rsidR="00CD357A" w:rsidRPr="00472D98" w:rsidRDefault="00CD357A" w:rsidP="002E11A1">
                  <w:pPr>
                    <w:framePr w:hSpace="180" w:wrap="around" w:vAnchor="text" w:hAnchor="text" w:xAlign="center" w:y="1"/>
                    <w:spacing w:line="240" w:lineRule="atLeast"/>
                    <w:ind w:firstLine="709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4570C" w:rsidRDefault="006D62EB" w:rsidP="002E11A1">
                  <w:pPr>
                    <w:framePr w:hSpace="180" w:wrap="around" w:vAnchor="text" w:hAnchor="text" w:xAlign="center" w:y="1"/>
                    <w:spacing w:line="240" w:lineRule="atLeast"/>
                    <w:ind w:firstLine="709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72D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</w:t>
                  </w:r>
                  <w:r w:rsidR="0037760B" w:rsidRPr="00472D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8 800 20000 122</w:t>
                  </w:r>
                </w:p>
                <w:p w:rsidR="00CD357A" w:rsidRPr="00472D98" w:rsidRDefault="00CD357A" w:rsidP="002E11A1">
                  <w:pPr>
                    <w:framePr w:hSpace="180" w:wrap="around" w:vAnchor="text" w:hAnchor="text" w:xAlign="center" w:y="1"/>
                    <w:spacing w:line="240" w:lineRule="atLeast"/>
                    <w:ind w:firstLine="709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D1AC4" w:rsidRDefault="00965E45" w:rsidP="002E11A1">
                  <w:pPr>
                    <w:framePr w:hSpace="180" w:wrap="around" w:vAnchor="text" w:hAnchor="text" w:xAlign="center" w:y="1"/>
                    <w:spacing w:line="240" w:lineRule="atLeast"/>
                    <w:ind w:right="-115" w:firstLine="357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72D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</w:t>
                  </w:r>
                  <w:r w:rsidR="0037760B" w:rsidRPr="00472D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анонимно </w:t>
                  </w:r>
                  <w:r w:rsidR="0034570C" w:rsidRPr="00472D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бесплатно </w:t>
                  </w:r>
                  <w:r w:rsidR="0037760B" w:rsidRPr="00472D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круглосуточно</w:t>
                  </w:r>
                </w:p>
                <w:p w:rsidR="00CD357A" w:rsidRDefault="00CD357A" w:rsidP="002E11A1">
                  <w:pPr>
                    <w:framePr w:hSpace="180" w:wrap="around" w:vAnchor="text" w:hAnchor="text" w:xAlign="center" w:y="1"/>
                    <w:shd w:val="clear" w:color="auto" w:fill="A8D08D" w:themeFill="accent6" w:themeFillTint="99"/>
                    <w:spacing w:line="240" w:lineRule="atLeast"/>
                    <w:ind w:right="-115" w:firstLine="357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D1AC4" w:rsidRPr="00AD296E" w:rsidRDefault="00AD296E" w:rsidP="002E11A1">
                  <w:pPr>
                    <w:framePr w:hSpace="180" w:wrap="around" w:vAnchor="text" w:hAnchor="text" w:xAlign="center" w:y="1"/>
                    <w:widowControl w:val="0"/>
                    <w:shd w:val="clear" w:color="auto" w:fill="A8D08D" w:themeFill="accent6" w:themeFillTint="99"/>
                    <w:tabs>
                      <w:tab w:val="left" w:pos="284"/>
                    </w:tabs>
                    <w:suppressAutoHyphens/>
                    <w:spacing w:after="200" w:line="276" w:lineRule="auto"/>
                    <w:suppressOverlap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Д</w:t>
                  </w:r>
                  <w:r w:rsidRPr="00AD296E">
                    <w:rPr>
                      <w:rFonts w:ascii="Times New Roman" w:eastAsia="Calibri" w:hAnsi="Times New Roman" w:cs="Times New Roman"/>
                      <w:lang w:eastAsia="en-US"/>
                    </w:rPr>
                    <w:t>етское диспансерное отделение Государственного бюджетного учреждения здравоохранения Республики Крым «Крымская республиканская клиническая психиатрическая бо</w:t>
                  </w:r>
                  <w:r w:rsidR="00C862D1">
                    <w:rPr>
                      <w:rFonts w:ascii="Times New Roman" w:eastAsia="Calibri" w:hAnsi="Times New Roman" w:cs="Times New Roman"/>
                      <w:lang w:eastAsia="en-US"/>
                    </w:rPr>
                    <w:t>льница № 1 имени Н.И. Балабана»,</w:t>
                  </w:r>
                  <w:r w:rsidRPr="00AD296E">
                    <w:rPr>
                      <w:rFonts w:ascii="Times New Roman" w:eastAsia="Calibri" w:hAnsi="Times New Roman" w:cs="Times New Roman"/>
                      <w:lang w:eastAsia="en-US"/>
                    </w:rPr>
                    <w:br/>
                    <w:t xml:space="preserve">ул. Александра Невского, 27, каб. 3, заведующая </w:t>
                  </w:r>
                  <w:r w:rsidRPr="00AD296E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Дарья Александровна </w:t>
                  </w:r>
                  <w:r w:rsidR="00A858A4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Шурыгина,</w:t>
                  </w:r>
                  <w:r w:rsidRPr="00AD296E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AD296E">
                    <w:rPr>
                      <w:rFonts w:ascii="Times New Roman" w:eastAsia="Calibri" w:hAnsi="Times New Roman" w:cs="Times New Roman"/>
                      <w:b/>
                      <w:i/>
                      <w:lang w:eastAsia="en-US"/>
                    </w:rPr>
                    <w:t>тел.+79787369297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1B1326" w:rsidRDefault="00BD1AC4" w:rsidP="002E11A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D1AC4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732280" cy="1219200"/>
                        <wp:effectExtent l="0" t="0" r="1270" b="0"/>
                        <wp:docPr id="5" name="Рисунок 5" descr="C:\Users\User\Desktop\фото рук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C:\Users\User\Desktop\фото рук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6115" cy="1257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296E" w:rsidRDefault="00AD296E" w:rsidP="002E11A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6EC1" w:rsidRDefault="00AC6FEF" w:rsidP="002E11A1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7"/>
                      <w:szCs w:val="17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363220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2466975" cy="333375"/>
                            <wp:effectExtent l="0" t="0" r="28575" b="28575"/>
                            <wp:wrapNone/>
                            <wp:docPr id="15" name="Скругленный 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66975" cy="33337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ln>
                                      <a:solidFill>
                                        <a:schemeClr val="accent6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AC6FEF" w:rsidRPr="00AC6FEF" w:rsidRDefault="00AC6FEF" w:rsidP="00AC6FE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AC6FEF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w:t>СУИЦИДАЛЬНОГО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Скругленный прямоугольник 15" o:spid="_x0000_s1027" style="position:absolute;margin-left:28.6pt;margin-top:5.4pt;width:19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" fillcolor="#538135 [2409]" strokecolor="#538135 [2409]" strokeweight="1pt">
                            <v:stroke joinstyle="miter"/>
                            <v:textbox>
                              <w:txbxContent>
                                <w:p w:rsidR="00AC6FEF" w:rsidRPr="00AC6FEF" w:rsidRDefault="00AC6FEF" w:rsidP="00AC6F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C6FEF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СУИЦИДАЛЬНОГО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p w:rsidR="00AC6FEF" w:rsidRDefault="00AC6FEF" w:rsidP="002E11A1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Style w:val="a3"/>
                    <w:tblW w:w="54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08"/>
                  </w:tblGrid>
                  <w:tr w:rsidR="00AC6FEF" w:rsidTr="00FD76B8">
                    <w:trPr>
                      <w:trHeight w:val="706"/>
                    </w:trPr>
                    <w:tc>
                      <w:tcPr>
                        <w:tcW w:w="54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70AD47" w:themeFill="accent6"/>
                      </w:tcPr>
                      <w:p w:rsidR="00AC6FEF" w:rsidRDefault="00FD76B8" w:rsidP="002E11A1">
                        <w:pPr>
                          <w:framePr w:hSpace="180" w:wrap="around" w:vAnchor="text" w:hAnchor="text" w:xAlign="center" w:y="1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ОСОБОЕ ВНИМАНИЕ К РЕБЕНКУ В СЛЕДУЮЩИХ СИТУАЦИЯХ</w:t>
                        </w:r>
                      </w:p>
                    </w:tc>
                  </w:tr>
                </w:tbl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6FEF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" w:char="F046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Ссора или острый конфликт со значимыми взрослыми.</w:t>
                  </w: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" w:char="F046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Безответственная влюбленность или разрыв романтических отношений.</w:t>
                  </w: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" w:char="F046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Отвержение сверстников, травля (в том числе в социальных сетях).</w:t>
                  </w: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" w:char="F046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Личная неудача подростка (низкие баллы ОГЭ/ЕГЭ и др.)</w:t>
                  </w: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" w:char="F046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Нестабильная семейная ситуация (развод родителей, конфликты, употребление психоактивных веществ, алкоголя и т.п.)</w:t>
                  </w: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" w:char="F046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Резкое изменение социального окружения (в результате смены места жительства или учебы)</w:t>
                  </w:r>
                </w:p>
                <w:p w:rsidR="00C137D8" w:rsidRDefault="00C137D8" w:rsidP="002E11A1">
                  <w:pPr>
                    <w:framePr w:hSpace="180" w:wrap="around" w:vAnchor="text" w:hAnchor="text" w:xAlign="center" w:y="1"/>
                    <w:spacing w:line="240" w:lineRule="exact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62AA9" w:rsidRDefault="00C357E9" w:rsidP="002E11A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57E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952297" cy="1834629"/>
                        <wp:effectExtent l="0" t="0" r="635" b="0"/>
                        <wp:docPr id="17" name="Рисунок 17" descr="C:\Users\User\Documents\методические рек\фот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C:\Users\User\Documents\методические рек\фот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2603" cy="18534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05C6" w:rsidRDefault="00AA05C6" w:rsidP="002E11A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6FEF" w:rsidRPr="00BD1AC4" w:rsidRDefault="00AC6FEF" w:rsidP="002E11A1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  <w:shd w:val="clear" w:color="auto" w:fill="A8D08D" w:themeFill="accent6" w:themeFillTint="99"/>
                </w:tcPr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1B1326" w:rsidRDefault="001B1326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AC4" w:rsidRDefault="00BD1AC4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AC4" w:rsidRDefault="00BD1AC4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AC4" w:rsidRDefault="00BD1AC4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AC4" w:rsidRDefault="00BD1AC4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AC4" w:rsidRDefault="00BD1AC4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AC4" w:rsidRDefault="00BD1AC4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AC4" w:rsidRDefault="00BD1AC4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AC4" w:rsidRPr="00803F02" w:rsidRDefault="00BD1AC4" w:rsidP="002E11A1">
                  <w:pPr>
                    <w:framePr w:hSpace="180" w:wrap="around" w:vAnchor="text" w:hAnchor="text" w:xAlign="center" w:y="1"/>
                    <w:ind w:left="-103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01E2" w:rsidRPr="009E6EC1" w:rsidRDefault="00AC01E2" w:rsidP="009E6EC1">
            <w:pPr>
              <w:jc w:val="center"/>
              <w:rPr>
                <w:b/>
              </w:rPr>
            </w:pPr>
          </w:p>
        </w:tc>
        <w:tc>
          <w:tcPr>
            <w:tcW w:w="4619" w:type="dxa"/>
            <w:shd w:val="clear" w:color="auto" w:fill="A8D08D" w:themeFill="accent6" w:themeFillTint="99"/>
          </w:tcPr>
          <w:p w:rsidR="00AA05C6" w:rsidRPr="00AA05C6" w:rsidRDefault="00AA05C6" w:rsidP="00AA05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A05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Государственное казенное учреждение «Крымский республиканский центр социальных служб для семьи, детей и молодежи»</w:t>
            </w:r>
          </w:p>
          <w:p w:rsidR="00AA05C6" w:rsidRPr="00AA05C6" w:rsidRDefault="00AA05C6" w:rsidP="00AA05C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AC01E2" w:rsidRPr="00472D98" w:rsidRDefault="00AA05C6" w:rsidP="00AA05C6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Государственное бюджетное учреждение здравоохранения Республики Крым «Крымская республиканская клиническая психиатрическая больница № 1 имени Н.И. Балабана»</w:t>
            </w:r>
          </w:p>
          <w:p w:rsidR="007333DC" w:rsidRPr="002817D2" w:rsidRDefault="007333DC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3"/>
            </w:tblGrid>
            <w:tr w:rsidR="007333DC" w:rsidTr="007333DC">
              <w:tc>
                <w:tcPr>
                  <w:tcW w:w="4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AD47" w:themeFill="accent6"/>
                </w:tcPr>
                <w:p w:rsidR="007333DC" w:rsidRDefault="007333DC" w:rsidP="002E11A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7333DC" w:rsidRDefault="007333DC" w:rsidP="002E11A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C01E2" w:rsidRPr="002817D2" w:rsidRDefault="00AC01E2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1E2" w:rsidRPr="00472D98" w:rsidRDefault="006D62EB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D98">
              <w:rPr>
                <w:rFonts w:ascii="Times New Roman" w:hAnsi="Times New Roman" w:cs="Times New Roman"/>
                <w:sz w:val="28"/>
                <w:szCs w:val="28"/>
              </w:rPr>
              <w:t>Профилактика раннего суицида</w:t>
            </w:r>
            <w:r w:rsidR="00AC01E2" w:rsidRPr="00472D98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</w:t>
            </w:r>
          </w:p>
          <w:p w:rsidR="00AC01E2" w:rsidRDefault="00AC01E2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1E2" w:rsidRPr="002817D2" w:rsidRDefault="009E6EC1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177DB2" wp14:editId="393E04B5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103505</wp:posOffset>
                      </wp:positionV>
                      <wp:extent cx="2162175" cy="819150"/>
                      <wp:effectExtent l="0" t="0" r="28575" b="1905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819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EC1" w:rsidRPr="009E6EC1" w:rsidRDefault="009E6EC1" w:rsidP="009E6EC1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9E6EC1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В помощь</w:t>
                                  </w:r>
                                </w:p>
                                <w:p w:rsidR="009E6EC1" w:rsidRPr="009E6EC1" w:rsidRDefault="009E6EC1" w:rsidP="009E6EC1">
                                  <w:pPr>
                                    <w:jc w:val="center"/>
                                  </w:pPr>
                                  <w:r w:rsidRPr="009E6EC1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РОДИТЕЛЯМ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177DB2" id="Овал 10" o:spid="_x0000_s1028" style="position:absolute;left:0;text-align:left;margin-left:34.8pt;margin-top:8.15pt;width:170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" fillcolor="#a8d08d [1945]" strokecolor="#70ad47 [3209]" strokeweight="1pt">
                      <v:stroke joinstyle="miter"/>
                      <v:textbox>
                        <w:txbxContent>
                          <w:p w:rsidR="009E6EC1" w:rsidRPr="009E6EC1" w:rsidRDefault="009E6EC1" w:rsidP="009E6EC1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9E6EC1">
                              <w:rPr>
                                <w:b/>
                                <w:i/>
                                <w:color w:val="000000" w:themeColor="text1"/>
                              </w:rPr>
                              <w:t>В помощь</w:t>
                            </w:r>
                          </w:p>
                          <w:p w:rsidR="009E6EC1" w:rsidRPr="009E6EC1" w:rsidRDefault="009E6EC1" w:rsidP="009E6EC1">
                            <w:pPr>
                              <w:jc w:val="center"/>
                            </w:pPr>
                            <w:r w:rsidRPr="009E6EC1">
                              <w:rPr>
                                <w:b/>
                                <w:i/>
                                <w:color w:val="000000" w:themeColor="text1"/>
                              </w:rPr>
                              <w:t>РОДИТЕЛЯМ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C01E2" w:rsidRPr="002817D2" w:rsidRDefault="00AC01E2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1E2" w:rsidRPr="002817D2" w:rsidRDefault="00AC01E2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1E2" w:rsidRPr="002817D2" w:rsidRDefault="00AC01E2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1E2" w:rsidRPr="002817D2" w:rsidRDefault="00AC01E2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1E2" w:rsidRDefault="00AC01E2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EC1" w:rsidRDefault="00D00CB7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17D2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23AB48FA" wp14:editId="7D1B51EB">
                  <wp:extent cx="2781300" cy="1752600"/>
                  <wp:effectExtent l="0" t="0" r="0" b="0"/>
                  <wp:docPr id="11" name="Рисунок 11" descr="http://www.newskaz.ru/images/62/09/620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newskaz.ru/images/62/09/620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415" cy="1784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EC1" w:rsidRDefault="009E6EC1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EC1" w:rsidRDefault="009E6EC1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EC1" w:rsidRDefault="009E6EC1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EC1" w:rsidRDefault="007333DC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Симферополь, 2020</w:t>
            </w:r>
          </w:p>
          <w:p w:rsidR="009E6EC1" w:rsidRDefault="009E6EC1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EC1" w:rsidRPr="002817D2" w:rsidRDefault="009E6EC1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1E2" w:rsidRDefault="00AC01E2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6FEF" w:rsidRPr="00AC6FEF" w:rsidRDefault="00AC6FEF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42864A" wp14:editId="4926A0AB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68580</wp:posOffset>
                      </wp:positionV>
                      <wp:extent cx="2105025" cy="333375"/>
                      <wp:effectExtent l="0" t="0" r="28575" b="28575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3333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C6FEF" w:rsidRPr="00AC6FEF" w:rsidRDefault="00AC6FEF" w:rsidP="00AC6F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C6FEF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ПОВЕДЕНИЯ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42864A" id="Скругленный прямоугольник 16" o:spid="_x0000_s1029" style="position:absolute;left:0;text-align:left;margin-left:35.05pt;margin-top:5.4pt;width:165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" fillcolor="#538135 [2409]" strokecolor="#538135 [2409]" strokeweight="1pt">
                      <v:stroke joinstyle="miter"/>
                      <v:textbox>
                        <w:txbxContent>
                          <w:p w:rsidR="00AC6FEF" w:rsidRPr="00AC6FEF" w:rsidRDefault="00AC6FEF" w:rsidP="00AC6F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6FE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ПОВЕДЕНИЯ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65022" w:rsidRDefault="00C65022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022" w:rsidRDefault="00C65022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137D8" w:rsidRPr="00C137D8" w:rsidRDefault="00C137D8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3"/>
            </w:tblGrid>
            <w:tr w:rsidR="00FD76B8" w:rsidTr="00FD76B8">
              <w:tc>
                <w:tcPr>
                  <w:tcW w:w="4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AD47" w:themeFill="accent6"/>
                </w:tcPr>
                <w:p w:rsidR="00FD76B8" w:rsidRDefault="00FD76B8" w:rsidP="002E11A1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ЧТО ДЕЛАТЬ?</w:t>
                  </w:r>
                </w:p>
              </w:tc>
            </w:tr>
          </w:tbl>
          <w:p w:rsidR="00AC6FEF" w:rsidRPr="00B62AA9" w:rsidRDefault="00AC6FEF" w:rsidP="009E6EC1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5D6" w:rsidRPr="00B62AA9" w:rsidRDefault="00B62AA9" w:rsidP="00B62AA9">
            <w:pPr>
              <w:shd w:val="clear" w:color="auto" w:fill="A8D08D" w:themeFill="accent6" w:themeFillTin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A9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D755D6" w:rsidRPr="00B62AA9">
              <w:rPr>
                <w:rFonts w:ascii="Times New Roman" w:hAnsi="Times New Roman" w:cs="Times New Roman"/>
                <w:sz w:val="28"/>
                <w:szCs w:val="28"/>
              </w:rPr>
              <w:t>Постарайтесь поговорить с ребенком» по думам», избегая прямых вопросов о желании совершить суицид, если ребенок сам затронул эту тему.</w:t>
            </w:r>
          </w:p>
          <w:p w:rsidR="00D755D6" w:rsidRDefault="00B62AA9" w:rsidP="00B62AA9">
            <w:pPr>
              <w:shd w:val="clear" w:color="auto" w:fill="A8D08D" w:themeFill="accent6" w:themeFillTin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A9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D755D6" w:rsidRPr="00B62AA9">
              <w:rPr>
                <w:rFonts w:ascii="Times New Roman" w:hAnsi="Times New Roman" w:cs="Times New Roman"/>
                <w:sz w:val="28"/>
                <w:szCs w:val="28"/>
              </w:rPr>
              <w:t>Внимательно выслушайте подростка. Приложите все усилия, чтобы понять проблему, скрытую за словами.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5D6" w:rsidRPr="00B62AA9">
              <w:rPr>
                <w:rFonts w:ascii="Times New Roman" w:hAnsi="Times New Roman" w:cs="Times New Roman"/>
                <w:sz w:val="28"/>
                <w:szCs w:val="28"/>
              </w:rPr>
              <w:t>Попытайтесь выяснить, не</w:t>
            </w:r>
            <w:r w:rsidRPr="00B62AA9">
              <w:rPr>
                <w:rFonts w:ascii="Times New Roman" w:hAnsi="Times New Roman" w:cs="Times New Roman"/>
                <w:sz w:val="28"/>
                <w:szCs w:val="28"/>
              </w:rPr>
              <w:t xml:space="preserve"> чувствует ли он себя одиноким, никому не нужным, несчастным, загнанным в ловушку, должником.</w:t>
            </w:r>
          </w:p>
          <w:p w:rsidR="00B62AA9" w:rsidRPr="00B62AA9" w:rsidRDefault="00B62AA9" w:rsidP="00B62AA9">
            <w:pPr>
              <w:shd w:val="clear" w:color="auto" w:fill="A8D08D" w:themeFill="accent6" w:themeFillTin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A9" w:rsidRDefault="00B62AA9" w:rsidP="00B62AA9">
            <w:pPr>
              <w:shd w:val="clear" w:color="auto" w:fill="A8D08D" w:themeFill="accent6" w:themeFillTin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A9">
              <w:rPr>
                <w:rFonts w:ascii="Times New Roman" w:hAnsi="Times New Roman" w:cs="Times New Roman"/>
                <w:sz w:val="28"/>
                <w:szCs w:val="28"/>
              </w:rPr>
              <w:t>• Внимательно отнеситесь ко всем, даже самым незначительным обидам и жалобам.</w:t>
            </w:r>
          </w:p>
          <w:p w:rsidR="00B62AA9" w:rsidRPr="00B62AA9" w:rsidRDefault="00B62AA9" w:rsidP="00B62AA9">
            <w:pPr>
              <w:shd w:val="clear" w:color="auto" w:fill="A8D08D" w:themeFill="accent6" w:themeFillTin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A9" w:rsidRDefault="00B62AA9" w:rsidP="00B62AA9">
            <w:pPr>
              <w:shd w:val="clear" w:color="auto" w:fill="A8D08D" w:themeFill="accent6" w:themeFillTin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A9">
              <w:rPr>
                <w:rFonts w:ascii="Times New Roman" w:hAnsi="Times New Roman" w:cs="Times New Roman"/>
                <w:sz w:val="28"/>
                <w:szCs w:val="28"/>
              </w:rPr>
              <w:t>• Не оставляйте ребенка в одиночестве даже после успешного разговора.</w:t>
            </w:r>
          </w:p>
          <w:p w:rsidR="00AA05C6" w:rsidRDefault="00AA05C6" w:rsidP="00AA05C6">
            <w:pPr>
              <w:shd w:val="clear" w:color="auto" w:fill="A8D08D" w:themeFill="accent6" w:themeFillTin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E2" w:rsidRPr="002817D2" w:rsidRDefault="00B62AA9" w:rsidP="00AA05C6">
            <w:pPr>
              <w:shd w:val="clear" w:color="auto" w:fill="A8D08D" w:themeFill="accent6" w:themeFillTint="99"/>
              <w:jc w:val="both"/>
              <w:rPr>
                <w:rFonts w:ascii="Times New Roman" w:hAnsi="Times New Roman" w:cs="Times New Roman"/>
              </w:rPr>
            </w:pPr>
            <w:r w:rsidRPr="00B62AA9">
              <w:rPr>
                <w:rFonts w:ascii="Times New Roman" w:hAnsi="Times New Roman" w:cs="Times New Roman"/>
                <w:sz w:val="28"/>
                <w:szCs w:val="28"/>
              </w:rPr>
              <w:t>• Не бойтесь обращаться к специалистам – детскому (подростковому) психологу, так как такое обращение поможет уберечь вашего ребенка от трагического поступка.</w:t>
            </w:r>
          </w:p>
        </w:tc>
      </w:tr>
    </w:tbl>
    <w:p w:rsidR="00417BC1" w:rsidRDefault="00417BC1" w:rsidP="002E11A1">
      <w:bookmarkStart w:id="0" w:name="_GoBack"/>
      <w:bookmarkEnd w:id="0"/>
    </w:p>
    <w:sectPr w:rsidR="00417BC1" w:rsidSect="00965E45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06CE"/>
    <w:multiLevelType w:val="hybridMultilevel"/>
    <w:tmpl w:val="BEDA5DC6"/>
    <w:lvl w:ilvl="0" w:tplc="CFC653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2D"/>
    <w:rsid w:val="001B1326"/>
    <w:rsid w:val="002E11A1"/>
    <w:rsid w:val="0034570C"/>
    <w:rsid w:val="0037760B"/>
    <w:rsid w:val="00417BC1"/>
    <w:rsid w:val="00472D98"/>
    <w:rsid w:val="00575083"/>
    <w:rsid w:val="005E06E0"/>
    <w:rsid w:val="006D62EB"/>
    <w:rsid w:val="007333DC"/>
    <w:rsid w:val="00803F02"/>
    <w:rsid w:val="00851EE9"/>
    <w:rsid w:val="008713D7"/>
    <w:rsid w:val="00965E45"/>
    <w:rsid w:val="009840F7"/>
    <w:rsid w:val="0099487A"/>
    <w:rsid w:val="009E6EC1"/>
    <w:rsid w:val="00A7272D"/>
    <w:rsid w:val="00A858A4"/>
    <w:rsid w:val="00AA05C6"/>
    <w:rsid w:val="00AC01E2"/>
    <w:rsid w:val="00AC6FEF"/>
    <w:rsid w:val="00AD296E"/>
    <w:rsid w:val="00B11FCF"/>
    <w:rsid w:val="00B62AA9"/>
    <w:rsid w:val="00BD1AC4"/>
    <w:rsid w:val="00C137D8"/>
    <w:rsid w:val="00C357E9"/>
    <w:rsid w:val="00C5534B"/>
    <w:rsid w:val="00C65022"/>
    <w:rsid w:val="00C862D1"/>
    <w:rsid w:val="00C93ED2"/>
    <w:rsid w:val="00CD357A"/>
    <w:rsid w:val="00D00CB7"/>
    <w:rsid w:val="00D755D6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666D"/>
  <w15:chartTrackingRefBased/>
  <w15:docId w15:val="{4FC1766F-7323-42F3-BAD6-E248E3AD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1E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62A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9EFC-0BBA-488E-B61C-B6062740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2020-07-07T07:57:00Z</cp:lastPrinted>
  <dcterms:created xsi:type="dcterms:W3CDTF">2020-04-14T08:09:00Z</dcterms:created>
  <dcterms:modified xsi:type="dcterms:W3CDTF">2020-07-07T07:59:00Z</dcterms:modified>
</cp:coreProperties>
</file>