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BA" w:rsidRDefault="00DA26FB" w:rsidP="003A388B">
      <w:pPr>
        <w:spacing w:before="1"/>
        <w:ind w:left="2867" w:right="2068"/>
        <w:jc w:val="center"/>
        <w:rPr>
          <w:b/>
          <w:sz w:val="32"/>
        </w:rPr>
      </w:pPr>
      <w:r>
        <w:rPr>
          <w:b/>
          <w:sz w:val="32"/>
        </w:rPr>
        <w:t xml:space="preserve">Муниципальное бюджетное </w:t>
      </w:r>
      <w:r w:rsidR="003A388B">
        <w:rPr>
          <w:b/>
          <w:sz w:val="32"/>
        </w:rPr>
        <w:t>общеобразовательное учреждение лицей № 10</w:t>
      </w:r>
    </w:p>
    <w:p w:rsidR="00895EBA" w:rsidRDefault="00DA26FB">
      <w:pPr>
        <w:pStyle w:val="a3"/>
        <w:spacing w:before="120"/>
        <w:ind w:left="3412" w:right="3415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</w:p>
    <w:p w:rsidR="00895EBA" w:rsidRDefault="00DA26FB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3327"/>
      </w:tblGrid>
      <w:tr w:rsidR="00895EB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895EBA" w:rsidRDefault="00DA26FB">
            <w:pPr>
              <w:pStyle w:val="TableParagraph"/>
              <w:spacing w:before="42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895EBA" w:rsidRDefault="00DA26FB">
            <w:pPr>
              <w:pStyle w:val="TableParagraph"/>
              <w:spacing w:before="42"/>
              <w:ind w:left="4852" w:right="4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895EBA">
        <w:trPr>
          <w:trHeight w:val="773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spacing w:before="3"/>
              <w:rPr>
                <w:b/>
                <w:sz w:val="26"/>
              </w:rPr>
            </w:pPr>
          </w:p>
          <w:p w:rsidR="00895EBA" w:rsidRDefault="00DA26FB">
            <w:pPr>
              <w:pStyle w:val="TableParagraph"/>
              <w:ind w:left="852" w:right="42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DA26FB">
            <w:pPr>
              <w:pStyle w:val="TableParagraph"/>
              <w:ind w:left="109" w:right="5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Рабочая программа учебного предмета «Русский язык» (предметная область «Русский язык и литературное чтение») на уровне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 общего образования составлена на основе Требований к результатам освоения программы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стандарта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образовательной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язык»,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  <w:p w:rsidR="00895EBA" w:rsidRDefault="00DA26F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:rsidR="00895EBA" w:rsidRDefault="00DA26F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 понимание роли русского языка как языка межнационального общения; осознание правильной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895EBA" w:rsidRDefault="00DA26F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овладение основными видами речевой деятельности на основе первоначальных представлений о нормах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языка: </w:t>
            </w: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 письмо;</w:t>
            </w:r>
          </w:p>
          <w:p w:rsidR="00895EBA" w:rsidRDefault="00DA26F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 морфология и синтаксис; об основных единицах языка, их признаках и особенностях употребления в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:rsidR="00895EBA" w:rsidRDefault="00DA26F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:rsidR="00895EBA" w:rsidRDefault="00DA26F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успешному образованию.</w:t>
            </w:r>
          </w:p>
          <w:p w:rsidR="00895EBA" w:rsidRDefault="00DA26FB">
            <w:pPr>
              <w:pStyle w:val="TableParagraph"/>
              <w:spacing w:before="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ООП НОО, УП, УМК «Русский язык»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В.П., Горецкий В.Г.,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z w:val="24"/>
              </w:rPr>
              <w:t xml:space="preserve"> 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 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 Л.Ф., Бабушкина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(2, 3, 4 классы).</w:t>
            </w:r>
          </w:p>
          <w:p w:rsidR="00895EBA" w:rsidRDefault="00DA26FB">
            <w:pPr>
              <w:pStyle w:val="TableParagraph"/>
              <w:spacing w:line="270" w:lineRule="atLeast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грамоте” разделов “Развитие речи”, “Слово и предложение”, “Фонетика”, “</w:t>
            </w:r>
            <w:proofErr w:type="spellStart"/>
            <w:r>
              <w:rPr>
                <w:sz w:val="24"/>
              </w:rPr>
              <w:t>Графика”,”Письмо</w:t>
            </w:r>
            <w:proofErr w:type="spellEnd"/>
            <w:r>
              <w:rPr>
                <w:sz w:val="24"/>
              </w:rPr>
              <w:t>”, “Орфография и пунктуация”;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речи”.</w:t>
            </w:r>
          </w:p>
        </w:tc>
      </w:tr>
    </w:tbl>
    <w:p w:rsidR="00895EBA" w:rsidRDefault="00895EBA">
      <w:pPr>
        <w:sectPr w:rsidR="00895EBA">
          <w:type w:val="continuous"/>
          <w:pgSz w:w="16840" w:h="11910" w:orient="landscape"/>
          <w:pgMar w:top="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3327"/>
      </w:tblGrid>
      <w:tr w:rsidR="00895EBA">
        <w:trPr>
          <w:trHeight w:val="24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DA26FB">
            <w:pPr>
              <w:pStyle w:val="TableParagraph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2, 3, 4 классах предусматривает изучение программного материала в рамках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“Общие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языке”,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“Фонетика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графика”,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“Орфоэпия”,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“Лексика”,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“Состав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слова”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“Морфология”,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“Синтаксис”, 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 речи”.</w:t>
            </w:r>
          </w:p>
          <w:p w:rsidR="00895EBA" w:rsidRDefault="00DA26F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895EBA" w:rsidRDefault="00DA26FB" w:rsidP="0065020D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ind w:righ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 w:rsidR="008D4FAF">
              <w:rPr>
                <w:sz w:val="24"/>
              </w:rPr>
              <w:t>115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грамоте и</w:t>
            </w:r>
            <w:r>
              <w:rPr>
                <w:spacing w:val="-2"/>
                <w:sz w:val="24"/>
              </w:rPr>
              <w:t xml:space="preserve"> </w:t>
            </w:r>
            <w:r w:rsidR="008D4FAF">
              <w:rPr>
                <w:sz w:val="24"/>
              </w:rPr>
              <w:t>50</w:t>
            </w:r>
            <w:r>
              <w:rPr>
                <w:sz w:val="24"/>
              </w:rPr>
              <w:t xml:space="preserve"> ч (10 учебных недель)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урокам русского языка.</w:t>
            </w:r>
          </w:p>
          <w:p w:rsidR="00895EBA" w:rsidRDefault="00DA26FB" w:rsidP="0065020D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 w:rsidP="0065020D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 w:rsidP="0065020D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895EBA">
        <w:trPr>
          <w:trHeight w:val="28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(предметная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чтение»)</w:t>
            </w:r>
          </w:p>
        </w:tc>
      </w:tr>
      <w:tr w:rsidR="00895EBA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</w:p>
        </w:tc>
      </w:tr>
      <w:tr w:rsidR="00895EBA">
        <w:trPr>
          <w:trHeight w:val="275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tabs>
                <w:tab w:val="left" w:pos="1080"/>
                <w:tab w:val="left" w:pos="2570"/>
                <w:tab w:val="left" w:pos="4239"/>
                <w:tab w:val="left" w:pos="6278"/>
                <w:tab w:val="left" w:pos="8308"/>
                <w:tab w:val="left" w:pos="9535"/>
                <w:tab w:val="left" w:pos="10913"/>
                <w:tab w:val="left" w:pos="118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</w:t>
            </w:r>
            <w:r>
              <w:rPr>
                <w:color w:val="333333"/>
                <w:sz w:val="24"/>
              </w:rPr>
              <w:tab/>
              <w:t>Федерального</w:t>
            </w:r>
            <w:r>
              <w:rPr>
                <w:color w:val="333333"/>
                <w:sz w:val="24"/>
              </w:rPr>
              <w:tab/>
              <w:t>государственного</w:t>
            </w:r>
            <w:r>
              <w:rPr>
                <w:color w:val="333333"/>
                <w:sz w:val="24"/>
              </w:rPr>
              <w:tab/>
              <w:t>образовательного</w:t>
            </w:r>
            <w:r>
              <w:rPr>
                <w:color w:val="333333"/>
                <w:sz w:val="24"/>
              </w:rPr>
              <w:tab/>
              <w:t>стандарта</w:t>
            </w:r>
            <w:r>
              <w:rPr>
                <w:color w:val="333333"/>
                <w:sz w:val="24"/>
              </w:rPr>
              <w:tab/>
              <w:t>начального</w:t>
            </w:r>
            <w:r>
              <w:rPr>
                <w:color w:val="333333"/>
                <w:sz w:val="24"/>
              </w:rPr>
              <w:tab/>
              <w:t>общего</w:t>
            </w:r>
            <w:r>
              <w:rPr>
                <w:color w:val="333333"/>
                <w:sz w:val="24"/>
              </w:rPr>
              <w:tab/>
              <w:t>образования,</w:t>
            </w:r>
          </w:p>
        </w:tc>
      </w:tr>
      <w:tr w:rsidR="00895EBA">
        <w:trPr>
          <w:trHeight w:val="275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4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</w:p>
        </w:tc>
      </w:tr>
      <w:tr w:rsidR="00895EBA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</w:p>
        </w:tc>
      </w:tr>
      <w:tr w:rsidR="00895EBA">
        <w:trPr>
          <w:trHeight w:val="275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</w:tc>
      </w:tr>
      <w:tr w:rsidR="00895EBA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мотивированного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</w:p>
        </w:tc>
      </w:tr>
      <w:tr w:rsidR="00895EBA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</w:tr>
      <w:tr w:rsidR="00895EBA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прочитаннное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</w:tr>
      <w:tr w:rsidR="00895EBA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895EBA">
        <w:trPr>
          <w:trHeight w:val="275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Л.Ф..,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</w:p>
        </w:tc>
      </w:tr>
      <w:tr w:rsidR="00895EBA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 w:rsidP="007B097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Л.Ф.,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 w:rsidR="007B0971">
              <w:rPr>
                <w:sz w:val="24"/>
              </w:rPr>
              <w:t>В.Г.</w:t>
            </w:r>
            <w:r>
              <w:rPr>
                <w:sz w:val="24"/>
              </w:rPr>
              <w:t>(2,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</w:tc>
      </w:tr>
      <w:tr w:rsidR="00895EBA">
        <w:trPr>
          <w:trHeight w:val="275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вводным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интегрированным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</w:p>
        </w:tc>
      </w:tr>
      <w:tr w:rsidR="00895EBA">
        <w:trPr>
          <w:trHeight w:val="1104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before="133"/>
              <w:ind w:left="831" w:right="418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“Обучение грамоте” (180 ч.: 100 ч. предмета “Русский язык” и 80 ч предмета “Литературное чтение”) и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“Фонетика”,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“Чтение”.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чтение”,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отводится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10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:rsidR="00895EBA" w:rsidRDefault="00DA26FB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“Сказка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</w:p>
        </w:tc>
      </w:tr>
      <w:tr w:rsidR="00895EBA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(авторская),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</w:tc>
      </w:tr>
      <w:tr w:rsidR="00895EBA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жанры”,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братьях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маме”,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“Фольклорные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</w:p>
        </w:tc>
      </w:tr>
      <w:tr w:rsidR="00895EBA">
        <w:trPr>
          <w:trHeight w:val="275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книгой).</w:t>
            </w:r>
          </w:p>
        </w:tc>
      </w:tr>
      <w:tr w:rsidR="00895EBA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</w:tr>
      <w:tr w:rsidR="00895EBA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Родине”,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“Фольклор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творчество),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“Звуки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</w:tc>
      </w:tr>
      <w:tr w:rsidR="00895EBA">
        <w:trPr>
          <w:trHeight w:val="275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года”,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дружбе”,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“мир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сказок”,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семье”,</w:t>
            </w:r>
          </w:p>
        </w:tc>
      </w:tr>
      <w:tr w:rsidR="00895EBA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литературой).</w:t>
            </w:r>
          </w:p>
        </w:tc>
      </w:tr>
      <w:tr w:rsidR="00895EBA">
        <w:trPr>
          <w:trHeight w:val="275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Родине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её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истории”,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</w:t>
            </w:r>
          </w:p>
        </w:tc>
      </w:tr>
      <w:tr w:rsidR="00895EBA">
        <w:trPr>
          <w:trHeight w:val="275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(устное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народное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творчество”,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“Фольклорная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как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отражение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общечеловеческих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ценностей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нравственных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правил”,</w:t>
            </w:r>
          </w:p>
        </w:tc>
      </w:tr>
      <w:tr w:rsidR="00895EBA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“Круг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чтения: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песня”,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Пушкина”,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Крылова”,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“Картины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произведениях</w:t>
            </w:r>
          </w:p>
        </w:tc>
      </w:tr>
      <w:tr w:rsidR="00895EBA">
        <w:trPr>
          <w:trHeight w:val="275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поэтов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писателей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ХIХ–ХХ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веков”,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Л. Н.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Толстого”,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“Литературная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“Произведения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взаимоотношениях</w:t>
            </w:r>
          </w:p>
        </w:tc>
      </w:tr>
      <w:tr w:rsidR="00895EBA">
        <w:trPr>
          <w:trHeight w:val="275"/>
        </w:trPr>
        <w:tc>
          <w:tcPr>
            <w:tcW w:w="2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EBA" w:rsidRDefault="00DA26FB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z w:val="24"/>
              </w:rPr>
              <w:tab/>
              <w:t>и</w:t>
            </w:r>
            <w:r>
              <w:rPr>
                <w:color w:val="333333"/>
                <w:sz w:val="24"/>
              </w:rPr>
              <w:tab/>
              <w:t>животных”,</w:t>
            </w:r>
            <w:r>
              <w:rPr>
                <w:color w:val="333333"/>
                <w:sz w:val="24"/>
              </w:rPr>
              <w:tab/>
              <w:t>“Произведения</w:t>
            </w:r>
            <w:r>
              <w:rPr>
                <w:color w:val="333333"/>
                <w:sz w:val="24"/>
              </w:rPr>
              <w:tab/>
              <w:t>о</w:t>
            </w:r>
            <w:r>
              <w:rPr>
                <w:color w:val="333333"/>
                <w:sz w:val="24"/>
              </w:rPr>
              <w:tab/>
              <w:t>детях”,</w:t>
            </w:r>
            <w:r>
              <w:rPr>
                <w:color w:val="333333"/>
                <w:sz w:val="24"/>
              </w:rPr>
              <w:tab/>
              <w:t>“</w:t>
            </w:r>
            <w:r>
              <w:rPr>
                <w:color w:val="333333"/>
                <w:sz w:val="24"/>
              </w:rPr>
              <w:tab/>
              <w:t>Юмористические</w:t>
            </w:r>
            <w:r>
              <w:rPr>
                <w:color w:val="333333"/>
                <w:sz w:val="24"/>
              </w:rPr>
              <w:tab/>
              <w:t>произведения”</w:t>
            </w:r>
            <w:r>
              <w:rPr>
                <w:i/>
                <w:color w:val="333333"/>
                <w:sz w:val="24"/>
              </w:rPr>
              <w:t>,</w:t>
            </w:r>
            <w:r>
              <w:rPr>
                <w:i/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“Зарубежная</w:t>
            </w:r>
            <w:r>
              <w:rPr>
                <w:color w:val="333333"/>
                <w:sz w:val="24"/>
              </w:rPr>
              <w:tab/>
              <w:t>литература”,</w:t>
            </w:r>
          </w:p>
        </w:tc>
      </w:tr>
      <w:tr w:rsidR="00895EBA">
        <w:trPr>
          <w:trHeight w:val="271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“Библиографическая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культура (работа 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детской книгой 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справочной литературой”.</w:t>
            </w:r>
          </w:p>
        </w:tc>
      </w:tr>
    </w:tbl>
    <w:p w:rsidR="00895EBA" w:rsidRDefault="00895EBA">
      <w:pPr>
        <w:sectPr w:rsidR="00895EBA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3327"/>
      </w:tblGrid>
      <w:tr w:rsidR="00895EBA">
        <w:trPr>
          <w:trHeight w:val="27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DA26FB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 Родине, героические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истории”, “Фольклор”(устное народное творчество),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 А.С. Пушкина”, “Творчество И.А. Крылова”, 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 Лермонтова”, “Литературная сказка”, “Картины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произведениях поэтов и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веков”,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“Пьеса”,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“Юмористические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“Зарубежная 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 культура”.</w:t>
            </w:r>
          </w:p>
          <w:p w:rsidR="00895EBA" w:rsidRDefault="00DA26F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 w:rsidR="00352898">
              <w:rPr>
                <w:sz w:val="24"/>
              </w:rPr>
              <w:t>573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895EBA" w:rsidRDefault="00DA26FB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3693D">
              <w:rPr>
                <w:sz w:val="24"/>
              </w:rPr>
              <w:t>165</w:t>
            </w:r>
            <w:r>
              <w:rPr>
                <w:spacing w:val="-1"/>
                <w:sz w:val="24"/>
              </w:rPr>
              <w:t xml:space="preserve"> </w:t>
            </w:r>
            <w:r w:rsidR="0083693D"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 w:rsidR="0083693D"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 w:rsidR="0083693D"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left="361"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 w:line="257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895EBA" w:rsidTr="00E51C51">
        <w:trPr>
          <w:trHeight w:val="713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95EBA" w:rsidRDefault="00DA26FB">
            <w:pPr>
              <w:pStyle w:val="TableParagraph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DA26FB">
            <w:pPr>
              <w:pStyle w:val="TableParagraph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по предмету «Математика»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другие,</w:t>
            </w:r>
            <w:r>
              <w:rPr>
                <w:spacing w:val="-57"/>
                <w:sz w:val="24"/>
              </w:rPr>
              <w:t xml:space="preserve"> </w:t>
            </w:r>
            <w:r w:rsidR="000E69E9">
              <w:rPr>
                <w:sz w:val="24"/>
              </w:rPr>
              <w:t>АО «Издательство «</w:t>
            </w:r>
            <w:proofErr w:type="spellStart"/>
            <w:r w:rsidR="000E69E9">
              <w:rPr>
                <w:sz w:val="24"/>
              </w:rPr>
              <w:t>Просвещение</w:t>
            </w:r>
            <w:proofErr w:type="gramStart"/>
            <w:r w:rsidR="000E69E9">
              <w:rPr>
                <w:sz w:val="24"/>
              </w:rPr>
              <w:t>»,</w:t>
            </w:r>
            <w:r>
              <w:rPr>
                <w:sz w:val="24"/>
              </w:rPr>
              <w:t>программой</w:t>
            </w:r>
            <w:proofErr w:type="spellEnd"/>
            <w:proofErr w:type="gramEnd"/>
            <w:r>
              <w:rPr>
                <w:sz w:val="24"/>
              </w:rPr>
              <w:t xml:space="preserve"> НОО по математике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:rsidR="00895EBA" w:rsidRDefault="00DA26F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 начальных математических знаний — понимание значения величин и способов их измерения;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 способов для разрешения сюжетных ситуаций; формирование умения решать учебные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математики;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алгоритмами 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действий.</w:t>
            </w:r>
          </w:p>
          <w:p w:rsidR="00895EBA" w:rsidRDefault="00DA26F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функциональной математической грамотности младшего школьника, которая характеризуется наличием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него опыта решения учебно-познавательных и учебно-практических задач, построенных на понимании и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отношений («часть-целое», «больше-меньше», «равно-неравно», «порядок»), смысла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зависимостей (работа, движение, продолжительность события).</w:t>
            </w:r>
          </w:p>
          <w:p w:rsidR="00895EBA" w:rsidRDefault="00DA26F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 различать верные (истинные) и неверные (ложные) утверждения, вести поиск информации (примеров,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упорядочения, вариантов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895EBA" w:rsidRDefault="00DA26F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учебно-познавательных мотивов и интереса к изучению математики и умственному труду;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 терминах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</w:p>
          <w:p w:rsidR="00895EBA" w:rsidRDefault="00DA26F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2"/>
              <w:ind w:left="361" w:hanging="361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895EBA" w:rsidRDefault="00DA26F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“Математика”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 w:rsidR="00DD4CFF">
              <w:rPr>
                <w:sz w:val="24"/>
              </w:rPr>
              <w:t>610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895EBA" w:rsidRDefault="00DA26F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0E69E9"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 w:rsidR="000E69E9"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0E69E9"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 w:rsidR="000E69E9"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line="257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895EBA">
        <w:trPr>
          <w:trHeight w:val="55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70" w:lineRule="atLeast"/>
              <w:ind w:left="852" w:right="157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 мир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учебного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предмета</w:t>
            </w:r>
            <w:r>
              <w:rPr>
                <w:color w:val="333333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«Обществознание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естествознание»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(«Окружающий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мир»)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</w:p>
        </w:tc>
      </w:tr>
    </w:tbl>
    <w:p w:rsidR="00895EBA" w:rsidRDefault="00895EBA">
      <w:pPr>
        <w:sectPr w:rsidR="00895EBA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3327"/>
      </w:tblGrid>
      <w:tr w:rsidR="00895EBA">
        <w:trPr>
          <w:trHeight w:val="91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DA26FB">
            <w:pPr>
              <w:pStyle w:val="TableParagraph"/>
              <w:ind w:left="109" w:right="5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программы начального общего образования Федерального государственного образовательного стандарта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 Федеральной образовательной программы начального общего образования, Федеральной рабочей программы 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 предмету «Окружающий мир», а также ориентирована на целевые приоритеты, сформулированные в 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 воспитания.</w:t>
            </w:r>
          </w:p>
          <w:p w:rsidR="00895EBA" w:rsidRDefault="00DA26F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:rsidR="00895EBA" w:rsidRDefault="00DA26F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6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 миру;</w:t>
            </w:r>
          </w:p>
          <w:p w:rsidR="00895EBA" w:rsidRDefault="00DA26F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left="361"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 жизни;</w:t>
            </w:r>
          </w:p>
          <w:p w:rsidR="00895EBA" w:rsidRDefault="00DA26F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развитие умений и навыков применять полученные знания в реальной учебной и жизненной практике, связанной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речевой, изобразительной,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95EBA" w:rsidRDefault="00DA26F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Российскому государству, определённому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этносу;</w:t>
            </w:r>
          </w:p>
          <w:p w:rsidR="00895EBA" w:rsidRDefault="00DA26F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left="361"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895EBA" w:rsidRDefault="00DA26F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11352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освоение обучающимися мирового культурного опыта по созданию общечеловеческих ценностей, законов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взаимоотношений</w:t>
            </w:r>
          </w:p>
          <w:p w:rsidR="00895EBA" w:rsidRDefault="00DA26FB">
            <w:pPr>
              <w:pStyle w:val="TableParagraph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социуме;</w:t>
            </w:r>
          </w:p>
          <w:p w:rsidR="00895EBA" w:rsidRDefault="00DA26F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экологическими 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895EBA" w:rsidRDefault="00DA26F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становление навыков повседневного проявления культуры общения, гуманного отношения к людям,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взглядам, мнению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индивидуальности.</w:t>
            </w:r>
          </w:p>
          <w:p w:rsidR="00895EBA" w:rsidRDefault="00DA26FB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УП, 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«Окружающий мир»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Плешаков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 (1 - 4 классы).</w:t>
            </w:r>
          </w:p>
          <w:p w:rsidR="00895EBA" w:rsidRDefault="00DA26FB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в 1, 2, 3, 4 классах изучение программного материала в рамках разделов “Человек и общество”, “Человек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“Правила безопасности жизнедеятельности”.</w:t>
            </w:r>
          </w:p>
          <w:p w:rsidR="00895EBA" w:rsidRDefault="00DA26F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895EBA" w:rsidRDefault="00DA26F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before="1" w:line="257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895EBA">
        <w:trPr>
          <w:trHeight w:val="414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DA26FB">
            <w:pPr>
              <w:pStyle w:val="TableParagraph"/>
              <w:spacing w:before="187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 и светской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этики»</w:t>
            </w:r>
          </w:p>
          <w:p w:rsidR="00895EBA" w:rsidRDefault="00DA26FB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(ОРКСЭ)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DA26FB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предметной области (учебному предмету) «Основы религиозных культур и светской этики»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образования, представленных в Федеральном государственном образовательном 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Приказ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Минпросвещения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286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895EBA" w:rsidRDefault="00DA26F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:rsidR="00895EBA" w:rsidRDefault="00DA26FB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православной,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мусульманской,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буддийской,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:rsidR="00895EBA" w:rsidRDefault="00DA26FB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2"/>
              <w:ind w:left="361"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представлений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895EBA" w:rsidRDefault="00DA26FB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знаний, понятий и представлений о духовной культуре и морали, ранее полученных в начальной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895EBA" w:rsidRDefault="00DA26FB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способностей</w:t>
            </w:r>
            <w:proofErr w:type="gramEnd"/>
            <w:r>
              <w:rPr>
                <w:sz w:val="24"/>
              </w:rPr>
              <w:t xml:space="preserve"> обучающихся к общению в </w:t>
            </w:r>
            <w:proofErr w:type="spellStart"/>
            <w:r>
              <w:rPr>
                <w:sz w:val="24"/>
              </w:rPr>
              <w:t>полиэтничной</w:t>
            </w:r>
            <w:proofErr w:type="spellEnd"/>
            <w:r>
              <w:rPr>
                <w:sz w:val="24"/>
              </w:rPr>
              <w:t>, разно мировоззренческой и многоконфессиональной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:rsidR="00895EBA" w:rsidRDefault="00DA26FB">
            <w:pPr>
              <w:pStyle w:val="TableParagraph"/>
              <w:spacing w:before="2" w:line="25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</w:tc>
      </w:tr>
      <w:tr w:rsidR="00895EBA">
        <w:trPr>
          <w:trHeight w:val="27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DA26FB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DA26F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895EBA" w:rsidRDefault="00DA26FB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сформулированные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895EBA" w:rsidRDefault="00DA26F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0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895EBA" w:rsidRDefault="00DA26FB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(1.1.1.7.1.1.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1.1.1.7.1.1.4.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858),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программой НОО по изобразительному искусству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 27.09.2021 г.</w:t>
            </w:r>
            <w:r>
              <w:rPr>
                <w:sz w:val="24"/>
              </w:rPr>
              <w:t>). Изучение предмета “Изобразительное искусство” на ступени начального общего образования нацелено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художественной культуры учащихся как неотъемлемой части культуры духовной, культуры миро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выработанных  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поколениями;  </w:t>
            </w:r>
            <w:r>
              <w:rPr>
                <w:spacing w:val="1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развитие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художественно-образного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  <w:p w:rsidR="00352898" w:rsidRDefault="00352898" w:rsidP="00352898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учащихся. Содержание рабочей программы учебного предмета «Изобразительное искусство»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“Графика”,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“Живопись”,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“Скульптура”,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“Декоративно-прикладное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искусство”, “Архитектура”,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“Азбука 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графики”.</w:t>
            </w:r>
          </w:p>
          <w:p w:rsidR="00352898" w:rsidRDefault="00352898" w:rsidP="0035289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352898" w:rsidRDefault="00352898" w:rsidP="00352898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52898" w:rsidRDefault="00352898" w:rsidP="00352898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/>
              <w:ind w:left="361"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52898" w:rsidRDefault="00352898" w:rsidP="00352898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52898" w:rsidRPr="00352898" w:rsidRDefault="00352898" w:rsidP="00352898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left="361" w:hanging="361"/>
              <w:rPr>
                <w:sz w:val="24"/>
              </w:rPr>
            </w:pPr>
            <w:r w:rsidRPr="00352898">
              <w:rPr>
                <w:sz w:val="24"/>
              </w:rPr>
              <w:t>4</w:t>
            </w:r>
            <w:r w:rsidRPr="00352898">
              <w:rPr>
                <w:spacing w:val="-2"/>
                <w:sz w:val="24"/>
              </w:rPr>
              <w:t xml:space="preserve"> </w:t>
            </w:r>
            <w:r w:rsidRPr="00352898">
              <w:rPr>
                <w:sz w:val="24"/>
              </w:rPr>
              <w:t>класс</w:t>
            </w:r>
            <w:r w:rsidRPr="00352898">
              <w:rPr>
                <w:spacing w:val="-1"/>
                <w:sz w:val="24"/>
              </w:rPr>
              <w:t xml:space="preserve"> </w:t>
            </w:r>
            <w:r w:rsidRPr="00352898">
              <w:rPr>
                <w:sz w:val="24"/>
              </w:rPr>
              <w:t>–</w:t>
            </w:r>
            <w:r w:rsidRPr="00352898">
              <w:rPr>
                <w:spacing w:val="-1"/>
                <w:sz w:val="24"/>
              </w:rPr>
              <w:t xml:space="preserve"> </w:t>
            </w:r>
            <w:r w:rsidRPr="00352898">
              <w:rPr>
                <w:sz w:val="24"/>
              </w:rPr>
              <w:t>34</w:t>
            </w:r>
            <w:r w:rsidRPr="00352898">
              <w:rPr>
                <w:spacing w:val="-2"/>
                <w:sz w:val="24"/>
              </w:rPr>
              <w:t xml:space="preserve"> </w:t>
            </w:r>
            <w:r w:rsidRPr="00352898">
              <w:rPr>
                <w:sz w:val="24"/>
              </w:rPr>
              <w:t>часа</w:t>
            </w:r>
            <w:r w:rsidRPr="00352898">
              <w:rPr>
                <w:spacing w:val="-2"/>
                <w:sz w:val="24"/>
              </w:rPr>
              <w:t xml:space="preserve"> </w:t>
            </w:r>
            <w:r w:rsidRPr="00352898">
              <w:rPr>
                <w:sz w:val="24"/>
              </w:rPr>
              <w:t>(1</w:t>
            </w:r>
            <w:r w:rsidRPr="00352898">
              <w:rPr>
                <w:spacing w:val="-2"/>
                <w:sz w:val="24"/>
              </w:rPr>
              <w:t xml:space="preserve"> </w:t>
            </w:r>
            <w:r w:rsidRPr="00352898">
              <w:rPr>
                <w:sz w:val="24"/>
              </w:rPr>
              <w:t>час</w:t>
            </w:r>
            <w:r w:rsidRPr="00352898">
              <w:rPr>
                <w:spacing w:val="-1"/>
                <w:sz w:val="24"/>
              </w:rPr>
              <w:t xml:space="preserve"> </w:t>
            </w:r>
            <w:r w:rsidRPr="00352898">
              <w:rPr>
                <w:sz w:val="24"/>
              </w:rPr>
              <w:t>в</w:t>
            </w:r>
            <w:r w:rsidRPr="00352898">
              <w:rPr>
                <w:spacing w:val="-2"/>
                <w:sz w:val="24"/>
              </w:rPr>
              <w:t xml:space="preserve"> </w:t>
            </w:r>
            <w:r w:rsidRPr="00352898">
              <w:rPr>
                <w:sz w:val="24"/>
              </w:rPr>
              <w:t>неделю).</w:t>
            </w:r>
          </w:p>
        </w:tc>
      </w:tr>
    </w:tbl>
    <w:p w:rsidR="00895EBA" w:rsidRDefault="00895EBA">
      <w:pPr>
        <w:sectPr w:rsidR="00895EBA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3327"/>
      </w:tblGrid>
      <w:tr w:rsidR="00895EBA">
        <w:trPr>
          <w:trHeight w:val="607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DA26FB">
            <w:pPr>
              <w:pStyle w:val="TableParagraph"/>
              <w:spacing w:before="211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DA26FB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а также ориентирована на целевые приоритеты, сформулированные в федеральной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:rsidR="00895EBA" w:rsidRDefault="00DA26FB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(1.1.1.7.2.1.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1.1.1.7.2.1.4.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2022 г. № 858), </w:t>
            </w:r>
            <w:r>
              <w:rPr>
                <w:sz w:val="24"/>
              </w:rPr>
              <w:t>рабочей программой НОО по музыке (</w:t>
            </w:r>
            <w:r>
              <w:rPr>
                <w:i/>
                <w:sz w:val="24"/>
              </w:rPr>
              <w:t>одобрена решением ФУМО по общему образованию протокол 3/21 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).</w:t>
            </w:r>
          </w:p>
          <w:p w:rsidR="00895EBA" w:rsidRDefault="00DA26FB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реализации программы — воспитание музыкальной культуры как части всей духовной культуры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специфического комплекса эмоций, чувств, образов, идей, порождаемых ситуациями эстетического восприятия (постижение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внутреннему миру другого человека через опыт сотворчества и сопереживания). В процессе конкретизации учебных целей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 направлениям:</w:t>
            </w:r>
          </w:p>
          <w:p w:rsidR="00895EBA" w:rsidRDefault="00DA26FB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1"/>
              <w:ind w:left="361" w:hanging="361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ценностей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:rsidR="00895EBA" w:rsidRDefault="00DA26FB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общения, художественного отражения многообразия жизни;</w:t>
            </w:r>
          </w:p>
          <w:p w:rsidR="00895EBA" w:rsidRDefault="00DA26F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</w:rPr>
            </w:pPr>
            <w:r>
              <w:rPr>
                <w:sz w:val="24"/>
              </w:rPr>
              <w:t xml:space="preserve">формирование творческих способностей ребёнка, развитие мотивации к </w:t>
            </w:r>
            <w:proofErr w:type="spellStart"/>
            <w:r>
              <w:rPr>
                <w:sz w:val="24"/>
              </w:rPr>
              <w:t>музицированию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895EBA" w:rsidRDefault="00DA26F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/>
              <w:ind w:left="361"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57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895EBA">
        <w:trPr>
          <w:trHeight w:val="220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32"/>
              </w:rPr>
            </w:pPr>
          </w:p>
          <w:p w:rsidR="00895EBA" w:rsidRDefault="00DA26FB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DA26FB">
            <w:pPr>
              <w:pStyle w:val="TableParagraph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представленных в Федеральном государственном стандарте начального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 ориентирована на целевые приоритеты, сформулированные в федеральной программе воспитания гимназии.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1.1.1.8.1.1.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z w:val="24"/>
              </w:rPr>
              <w:t xml:space="preserve"> 1.1.1.8.1.1.4. ФПУ утв. приказом Министерства просвещения РФ от 21 сентября 2022 г. № 858)</w:t>
            </w:r>
            <w:r>
              <w:rPr>
                <w:sz w:val="24"/>
              </w:rPr>
              <w:t>,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 ФУМО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г.).</w:t>
            </w:r>
          </w:p>
          <w:p w:rsidR="00895EBA" w:rsidRDefault="00DA26FB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требованиями времени и инновационными установками отечественного образования, обозначенными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обновлённой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концептуальной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«Технология».</w:t>
            </w:r>
          </w:p>
          <w:p w:rsidR="00EA2F35" w:rsidRDefault="00EA2F35" w:rsidP="00EA2F3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обладают большими специфическими резервами для решения данной задачи, особенно на уровне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 В частности, курс технологии обладает возможностями в укреплении фундамента для развития 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EA2F35" w:rsidRDefault="00EA2F35" w:rsidP="00EA2F3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EA2F35" w:rsidRDefault="00EA2F35" w:rsidP="00EA2F35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A2F35" w:rsidRDefault="00EA2F35" w:rsidP="00EA2F35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left="361"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A2F35" w:rsidRDefault="00EA2F35" w:rsidP="00EA2F35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A2F35" w:rsidRPr="006B730D" w:rsidRDefault="00EA2F35" w:rsidP="006B730D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left="361" w:hanging="361"/>
              <w:rPr>
                <w:sz w:val="24"/>
              </w:rPr>
            </w:pPr>
            <w:r w:rsidRPr="00EA2F35">
              <w:rPr>
                <w:sz w:val="24"/>
              </w:rPr>
              <w:t>4</w:t>
            </w:r>
            <w:r w:rsidRPr="00EA2F35">
              <w:rPr>
                <w:spacing w:val="-2"/>
                <w:sz w:val="24"/>
              </w:rPr>
              <w:t xml:space="preserve"> </w:t>
            </w:r>
            <w:r w:rsidRPr="00EA2F35">
              <w:rPr>
                <w:sz w:val="24"/>
              </w:rPr>
              <w:t>класс</w:t>
            </w:r>
            <w:r w:rsidRPr="00EA2F35">
              <w:rPr>
                <w:spacing w:val="-1"/>
                <w:sz w:val="24"/>
              </w:rPr>
              <w:t xml:space="preserve"> </w:t>
            </w:r>
            <w:r w:rsidRPr="00EA2F35">
              <w:rPr>
                <w:sz w:val="24"/>
              </w:rPr>
              <w:t>–</w:t>
            </w:r>
            <w:r w:rsidRPr="00EA2F35">
              <w:rPr>
                <w:spacing w:val="-1"/>
                <w:sz w:val="24"/>
              </w:rPr>
              <w:t xml:space="preserve"> </w:t>
            </w:r>
            <w:r w:rsidRPr="00EA2F35">
              <w:rPr>
                <w:sz w:val="24"/>
              </w:rPr>
              <w:t>34</w:t>
            </w:r>
            <w:r w:rsidRPr="00EA2F35">
              <w:rPr>
                <w:spacing w:val="-2"/>
                <w:sz w:val="24"/>
              </w:rPr>
              <w:t xml:space="preserve"> </w:t>
            </w:r>
            <w:r w:rsidRPr="00EA2F35">
              <w:rPr>
                <w:sz w:val="24"/>
              </w:rPr>
              <w:t>часа</w:t>
            </w:r>
            <w:r w:rsidRPr="00EA2F35">
              <w:rPr>
                <w:spacing w:val="-2"/>
                <w:sz w:val="24"/>
              </w:rPr>
              <w:t xml:space="preserve"> </w:t>
            </w:r>
            <w:r w:rsidRPr="00EA2F35">
              <w:rPr>
                <w:sz w:val="24"/>
              </w:rPr>
              <w:t>(1</w:t>
            </w:r>
            <w:r w:rsidRPr="00EA2F35">
              <w:rPr>
                <w:spacing w:val="-2"/>
                <w:sz w:val="24"/>
              </w:rPr>
              <w:t xml:space="preserve"> </w:t>
            </w:r>
            <w:r w:rsidRPr="00EA2F35">
              <w:rPr>
                <w:sz w:val="24"/>
              </w:rPr>
              <w:t>час</w:t>
            </w:r>
            <w:r w:rsidRPr="00EA2F35">
              <w:rPr>
                <w:spacing w:val="-1"/>
                <w:sz w:val="24"/>
              </w:rPr>
              <w:t xml:space="preserve"> </w:t>
            </w:r>
            <w:r w:rsidRPr="00EA2F35">
              <w:rPr>
                <w:sz w:val="24"/>
              </w:rPr>
              <w:t>в</w:t>
            </w:r>
            <w:r w:rsidRPr="00EA2F35">
              <w:rPr>
                <w:spacing w:val="-2"/>
                <w:sz w:val="24"/>
              </w:rPr>
              <w:t xml:space="preserve"> </w:t>
            </w:r>
            <w:r w:rsidRPr="00EA2F35">
              <w:rPr>
                <w:sz w:val="24"/>
              </w:rPr>
              <w:t>неделю).</w:t>
            </w:r>
          </w:p>
        </w:tc>
      </w:tr>
    </w:tbl>
    <w:p w:rsidR="00895EBA" w:rsidRDefault="00895EBA">
      <w:pPr>
        <w:sectPr w:rsidR="00895EBA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3327"/>
      </w:tblGrid>
      <w:tr w:rsidR="00895EBA" w:rsidTr="006B730D">
        <w:trPr>
          <w:trHeight w:val="13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895EBA" w:rsidP="006B730D">
            <w:pPr>
              <w:pStyle w:val="TableParagraph"/>
              <w:tabs>
                <w:tab w:val="left" w:pos="829"/>
                <w:tab w:val="left" w:pos="830"/>
              </w:tabs>
              <w:spacing w:before="1" w:line="257" w:lineRule="exact"/>
              <w:rPr>
                <w:sz w:val="24"/>
              </w:rPr>
            </w:pPr>
            <w:bookmarkStart w:id="0" w:name="_GoBack"/>
            <w:bookmarkEnd w:id="0"/>
          </w:p>
        </w:tc>
      </w:tr>
      <w:tr w:rsidR="00895EBA">
        <w:trPr>
          <w:trHeight w:val="524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rPr>
                <w:b/>
                <w:sz w:val="26"/>
              </w:rPr>
            </w:pPr>
          </w:p>
          <w:p w:rsidR="00895EBA" w:rsidRDefault="00895EBA">
            <w:pPr>
              <w:pStyle w:val="TableParagraph"/>
              <w:spacing w:before="3"/>
              <w:rPr>
                <w:b/>
              </w:rPr>
            </w:pPr>
          </w:p>
          <w:p w:rsidR="00895EBA" w:rsidRDefault="00DA26FB">
            <w:pPr>
              <w:pStyle w:val="TableParagraph"/>
              <w:ind w:left="697" w:right="514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BA" w:rsidRDefault="00DA26FB">
            <w:pPr>
              <w:pStyle w:val="TableParagraph"/>
              <w:ind w:left="109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стандарте начального общего образования, а также на основе характеристики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 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:rsidR="00895EBA" w:rsidRDefault="00DA26FB">
            <w:pPr>
              <w:pStyle w:val="TableParagraph"/>
              <w:ind w:left="109" w:right="98" w:firstLine="219"/>
              <w:jc w:val="both"/>
              <w:rPr>
                <w:sz w:val="24"/>
              </w:rPr>
            </w:pPr>
            <w:r>
              <w:rPr>
                <w:sz w:val="24"/>
              </w:rPr>
              <w:t>Целью образования по физической культуре в начальной школе является формирование у учащихся основ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активной творческой самостоятельности в проведении разнообразных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данной цели обеспечивается ориентацией учебного предмета на укрепление и сохранение здоровья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ими знаний и способов самостоятельной деятельности, развитие физических качеств и освоение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здоровья, уровня развития физических качеств и обучения физическим упражнениям разной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:rsidR="00895EBA" w:rsidRDefault="00DA26F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895EBA" w:rsidRDefault="00DA26FB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5EBA" w:rsidRDefault="00DA26FB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1" w:line="257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895EBA" w:rsidRDefault="00895EBA"/>
    <w:sectPr w:rsidR="00895EBA">
      <w:pgSz w:w="16840" w:h="11910" w:orient="landscape"/>
      <w:pgMar w:top="4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3F13"/>
    <w:multiLevelType w:val="multilevel"/>
    <w:tmpl w:val="12243484"/>
    <w:lvl w:ilvl="0">
      <w:numFmt w:val="bullet"/>
      <w:lvlText w:val="●"/>
      <w:lvlJc w:val="left"/>
      <w:pPr>
        <w:ind w:left="829" w:hanging="360"/>
      </w:pPr>
    </w:lvl>
    <w:lvl w:ilvl="1">
      <w:numFmt w:val="bullet"/>
      <w:lvlText w:val="•"/>
      <w:lvlJc w:val="left"/>
      <w:pPr>
        <w:ind w:left="2069" w:hanging="360"/>
      </w:pPr>
    </w:lvl>
    <w:lvl w:ilvl="2">
      <w:numFmt w:val="bullet"/>
      <w:lvlText w:val="•"/>
      <w:lvlJc w:val="left"/>
      <w:pPr>
        <w:ind w:left="3319" w:hanging="360"/>
      </w:pPr>
    </w:lvl>
    <w:lvl w:ilvl="3">
      <w:numFmt w:val="bullet"/>
      <w:lvlText w:val="•"/>
      <w:lvlJc w:val="left"/>
      <w:pPr>
        <w:ind w:left="4569" w:hanging="360"/>
      </w:pPr>
    </w:lvl>
    <w:lvl w:ilvl="4">
      <w:numFmt w:val="bullet"/>
      <w:lvlText w:val="•"/>
      <w:lvlJc w:val="left"/>
      <w:pPr>
        <w:ind w:left="5818" w:hanging="360"/>
      </w:pPr>
    </w:lvl>
    <w:lvl w:ilvl="5">
      <w:numFmt w:val="bullet"/>
      <w:lvlText w:val="•"/>
      <w:lvlJc w:val="left"/>
      <w:pPr>
        <w:ind w:left="7068" w:hanging="360"/>
      </w:pPr>
    </w:lvl>
    <w:lvl w:ilvl="6">
      <w:numFmt w:val="bullet"/>
      <w:lvlText w:val="•"/>
      <w:lvlJc w:val="left"/>
      <w:pPr>
        <w:ind w:left="8318" w:hanging="360"/>
      </w:pPr>
    </w:lvl>
    <w:lvl w:ilvl="7">
      <w:numFmt w:val="bullet"/>
      <w:lvlText w:val="•"/>
      <w:lvlJc w:val="left"/>
      <w:pPr>
        <w:ind w:left="9567" w:hanging="360"/>
      </w:pPr>
    </w:lvl>
    <w:lvl w:ilvl="8">
      <w:numFmt w:val="bullet"/>
      <w:lvlText w:val="•"/>
      <w:lvlJc w:val="left"/>
      <w:pPr>
        <w:ind w:left="10817" w:hanging="360"/>
      </w:pPr>
    </w:lvl>
  </w:abstractNum>
  <w:abstractNum w:abstractNumId="1" w15:restartNumberingAfterBreak="0">
    <w:nsid w:val="083F7DDF"/>
    <w:multiLevelType w:val="hybridMultilevel"/>
    <w:tmpl w:val="461E58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5D1D"/>
    <w:multiLevelType w:val="multilevel"/>
    <w:tmpl w:val="E946B564"/>
    <w:lvl w:ilvl="0">
      <w:numFmt w:val="bullet"/>
      <w:lvlText w:val="●"/>
      <w:lvlJc w:val="left"/>
      <w:pPr>
        <w:ind w:left="829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069" w:hanging="360"/>
      </w:pPr>
    </w:lvl>
    <w:lvl w:ilvl="2">
      <w:numFmt w:val="bullet"/>
      <w:lvlText w:val="•"/>
      <w:lvlJc w:val="left"/>
      <w:pPr>
        <w:ind w:left="3319" w:hanging="360"/>
      </w:pPr>
    </w:lvl>
    <w:lvl w:ilvl="3">
      <w:numFmt w:val="bullet"/>
      <w:lvlText w:val="•"/>
      <w:lvlJc w:val="left"/>
      <w:pPr>
        <w:ind w:left="4569" w:hanging="360"/>
      </w:pPr>
    </w:lvl>
    <w:lvl w:ilvl="4">
      <w:numFmt w:val="bullet"/>
      <w:lvlText w:val="•"/>
      <w:lvlJc w:val="left"/>
      <w:pPr>
        <w:ind w:left="5818" w:hanging="360"/>
      </w:pPr>
    </w:lvl>
    <w:lvl w:ilvl="5">
      <w:numFmt w:val="bullet"/>
      <w:lvlText w:val="•"/>
      <w:lvlJc w:val="left"/>
      <w:pPr>
        <w:ind w:left="7068" w:hanging="360"/>
      </w:pPr>
    </w:lvl>
    <w:lvl w:ilvl="6">
      <w:numFmt w:val="bullet"/>
      <w:lvlText w:val="•"/>
      <w:lvlJc w:val="left"/>
      <w:pPr>
        <w:ind w:left="8318" w:hanging="360"/>
      </w:pPr>
    </w:lvl>
    <w:lvl w:ilvl="7">
      <w:numFmt w:val="bullet"/>
      <w:lvlText w:val="•"/>
      <w:lvlJc w:val="left"/>
      <w:pPr>
        <w:ind w:left="9567" w:hanging="360"/>
      </w:pPr>
    </w:lvl>
    <w:lvl w:ilvl="8">
      <w:numFmt w:val="bullet"/>
      <w:lvlText w:val="•"/>
      <w:lvlJc w:val="left"/>
      <w:pPr>
        <w:ind w:left="10817" w:hanging="360"/>
      </w:pPr>
    </w:lvl>
  </w:abstractNum>
  <w:abstractNum w:abstractNumId="3" w15:restartNumberingAfterBreak="0">
    <w:nsid w:val="12834F5E"/>
    <w:multiLevelType w:val="multilevel"/>
    <w:tmpl w:val="0AA23214"/>
    <w:lvl w:ilvl="0">
      <w:numFmt w:val="bullet"/>
      <w:lvlText w:val="●"/>
      <w:lvlJc w:val="left"/>
      <w:pPr>
        <w:ind w:left="829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069" w:hanging="360"/>
      </w:pPr>
    </w:lvl>
    <w:lvl w:ilvl="2">
      <w:numFmt w:val="bullet"/>
      <w:lvlText w:val="•"/>
      <w:lvlJc w:val="left"/>
      <w:pPr>
        <w:ind w:left="3319" w:hanging="360"/>
      </w:pPr>
    </w:lvl>
    <w:lvl w:ilvl="3">
      <w:numFmt w:val="bullet"/>
      <w:lvlText w:val="•"/>
      <w:lvlJc w:val="left"/>
      <w:pPr>
        <w:ind w:left="4569" w:hanging="360"/>
      </w:pPr>
    </w:lvl>
    <w:lvl w:ilvl="4">
      <w:numFmt w:val="bullet"/>
      <w:lvlText w:val="•"/>
      <w:lvlJc w:val="left"/>
      <w:pPr>
        <w:ind w:left="5818" w:hanging="360"/>
      </w:pPr>
    </w:lvl>
    <w:lvl w:ilvl="5">
      <w:numFmt w:val="bullet"/>
      <w:lvlText w:val="•"/>
      <w:lvlJc w:val="left"/>
      <w:pPr>
        <w:ind w:left="7068" w:hanging="360"/>
      </w:pPr>
    </w:lvl>
    <w:lvl w:ilvl="6">
      <w:numFmt w:val="bullet"/>
      <w:lvlText w:val="•"/>
      <w:lvlJc w:val="left"/>
      <w:pPr>
        <w:ind w:left="8318" w:hanging="360"/>
      </w:pPr>
    </w:lvl>
    <w:lvl w:ilvl="7">
      <w:numFmt w:val="bullet"/>
      <w:lvlText w:val="•"/>
      <w:lvlJc w:val="left"/>
      <w:pPr>
        <w:ind w:left="9567" w:hanging="360"/>
      </w:pPr>
    </w:lvl>
    <w:lvl w:ilvl="8">
      <w:numFmt w:val="bullet"/>
      <w:lvlText w:val="•"/>
      <w:lvlJc w:val="left"/>
      <w:pPr>
        <w:ind w:left="10817" w:hanging="360"/>
      </w:pPr>
    </w:lvl>
  </w:abstractNum>
  <w:abstractNum w:abstractNumId="4" w15:restartNumberingAfterBreak="0">
    <w:nsid w:val="1A04427C"/>
    <w:multiLevelType w:val="multilevel"/>
    <w:tmpl w:val="BBA893CC"/>
    <w:lvl w:ilvl="0">
      <w:numFmt w:val="bullet"/>
      <w:lvlText w:val="●"/>
      <w:lvlJc w:val="left"/>
      <w:pPr>
        <w:ind w:left="829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069" w:hanging="360"/>
      </w:pPr>
    </w:lvl>
    <w:lvl w:ilvl="2">
      <w:numFmt w:val="bullet"/>
      <w:lvlText w:val="•"/>
      <w:lvlJc w:val="left"/>
      <w:pPr>
        <w:ind w:left="3319" w:hanging="360"/>
      </w:pPr>
    </w:lvl>
    <w:lvl w:ilvl="3">
      <w:numFmt w:val="bullet"/>
      <w:lvlText w:val="•"/>
      <w:lvlJc w:val="left"/>
      <w:pPr>
        <w:ind w:left="4569" w:hanging="360"/>
      </w:pPr>
    </w:lvl>
    <w:lvl w:ilvl="4">
      <w:numFmt w:val="bullet"/>
      <w:lvlText w:val="•"/>
      <w:lvlJc w:val="left"/>
      <w:pPr>
        <w:ind w:left="5818" w:hanging="360"/>
      </w:pPr>
    </w:lvl>
    <w:lvl w:ilvl="5">
      <w:numFmt w:val="bullet"/>
      <w:lvlText w:val="•"/>
      <w:lvlJc w:val="left"/>
      <w:pPr>
        <w:ind w:left="7068" w:hanging="360"/>
      </w:pPr>
    </w:lvl>
    <w:lvl w:ilvl="6">
      <w:numFmt w:val="bullet"/>
      <w:lvlText w:val="•"/>
      <w:lvlJc w:val="left"/>
      <w:pPr>
        <w:ind w:left="8318" w:hanging="360"/>
      </w:pPr>
    </w:lvl>
    <w:lvl w:ilvl="7">
      <w:numFmt w:val="bullet"/>
      <w:lvlText w:val="•"/>
      <w:lvlJc w:val="left"/>
      <w:pPr>
        <w:ind w:left="9567" w:hanging="360"/>
      </w:pPr>
    </w:lvl>
    <w:lvl w:ilvl="8">
      <w:numFmt w:val="bullet"/>
      <w:lvlText w:val="•"/>
      <w:lvlJc w:val="left"/>
      <w:pPr>
        <w:ind w:left="10817" w:hanging="360"/>
      </w:pPr>
    </w:lvl>
  </w:abstractNum>
  <w:abstractNum w:abstractNumId="5" w15:restartNumberingAfterBreak="0">
    <w:nsid w:val="1B1F268A"/>
    <w:multiLevelType w:val="multilevel"/>
    <w:tmpl w:val="6B4A505C"/>
    <w:lvl w:ilvl="0">
      <w:numFmt w:val="bullet"/>
      <w:lvlText w:val="●"/>
      <w:lvlJc w:val="left"/>
      <w:pPr>
        <w:ind w:left="829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069" w:hanging="360"/>
      </w:pPr>
    </w:lvl>
    <w:lvl w:ilvl="2">
      <w:numFmt w:val="bullet"/>
      <w:lvlText w:val="•"/>
      <w:lvlJc w:val="left"/>
      <w:pPr>
        <w:ind w:left="3319" w:hanging="360"/>
      </w:pPr>
    </w:lvl>
    <w:lvl w:ilvl="3">
      <w:numFmt w:val="bullet"/>
      <w:lvlText w:val="•"/>
      <w:lvlJc w:val="left"/>
      <w:pPr>
        <w:ind w:left="4569" w:hanging="360"/>
      </w:pPr>
    </w:lvl>
    <w:lvl w:ilvl="4">
      <w:numFmt w:val="bullet"/>
      <w:lvlText w:val="•"/>
      <w:lvlJc w:val="left"/>
      <w:pPr>
        <w:ind w:left="5818" w:hanging="360"/>
      </w:pPr>
    </w:lvl>
    <w:lvl w:ilvl="5">
      <w:numFmt w:val="bullet"/>
      <w:lvlText w:val="•"/>
      <w:lvlJc w:val="left"/>
      <w:pPr>
        <w:ind w:left="7068" w:hanging="360"/>
      </w:pPr>
    </w:lvl>
    <w:lvl w:ilvl="6">
      <w:numFmt w:val="bullet"/>
      <w:lvlText w:val="•"/>
      <w:lvlJc w:val="left"/>
      <w:pPr>
        <w:ind w:left="8318" w:hanging="360"/>
      </w:pPr>
    </w:lvl>
    <w:lvl w:ilvl="7">
      <w:numFmt w:val="bullet"/>
      <w:lvlText w:val="•"/>
      <w:lvlJc w:val="left"/>
      <w:pPr>
        <w:ind w:left="9567" w:hanging="360"/>
      </w:pPr>
    </w:lvl>
    <w:lvl w:ilvl="8">
      <w:numFmt w:val="bullet"/>
      <w:lvlText w:val="•"/>
      <w:lvlJc w:val="left"/>
      <w:pPr>
        <w:ind w:left="10817" w:hanging="360"/>
      </w:pPr>
    </w:lvl>
  </w:abstractNum>
  <w:abstractNum w:abstractNumId="6" w15:restartNumberingAfterBreak="0">
    <w:nsid w:val="2D25286C"/>
    <w:multiLevelType w:val="multilevel"/>
    <w:tmpl w:val="D7349842"/>
    <w:lvl w:ilvl="0">
      <w:numFmt w:val="bullet"/>
      <w:lvlText w:val="●"/>
      <w:lvlJc w:val="left"/>
      <w:pPr>
        <w:ind w:left="829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069" w:hanging="360"/>
      </w:pPr>
    </w:lvl>
    <w:lvl w:ilvl="2">
      <w:numFmt w:val="bullet"/>
      <w:lvlText w:val="•"/>
      <w:lvlJc w:val="left"/>
      <w:pPr>
        <w:ind w:left="3319" w:hanging="360"/>
      </w:pPr>
    </w:lvl>
    <w:lvl w:ilvl="3">
      <w:numFmt w:val="bullet"/>
      <w:lvlText w:val="•"/>
      <w:lvlJc w:val="left"/>
      <w:pPr>
        <w:ind w:left="4569" w:hanging="360"/>
      </w:pPr>
    </w:lvl>
    <w:lvl w:ilvl="4">
      <w:numFmt w:val="bullet"/>
      <w:lvlText w:val="•"/>
      <w:lvlJc w:val="left"/>
      <w:pPr>
        <w:ind w:left="5818" w:hanging="360"/>
      </w:pPr>
    </w:lvl>
    <w:lvl w:ilvl="5">
      <w:numFmt w:val="bullet"/>
      <w:lvlText w:val="•"/>
      <w:lvlJc w:val="left"/>
      <w:pPr>
        <w:ind w:left="7068" w:hanging="360"/>
      </w:pPr>
    </w:lvl>
    <w:lvl w:ilvl="6">
      <w:numFmt w:val="bullet"/>
      <w:lvlText w:val="•"/>
      <w:lvlJc w:val="left"/>
      <w:pPr>
        <w:ind w:left="8318" w:hanging="360"/>
      </w:pPr>
    </w:lvl>
    <w:lvl w:ilvl="7">
      <w:numFmt w:val="bullet"/>
      <w:lvlText w:val="•"/>
      <w:lvlJc w:val="left"/>
      <w:pPr>
        <w:ind w:left="9567" w:hanging="360"/>
      </w:pPr>
    </w:lvl>
    <w:lvl w:ilvl="8">
      <w:numFmt w:val="bullet"/>
      <w:lvlText w:val="•"/>
      <w:lvlJc w:val="left"/>
      <w:pPr>
        <w:ind w:left="10817" w:hanging="360"/>
      </w:pPr>
    </w:lvl>
  </w:abstractNum>
  <w:abstractNum w:abstractNumId="7" w15:restartNumberingAfterBreak="0">
    <w:nsid w:val="32437E0D"/>
    <w:multiLevelType w:val="multilevel"/>
    <w:tmpl w:val="F8D227DA"/>
    <w:lvl w:ilvl="0">
      <w:numFmt w:val="bullet"/>
      <w:lvlText w:val="●"/>
      <w:lvlJc w:val="left"/>
      <w:pPr>
        <w:ind w:left="829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069" w:hanging="360"/>
      </w:pPr>
    </w:lvl>
    <w:lvl w:ilvl="2">
      <w:numFmt w:val="bullet"/>
      <w:lvlText w:val="•"/>
      <w:lvlJc w:val="left"/>
      <w:pPr>
        <w:ind w:left="3319" w:hanging="360"/>
      </w:pPr>
    </w:lvl>
    <w:lvl w:ilvl="3">
      <w:numFmt w:val="bullet"/>
      <w:lvlText w:val="•"/>
      <w:lvlJc w:val="left"/>
      <w:pPr>
        <w:ind w:left="4569" w:hanging="360"/>
      </w:pPr>
    </w:lvl>
    <w:lvl w:ilvl="4">
      <w:numFmt w:val="bullet"/>
      <w:lvlText w:val="•"/>
      <w:lvlJc w:val="left"/>
      <w:pPr>
        <w:ind w:left="5818" w:hanging="360"/>
      </w:pPr>
    </w:lvl>
    <w:lvl w:ilvl="5">
      <w:numFmt w:val="bullet"/>
      <w:lvlText w:val="•"/>
      <w:lvlJc w:val="left"/>
      <w:pPr>
        <w:ind w:left="7068" w:hanging="360"/>
      </w:pPr>
    </w:lvl>
    <w:lvl w:ilvl="6">
      <w:numFmt w:val="bullet"/>
      <w:lvlText w:val="•"/>
      <w:lvlJc w:val="left"/>
      <w:pPr>
        <w:ind w:left="8318" w:hanging="360"/>
      </w:pPr>
    </w:lvl>
    <w:lvl w:ilvl="7">
      <w:numFmt w:val="bullet"/>
      <w:lvlText w:val="•"/>
      <w:lvlJc w:val="left"/>
      <w:pPr>
        <w:ind w:left="9567" w:hanging="360"/>
      </w:pPr>
    </w:lvl>
    <w:lvl w:ilvl="8">
      <w:numFmt w:val="bullet"/>
      <w:lvlText w:val="•"/>
      <w:lvlJc w:val="left"/>
      <w:pPr>
        <w:ind w:left="10817" w:hanging="360"/>
      </w:pPr>
    </w:lvl>
  </w:abstractNum>
  <w:abstractNum w:abstractNumId="8" w15:restartNumberingAfterBreak="0">
    <w:nsid w:val="3583203A"/>
    <w:multiLevelType w:val="multilevel"/>
    <w:tmpl w:val="053E9F56"/>
    <w:lvl w:ilvl="0">
      <w:numFmt w:val="bullet"/>
      <w:lvlText w:val="●"/>
      <w:lvlJc w:val="left"/>
      <w:pPr>
        <w:ind w:left="829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069" w:hanging="360"/>
      </w:pPr>
    </w:lvl>
    <w:lvl w:ilvl="2">
      <w:numFmt w:val="bullet"/>
      <w:lvlText w:val="•"/>
      <w:lvlJc w:val="left"/>
      <w:pPr>
        <w:ind w:left="3319" w:hanging="360"/>
      </w:pPr>
    </w:lvl>
    <w:lvl w:ilvl="3">
      <w:numFmt w:val="bullet"/>
      <w:lvlText w:val="•"/>
      <w:lvlJc w:val="left"/>
      <w:pPr>
        <w:ind w:left="4569" w:hanging="360"/>
      </w:pPr>
    </w:lvl>
    <w:lvl w:ilvl="4">
      <w:numFmt w:val="bullet"/>
      <w:lvlText w:val="•"/>
      <w:lvlJc w:val="left"/>
      <w:pPr>
        <w:ind w:left="5818" w:hanging="360"/>
      </w:pPr>
    </w:lvl>
    <w:lvl w:ilvl="5">
      <w:numFmt w:val="bullet"/>
      <w:lvlText w:val="•"/>
      <w:lvlJc w:val="left"/>
      <w:pPr>
        <w:ind w:left="7068" w:hanging="360"/>
      </w:pPr>
    </w:lvl>
    <w:lvl w:ilvl="6">
      <w:numFmt w:val="bullet"/>
      <w:lvlText w:val="•"/>
      <w:lvlJc w:val="left"/>
      <w:pPr>
        <w:ind w:left="8318" w:hanging="360"/>
      </w:pPr>
    </w:lvl>
    <w:lvl w:ilvl="7">
      <w:numFmt w:val="bullet"/>
      <w:lvlText w:val="•"/>
      <w:lvlJc w:val="left"/>
      <w:pPr>
        <w:ind w:left="9567" w:hanging="360"/>
      </w:pPr>
    </w:lvl>
    <w:lvl w:ilvl="8">
      <w:numFmt w:val="bullet"/>
      <w:lvlText w:val="•"/>
      <w:lvlJc w:val="left"/>
      <w:pPr>
        <w:ind w:left="10817" w:hanging="360"/>
      </w:pPr>
    </w:lvl>
  </w:abstractNum>
  <w:abstractNum w:abstractNumId="9" w15:restartNumberingAfterBreak="0">
    <w:nsid w:val="4B3E5530"/>
    <w:multiLevelType w:val="multilevel"/>
    <w:tmpl w:val="D688C47C"/>
    <w:lvl w:ilvl="0">
      <w:numFmt w:val="bullet"/>
      <w:lvlText w:val="●"/>
      <w:lvlJc w:val="left"/>
      <w:pPr>
        <w:ind w:left="829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069" w:hanging="360"/>
      </w:pPr>
    </w:lvl>
    <w:lvl w:ilvl="2">
      <w:numFmt w:val="bullet"/>
      <w:lvlText w:val="•"/>
      <w:lvlJc w:val="left"/>
      <w:pPr>
        <w:ind w:left="3319" w:hanging="360"/>
      </w:pPr>
    </w:lvl>
    <w:lvl w:ilvl="3">
      <w:numFmt w:val="bullet"/>
      <w:lvlText w:val="•"/>
      <w:lvlJc w:val="left"/>
      <w:pPr>
        <w:ind w:left="4569" w:hanging="360"/>
      </w:pPr>
    </w:lvl>
    <w:lvl w:ilvl="4">
      <w:numFmt w:val="bullet"/>
      <w:lvlText w:val="•"/>
      <w:lvlJc w:val="left"/>
      <w:pPr>
        <w:ind w:left="5818" w:hanging="360"/>
      </w:pPr>
    </w:lvl>
    <w:lvl w:ilvl="5">
      <w:numFmt w:val="bullet"/>
      <w:lvlText w:val="•"/>
      <w:lvlJc w:val="left"/>
      <w:pPr>
        <w:ind w:left="7068" w:hanging="360"/>
      </w:pPr>
    </w:lvl>
    <w:lvl w:ilvl="6">
      <w:numFmt w:val="bullet"/>
      <w:lvlText w:val="•"/>
      <w:lvlJc w:val="left"/>
      <w:pPr>
        <w:ind w:left="8318" w:hanging="360"/>
      </w:pPr>
    </w:lvl>
    <w:lvl w:ilvl="7">
      <w:numFmt w:val="bullet"/>
      <w:lvlText w:val="•"/>
      <w:lvlJc w:val="left"/>
      <w:pPr>
        <w:ind w:left="9567" w:hanging="360"/>
      </w:pPr>
    </w:lvl>
    <w:lvl w:ilvl="8">
      <w:numFmt w:val="bullet"/>
      <w:lvlText w:val="•"/>
      <w:lvlJc w:val="left"/>
      <w:pPr>
        <w:ind w:left="10817" w:hanging="360"/>
      </w:pPr>
    </w:lvl>
  </w:abstractNum>
  <w:abstractNum w:abstractNumId="10" w15:restartNumberingAfterBreak="0">
    <w:nsid w:val="4F1C1B8C"/>
    <w:multiLevelType w:val="multilevel"/>
    <w:tmpl w:val="20362D90"/>
    <w:lvl w:ilvl="0">
      <w:numFmt w:val="bullet"/>
      <w:lvlText w:val="●"/>
      <w:lvlJc w:val="left"/>
      <w:pPr>
        <w:ind w:left="829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069" w:hanging="360"/>
      </w:pPr>
    </w:lvl>
    <w:lvl w:ilvl="2">
      <w:numFmt w:val="bullet"/>
      <w:lvlText w:val="•"/>
      <w:lvlJc w:val="left"/>
      <w:pPr>
        <w:ind w:left="3319" w:hanging="360"/>
      </w:pPr>
    </w:lvl>
    <w:lvl w:ilvl="3">
      <w:numFmt w:val="bullet"/>
      <w:lvlText w:val="•"/>
      <w:lvlJc w:val="left"/>
      <w:pPr>
        <w:ind w:left="4569" w:hanging="360"/>
      </w:pPr>
    </w:lvl>
    <w:lvl w:ilvl="4">
      <w:numFmt w:val="bullet"/>
      <w:lvlText w:val="•"/>
      <w:lvlJc w:val="left"/>
      <w:pPr>
        <w:ind w:left="5818" w:hanging="360"/>
      </w:pPr>
    </w:lvl>
    <w:lvl w:ilvl="5">
      <w:numFmt w:val="bullet"/>
      <w:lvlText w:val="•"/>
      <w:lvlJc w:val="left"/>
      <w:pPr>
        <w:ind w:left="7068" w:hanging="360"/>
      </w:pPr>
    </w:lvl>
    <w:lvl w:ilvl="6">
      <w:numFmt w:val="bullet"/>
      <w:lvlText w:val="•"/>
      <w:lvlJc w:val="left"/>
      <w:pPr>
        <w:ind w:left="8318" w:hanging="360"/>
      </w:pPr>
    </w:lvl>
    <w:lvl w:ilvl="7">
      <w:numFmt w:val="bullet"/>
      <w:lvlText w:val="•"/>
      <w:lvlJc w:val="left"/>
      <w:pPr>
        <w:ind w:left="9567" w:hanging="360"/>
      </w:pPr>
    </w:lvl>
    <w:lvl w:ilvl="8">
      <w:numFmt w:val="bullet"/>
      <w:lvlText w:val="•"/>
      <w:lvlJc w:val="left"/>
      <w:pPr>
        <w:ind w:left="10817" w:hanging="360"/>
      </w:pPr>
    </w:lvl>
  </w:abstractNum>
  <w:abstractNum w:abstractNumId="11" w15:restartNumberingAfterBreak="0">
    <w:nsid w:val="5A320C88"/>
    <w:multiLevelType w:val="multilevel"/>
    <w:tmpl w:val="FEFEF4FC"/>
    <w:lvl w:ilvl="0">
      <w:numFmt w:val="bullet"/>
      <w:lvlText w:val="●"/>
      <w:lvlJc w:val="left"/>
      <w:pPr>
        <w:ind w:left="829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069" w:hanging="360"/>
      </w:pPr>
    </w:lvl>
    <w:lvl w:ilvl="2">
      <w:numFmt w:val="bullet"/>
      <w:lvlText w:val="•"/>
      <w:lvlJc w:val="left"/>
      <w:pPr>
        <w:ind w:left="3319" w:hanging="360"/>
      </w:pPr>
    </w:lvl>
    <w:lvl w:ilvl="3">
      <w:numFmt w:val="bullet"/>
      <w:lvlText w:val="•"/>
      <w:lvlJc w:val="left"/>
      <w:pPr>
        <w:ind w:left="4569" w:hanging="360"/>
      </w:pPr>
    </w:lvl>
    <w:lvl w:ilvl="4">
      <w:numFmt w:val="bullet"/>
      <w:lvlText w:val="•"/>
      <w:lvlJc w:val="left"/>
      <w:pPr>
        <w:ind w:left="5818" w:hanging="360"/>
      </w:pPr>
    </w:lvl>
    <w:lvl w:ilvl="5">
      <w:numFmt w:val="bullet"/>
      <w:lvlText w:val="•"/>
      <w:lvlJc w:val="left"/>
      <w:pPr>
        <w:ind w:left="7068" w:hanging="360"/>
      </w:pPr>
    </w:lvl>
    <w:lvl w:ilvl="6">
      <w:numFmt w:val="bullet"/>
      <w:lvlText w:val="•"/>
      <w:lvlJc w:val="left"/>
      <w:pPr>
        <w:ind w:left="8318" w:hanging="360"/>
      </w:pPr>
    </w:lvl>
    <w:lvl w:ilvl="7">
      <w:numFmt w:val="bullet"/>
      <w:lvlText w:val="•"/>
      <w:lvlJc w:val="left"/>
      <w:pPr>
        <w:ind w:left="9567" w:hanging="360"/>
      </w:pPr>
    </w:lvl>
    <w:lvl w:ilvl="8">
      <w:numFmt w:val="bullet"/>
      <w:lvlText w:val="•"/>
      <w:lvlJc w:val="left"/>
      <w:pPr>
        <w:ind w:left="10817" w:hanging="36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BA"/>
    <w:rsid w:val="000E69E9"/>
    <w:rsid w:val="002D1146"/>
    <w:rsid w:val="00352898"/>
    <w:rsid w:val="003A388B"/>
    <w:rsid w:val="0065020D"/>
    <w:rsid w:val="006B730D"/>
    <w:rsid w:val="007B0971"/>
    <w:rsid w:val="0083693D"/>
    <w:rsid w:val="00895EBA"/>
    <w:rsid w:val="008D4FAF"/>
    <w:rsid w:val="00DA26FB"/>
    <w:rsid w:val="00DD4CFF"/>
    <w:rsid w:val="00E51C51"/>
    <w:rsid w:val="00EA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003C"/>
  <w15:docId w15:val="{FC5DECED-73C0-4F54-885A-0269B738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before="1"/>
      <w:ind w:left="2203" w:right="2204"/>
      <w:jc w:val="center"/>
    </w:pPr>
    <w:rPr>
      <w:b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List Paragraph"/>
    <w:basedOn w:val="a"/>
    <w:link w:val="a7"/>
  </w:style>
  <w:style w:type="character" w:customStyle="1" w:styleId="a7">
    <w:name w:val="Абзац списка Знак"/>
    <w:basedOn w:val="1"/>
    <w:link w:val="a6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spacing w:before="59"/>
      <w:ind w:left="2204" w:right="2204"/>
      <w:jc w:val="center"/>
    </w:pPr>
    <w:rPr>
      <w:b/>
      <w:sz w:val="32"/>
    </w:rPr>
  </w:style>
  <w:style w:type="character" w:customStyle="1" w:styleId="ab">
    <w:name w:val="Заголовок Знак"/>
    <w:basedOn w:val="1"/>
    <w:link w:val="aa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3187</Words>
  <Characters>18169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Алексеевна</dc:creator>
  <cp:lastModifiedBy>Юлия Алексеевна</cp:lastModifiedBy>
  <cp:revision>6</cp:revision>
  <dcterms:created xsi:type="dcterms:W3CDTF">2023-09-26T15:06:00Z</dcterms:created>
  <dcterms:modified xsi:type="dcterms:W3CDTF">2023-09-28T12:01:00Z</dcterms:modified>
</cp:coreProperties>
</file>