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административной контрольной работы.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изобразительное искусство ________________________________________________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638AA">
        <w:rPr>
          <w:rFonts w:ascii="Times New Roman" w:hAnsi="Times New Roman" w:cs="Times New Roman"/>
          <w:sz w:val="24"/>
          <w:szCs w:val="24"/>
        </w:rPr>
        <w:t xml:space="preserve">ата          26 – 31 января 2022 г.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 Карпеева Л.Н. ________________________________________________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__ «Русский народный костюм» ________________________________________________</w:t>
      </w:r>
    </w:p>
    <w:p w:rsidR="00F71E2F" w:rsidRDefault="007557F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___особенности </w:t>
      </w:r>
      <w:bookmarkStart w:id="0" w:name="_GoBack"/>
      <w:bookmarkEnd w:id="0"/>
      <w:r w:rsidR="00104C85">
        <w:rPr>
          <w:rFonts w:ascii="Times New Roman" w:hAnsi="Times New Roman" w:cs="Times New Roman"/>
          <w:sz w:val="24"/>
          <w:szCs w:val="24"/>
        </w:rPr>
        <w:t xml:space="preserve"> преподавания предметной области «Искусство»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</w:t>
      </w: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5-х классов завершили изучение темы «Русский народный костюм», они познакомились с назначением праздничного костюма, его основными элементами, отделкой. По итогам была проведена практическая работа «Изготовление куклы-берегини в русском народном костюме».</w:t>
      </w:r>
      <w:r w:rsidR="00C17C4E">
        <w:rPr>
          <w:rFonts w:ascii="Times New Roman" w:hAnsi="Times New Roman" w:cs="Times New Roman"/>
          <w:sz w:val="24"/>
          <w:szCs w:val="24"/>
        </w:rPr>
        <w:t xml:space="preserve"> Кроме того обучающимся был предложен тест «Праздничный народный костюм»</w:t>
      </w:r>
    </w:p>
    <w:p w:rsidR="00C17C4E" w:rsidRDefault="00C17C4E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987"/>
        <w:gridCol w:w="1393"/>
        <w:gridCol w:w="730"/>
        <w:gridCol w:w="730"/>
        <w:gridCol w:w="730"/>
        <w:gridCol w:w="730"/>
        <w:gridCol w:w="1215"/>
        <w:gridCol w:w="1722"/>
        <w:gridCol w:w="956"/>
      </w:tblGrid>
      <w:tr w:rsidR="00F71E2F" w:rsidTr="00C17C4E">
        <w:trPr>
          <w:trHeight w:val="278"/>
        </w:trPr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Выполняли работу 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F71E2F" w:rsidTr="00C17C4E">
        <w:trPr>
          <w:trHeight w:val="277"/>
        </w:trPr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E2F" w:rsidRDefault="00F7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2F" w:rsidTr="00C17C4E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 w:rsidP="00B6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C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2F" w:rsidTr="00C17C4E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C17C4E" w:rsidP="00C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D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D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D619B8" w:rsidP="00B6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C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2F" w:rsidTr="00C17C4E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 w:rsidP="00B6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6F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B638AA" w:rsidP="00B6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E2F" w:rsidRDefault="00C2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2F" w:rsidTr="00C17C4E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B638AA" w:rsidP="00B6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C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E2F" w:rsidRDefault="00F7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2F" w:rsidTr="00C17C4E">
        <w:trPr>
          <w:trHeight w:val="349"/>
        </w:trPr>
        <w:tc>
          <w:tcPr>
            <w:tcW w:w="10029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F71E2F" w:rsidRDefault="00F7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5220896" cy="2299010"/>
            <wp:effectExtent l="19050" t="0" r="17854" b="604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931F1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Задание включало в себя:  </w:t>
      </w:r>
    </w:p>
    <w:p w:rsidR="008931F1" w:rsidRDefault="008931F1" w:rsidP="008931F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F1">
        <w:rPr>
          <w:rFonts w:ascii="Times New Roman" w:hAnsi="Times New Roman" w:cs="Times New Roman"/>
          <w:sz w:val="24"/>
          <w:szCs w:val="24"/>
        </w:rPr>
        <w:t xml:space="preserve">Тест на знание элементов праздничного костюма  и их назначение. </w:t>
      </w:r>
    </w:p>
    <w:p w:rsidR="008931F1" w:rsidRPr="00104C85" w:rsidRDefault="008931F1" w:rsidP="008931F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куклы в народном костюме.</w:t>
      </w:r>
    </w:p>
    <w:p w:rsidR="00F71E2F" w:rsidRPr="008931F1" w:rsidRDefault="008931F1" w:rsidP="008931F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Проведённая работа показала, что обучающимися х</w:t>
      </w:r>
      <w:r w:rsidR="00F71E2F" w:rsidRPr="008931F1">
        <w:rPr>
          <w:rFonts w:ascii="Times New Roman" w:hAnsi="Times New Roman" w:cs="Times New Roman"/>
          <w:sz w:val="24"/>
          <w:szCs w:val="24"/>
        </w:rPr>
        <w:t xml:space="preserve">орошо усвоены вопросы темы: </w:t>
      </w:r>
      <w:r>
        <w:rPr>
          <w:rFonts w:ascii="Times New Roman" w:hAnsi="Times New Roman" w:cs="Times New Roman"/>
          <w:sz w:val="24"/>
          <w:szCs w:val="24"/>
        </w:rPr>
        <w:t>они знают основные элементы праздничного костюма, приёмы их отделки, элементы народной вышивки, символы и т.д.</w:t>
      </w:r>
    </w:p>
    <w:p w:rsidR="00F71E2F" w:rsidRDefault="00F71E2F" w:rsidP="008931F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Допущены ошибки</w:t>
      </w:r>
      <w:r w:rsidR="008931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1F1">
        <w:rPr>
          <w:rFonts w:ascii="Times New Roman" w:hAnsi="Times New Roman" w:cs="Times New Roman"/>
          <w:sz w:val="24"/>
          <w:szCs w:val="24"/>
        </w:rPr>
        <w:t>не вполне понимают назначение отдельных элементов одежды</w:t>
      </w:r>
    </w:p>
    <w:p w:rsidR="00F71E2F" w:rsidRDefault="00F71E2F" w:rsidP="00C211B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на последующих уроках обратить внимание обучающихся на допущенные ошибки и их исправление</w:t>
      </w:r>
      <w:r w:rsidR="00C21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1BF" w:rsidRDefault="00C211BF" w:rsidP="00C211B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595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по УВР                                                                                                   Е.Н. Голик</w:t>
      </w:r>
    </w:p>
    <w:p w:rsidR="00104C85" w:rsidRDefault="00104C85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C85" w:rsidRDefault="00104C85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C85" w:rsidRDefault="00104C85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административной контрольной работы.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изобразительное искусство ________________________________________________</w:t>
      </w: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5954CD">
        <w:rPr>
          <w:rFonts w:ascii="Times New Roman" w:hAnsi="Times New Roman" w:cs="Times New Roman"/>
          <w:sz w:val="24"/>
          <w:szCs w:val="24"/>
        </w:rPr>
        <w:t xml:space="preserve">          26 – 31 января 2022 г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 Карпеева Л.Н. ________________________________________________</w:t>
      </w: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__ «</w:t>
      </w:r>
      <w:r w:rsidR="006847FF">
        <w:rPr>
          <w:rFonts w:ascii="Times New Roman" w:hAnsi="Times New Roman" w:cs="Times New Roman"/>
          <w:sz w:val="24"/>
          <w:szCs w:val="24"/>
        </w:rPr>
        <w:t>Изображение головы человека</w:t>
      </w:r>
      <w:r>
        <w:rPr>
          <w:rFonts w:ascii="Times New Roman" w:hAnsi="Times New Roman" w:cs="Times New Roman"/>
          <w:sz w:val="24"/>
          <w:szCs w:val="24"/>
        </w:rPr>
        <w:t>» _________________________</w:t>
      </w:r>
      <w:r w:rsidR="006847FF">
        <w:rPr>
          <w:rFonts w:ascii="Times New Roman" w:hAnsi="Times New Roman" w:cs="Times New Roman"/>
          <w:sz w:val="24"/>
          <w:szCs w:val="24"/>
        </w:rPr>
        <w:t>____________________</w:t>
      </w: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___ проверка знаний обучающихся _________________________________________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987"/>
        <w:gridCol w:w="1393"/>
        <w:gridCol w:w="730"/>
        <w:gridCol w:w="730"/>
        <w:gridCol w:w="730"/>
        <w:gridCol w:w="730"/>
        <w:gridCol w:w="1215"/>
        <w:gridCol w:w="1722"/>
        <w:gridCol w:w="956"/>
      </w:tblGrid>
      <w:tr w:rsidR="00C211BF" w:rsidTr="00AC6A6B">
        <w:trPr>
          <w:trHeight w:val="278"/>
        </w:trPr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Выполняли работу 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C211BF" w:rsidTr="00AC6A6B">
        <w:trPr>
          <w:trHeight w:val="277"/>
        </w:trPr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11BF" w:rsidRDefault="00C211B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B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59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B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B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1BF" w:rsidRDefault="00C211B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CD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104C85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CD" w:rsidRDefault="005954CD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</w:t>
      </w:r>
    </w:p>
    <w:p w:rsidR="00C211BF" w:rsidRDefault="00F71E2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6026268" cy="2753832"/>
            <wp:effectExtent l="19050" t="0" r="12582" b="8418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06E7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E73" w:rsidRDefault="00206E73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1BF" w:rsidRDefault="00C211BF" w:rsidP="00C2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__ «</w:t>
      </w:r>
      <w:r w:rsidR="006847FF">
        <w:rPr>
          <w:rFonts w:ascii="Times New Roman" w:hAnsi="Times New Roman" w:cs="Times New Roman"/>
          <w:sz w:val="24"/>
          <w:szCs w:val="24"/>
        </w:rPr>
        <w:t>Город сегодня и завтра. Тенденции и перспективы</w:t>
      </w:r>
      <w:r>
        <w:rPr>
          <w:rFonts w:ascii="Times New Roman" w:hAnsi="Times New Roman" w:cs="Times New Roman"/>
          <w:sz w:val="24"/>
          <w:szCs w:val="24"/>
        </w:rPr>
        <w:t>» _________________________</w:t>
      </w:r>
      <w:r w:rsidR="006847FF">
        <w:rPr>
          <w:rFonts w:ascii="Times New Roman" w:hAnsi="Times New Roman" w:cs="Times New Roman"/>
          <w:sz w:val="24"/>
          <w:szCs w:val="24"/>
        </w:rPr>
        <w:t>___</w:t>
      </w:r>
    </w:p>
    <w:p w:rsidR="00F71E2F" w:rsidRDefault="00C211B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___ прове</w:t>
      </w:r>
      <w:r w:rsidR="00206E73">
        <w:rPr>
          <w:rFonts w:ascii="Times New Roman" w:hAnsi="Times New Roman" w:cs="Times New Roman"/>
          <w:sz w:val="24"/>
          <w:szCs w:val="24"/>
        </w:rPr>
        <w:t>рка знаний обучающихся на этапе завершения изучения учебного предмета</w:t>
      </w:r>
    </w:p>
    <w:p w:rsidR="00206E73" w:rsidRDefault="00206E73" w:rsidP="00F71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987"/>
        <w:gridCol w:w="1393"/>
        <w:gridCol w:w="730"/>
        <w:gridCol w:w="730"/>
        <w:gridCol w:w="730"/>
        <w:gridCol w:w="730"/>
        <w:gridCol w:w="1215"/>
        <w:gridCol w:w="1722"/>
        <w:gridCol w:w="956"/>
      </w:tblGrid>
      <w:tr w:rsidR="006847FF" w:rsidTr="00AC6A6B">
        <w:trPr>
          <w:trHeight w:val="278"/>
        </w:trPr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Выполняли работу 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6847FF" w:rsidTr="00AC6A6B">
        <w:trPr>
          <w:trHeight w:val="277"/>
        </w:trPr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7FF" w:rsidRDefault="006847FF" w:rsidP="00AC6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2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FF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CB58C8" w:rsidP="002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7FF" w:rsidRDefault="006847FF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73" w:rsidTr="00AC6A6B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6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2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E73" w:rsidRDefault="00206E73" w:rsidP="00AC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E2F" w:rsidRDefault="00F71E2F" w:rsidP="00F71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58C8" w:rsidRDefault="00CB58C8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8C8" w:rsidRDefault="00CB58C8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8C8" w:rsidRDefault="00CB58C8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8C8" w:rsidRDefault="00CB58C8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8C8" w:rsidRDefault="00CB58C8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6000558" cy="2594344"/>
            <wp:effectExtent l="19050" t="0" r="19242" b="0"/>
            <wp:docPr id="2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8C0" w:rsidRDefault="00BB18C0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 и рекомендации: </w:t>
      </w:r>
    </w:p>
    <w:p w:rsidR="00BB18C0" w:rsidRDefault="00BB18C0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1.Учитель творчески подходит к проведению уроков, использую различные формы работы. Высокие результаты работ говорят о мотивации обучающихся к занятиям изобразительного искусства. Уроки способствуют выработке внимательности при выполнении любого вида работ. </w:t>
      </w:r>
    </w:p>
    <w:p w:rsidR="00BB18C0" w:rsidRDefault="00BB18C0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53DAF">
        <w:rPr>
          <w:rFonts w:ascii="Times New Roman" w:hAnsi="Times New Roman" w:cs="Times New Roman"/>
          <w:sz w:val="24"/>
          <w:szCs w:val="24"/>
        </w:rPr>
        <w:t xml:space="preserve">Обратить внимание на недостаточное позиционирование обучающимися своих умений и навыков по изобразительному искусству: участие в конкурсах различных уровней, олимпиаде по ИЗО, исследовательской деятельности по предмету. </w:t>
      </w:r>
    </w:p>
    <w:p w:rsidR="00E53DAF" w:rsidRDefault="00E53DA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Провести индиви</w:t>
      </w:r>
      <w:r w:rsidR="007557FF">
        <w:rPr>
          <w:rFonts w:ascii="Times New Roman" w:hAnsi="Times New Roman" w:cs="Times New Roman"/>
          <w:sz w:val="24"/>
          <w:szCs w:val="24"/>
        </w:rPr>
        <w:t>дуальные беседы с обучающимися и их родителями, которые имеют низкую мотивацию к обучению (отсутствие учебным принадлежностей для уроков ИЗО, невыполнение заданий как практического, так и теоретического плана).</w:t>
      </w:r>
    </w:p>
    <w:p w:rsidR="00BB18C0" w:rsidRDefault="00BB18C0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755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директора по УВР                                                                                                   Е.Н. Голик</w:t>
      </w:r>
    </w:p>
    <w:p w:rsidR="00F71E2F" w:rsidRDefault="00F71E2F" w:rsidP="00F71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F01" w:rsidRDefault="00921F01"/>
    <w:sectPr w:rsidR="00921F01" w:rsidSect="00D3044A">
      <w:pgSz w:w="11906" w:h="16838"/>
      <w:pgMar w:top="567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41FAF"/>
    <w:multiLevelType w:val="hybridMultilevel"/>
    <w:tmpl w:val="419A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44A"/>
    <w:rsid w:val="00104C85"/>
    <w:rsid w:val="00206E73"/>
    <w:rsid w:val="005954CD"/>
    <w:rsid w:val="00597BBE"/>
    <w:rsid w:val="00643F35"/>
    <w:rsid w:val="006847FF"/>
    <w:rsid w:val="006F6B15"/>
    <w:rsid w:val="007557FF"/>
    <w:rsid w:val="008931F1"/>
    <w:rsid w:val="00921F01"/>
    <w:rsid w:val="00B009AA"/>
    <w:rsid w:val="00B638AA"/>
    <w:rsid w:val="00BB18C0"/>
    <w:rsid w:val="00C17C4E"/>
    <w:rsid w:val="00C211BF"/>
    <w:rsid w:val="00C83188"/>
    <w:rsid w:val="00CB58C8"/>
    <w:rsid w:val="00D3044A"/>
    <w:rsid w:val="00D619B8"/>
    <w:rsid w:val="00E45CBD"/>
    <w:rsid w:val="00E53DAF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9893-9704-4E31-8A39-993783A5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E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2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9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421245884433537"/>
          <c:y val="6.1395121203571143E-2"/>
          <c:w val="0.83293487021498691"/>
          <c:h val="0.877209757592857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5-Г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82.8</c:v>
                </c:pt>
                <c:pt idx="2">
                  <c:v>82.8</c:v>
                </c:pt>
                <c:pt idx="3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8358560"/>
        <c:axId val="198356600"/>
        <c:axId val="0"/>
      </c:bar3DChart>
      <c:catAx>
        <c:axId val="198358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8356600"/>
        <c:crosses val="autoZero"/>
        <c:auto val="1"/>
        <c:lblAlgn val="ctr"/>
        <c:lblOffset val="100"/>
        <c:noMultiLvlLbl val="0"/>
      </c:catAx>
      <c:valAx>
        <c:axId val="198356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35856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6-а</c:v>
                </c:pt>
                <c:pt idx="1">
                  <c:v>6-б</c:v>
                </c:pt>
                <c:pt idx="2">
                  <c:v>6-в</c:v>
                </c:pt>
                <c:pt idx="3">
                  <c:v>6г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72.400000000000006</c:v>
                </c:pt>
                <c:pt idx="1">
                  <c:v>70</c:v>
                </c:pt>
                <c:pt idx="2">
                  <c:v>75.8</c:v>
                </c:pt>
                <c:pt idx="3">
                  <c:v>55.2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036240"/>
        <c:axId val="113033496"/>
        <c:axId val="0"/>
      </c:bar3DChart>
      <c:catAx>
        <c:axId val="113036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033496"/>
        <c:crosses val="autoZero"/>
        <c:auto val="1"/>
        <c:lblAlgn val="ctr"/>
        <c:lblOffset val="100"/>
        <c:noMultiLvlLbl val="0"/>
      </c:catAx>
      <c:valAx>
        <c:axId val="113033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036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7-а</c:v>
                </c:pt>
                <c:pt idx="1">
                  <c:v>7-б</c:v>
                </c:pt>
                <c:pt idx="2">
                  <c:v>7-в</c:v>
                </c:pt>
                <c:pt idx="3">
                  <c:v>7-г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75.8</c:v>
                </c:pt>
                <c:pt idx="2">
                  <c:v>77.400000000000006</c:v>
                </c:pt>
                <c:pt idx="3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7-а</c:v>
                </c:pt>
                <c:pt idx="1">
                  <c:v>7-б</c:v>
                </c:pt>
                <c:pt idx="2">
                  <c:v>7-в</c:v>
                </c:pt>
                <c:pt idx="3">
                  <c:v>7-г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7-а</c:v>
                </c:pt>
                <c:pt idx="1">
                  <c:v>7-б</c:v>
                </c:pt>
                <c:pt idx="2">
                  <c:v>7-в</c:v>
                </c:pt>
                <c:pt idx="3">
                  <c:v>7-г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031144"/>
        <c:axId val="113037024"/>
        <c:axId val="0"/>
      </c:bar3DChart>
      <c:catAx>
        <c:axId val="113031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037024"/>
        <c:crosses val="autoZero"/>
        <c:auto val="1"/>
        <c:lblAlgn val="ctr"/>
        <c:lblOffset val="100"/>
        <c:noMultiLvlLbl val="0"/>
      </c:catAx>
      <c:valAx>
        <c:axId val="11303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031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</cp:lastModifiedBy>
  <cp:revision>15</cp:revision>
  <dcterms:created xsi:type="dcterms:W3CDTF">2015-03-20T19:20:00Z</dcterms:created>
  <dcterms:modified xsi:type="dcterms:W3CDTF">2022-07-09T14:57:00Z</dcterms:modified>
</cp:coreProperties>
</file>