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686"/>
      </w:tblGrid>
      <w:tr w:rsidR="004671B9" w:rsidRPr="004671B9" w:rsidTr="00E176CC">
        <w:tc>
          <w:tcPr>
            <w:tcW w:w="3403" w:type="dxa"/>
          </w:tcPr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4671B9" w:rsidRPr="004671B9" w:rsidRDefault="005B73DF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="004671B9" w:rsidRPr="004671B9">
              <w:rPr>
                <w:rFonts w:ascii="Times New Roman" w:hAnsi="Times New Roman" w:cs="Times New Roman"/>
                <w:sz w:val="28"/>
                <w:szCs w:val="28"/>
              </w:rPr>
              <w:t>едагогическом совете</w:t>
            </w:r>
          </w:p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1653E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671B9" w:rsidRPr="004671B9" w:rsidRDefault="001653EF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25.08.2021</w:t>
            </w:r>
            <w:r w:rsidR="004671B9" w:rsidRPr="004671B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с Управляющим советом МБОУ лицей № 10</w:t>
            </w:r>
          </w:p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1653E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671B9" w:rsidRPr="004671B9" w:rsidRDefault="00052ABF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8C8"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4671B9" w:rsidRPr="003138C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1653EF" w:rsidRPr="003138C8">
              <w:rPr>
                <w:rFonts w:ascii="Times New Roman" w:hAnsi="Times New Roman" w:cs="Times New Roman"/>
                <w:sz w:val="28"/>
                <w:szCs w:val="28"/>
              </w:rPr>
              <w:t xml:space="preserve">08.2021 </w:t>
            </w:r>
            <w:r w:rsidR="004671B9" w:rsidRPr="003138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86" w:type="dxa"/>
          </w:tcPr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B9">
              <w:rPr>
                <w:rFonts w:ascii="Times New Roman" w:hAnsi="Times New Roman" w:cs="Times New Roman"/>
                <w:sz w:val="28"/>
                <w:szCs w:val="28"/>
              </w:rPr>
              <w:t>приказом МБОУ лицей №10</w:t>
            </w:r>
          </w:p>
          <w:p w:rsidR="004671B9" w:rsidRPr="003138C8" w:rsidRDefault="005B73DF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8C8">
              <w:rPr>
                <w:rFonts w:ascii="Times New Roman" w:hAnsi="Times New Roman" w:cs="Times New Roman"/>
                <w:sz w:val="28"/>
                <w:szCs w:val="28"/>
              </w:rPr>
              <w:t>от 31</w:t>
            </w:r>
            <w:r w:rsidR="001653EF" w:rsidRPr="003138C8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  <w:r w:rsidR="004671B9" w:rsidRPr="003138C8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Pr="003138C8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4671B9" w:rsidRPr="00313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1B9" w:rsidRPr="004671B9" w:rsidRDefault="004671B9" w:rsidP="0046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1B9" w:rsidRPr="004671B9" w:rsidRDefault="004671B9" w:rsidP="0046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467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платных образовательных услуг в </w:t>
      </w:r>
      <w:r w:rsidRPr="0046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лицей № 10</w:t>
      </w: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AF784A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1.</w:t>
      </w:r>
      <w:r w:rsidR="00AF784A" w:rsidRPr="004671B9">
        <w:rPr>
          <w:rFonts w:ascii="Times New Roman" w:hAnsi="Times New Roman" w:cs="Times New Roman"/>
          <w:sz w:val="28"/>
          <w:szCs w:val="28"/>
        </w:rPr>
        <w:t>Настоящие Правила определяют порядок оказания платных образовательных услуг</w:t>
      </w:r>
      <w:r w:rsidR="001653EF">
        <w:rPr>
          <w:rFonts w:ascii="Times New Roman" w:hAnsi="Times New Roman" w:cs="Times New Roman"/>
          <w:sz w:val="28"/>
          <w:szCs w:val="28"/>
        </w:rPr>
        <w:t xml:space="preserve"> в МБОУ лицей № 10 на основании:</w:t>
      </w:r>
    </w:p>
    <w:p w:rsidR="00496619" w:rsidRPr="0022350B" w:rsidRDefault="001653EF" w:rsidP="002235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50B">
        <w:rPr>
          <w:rFonts w:ascii="Times New Roman" w:hAnsi="Times New Roman" w:cs="Times New Roman"/>
          <w:sz w:val="28"/>
          <w:szCs w:val="28"/>
        </w:rPr>
        <w:t>-</w:t>
      </w:r>
      <w:r w:rsidR="00496619" w:rsidRPr="0022350B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образовании в Российской Федерации»</w:t>
      </w:r>
      <w:r w:rsidR="00601941" w:rsidRPr="00601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941" w:rsidRPr="0022350B">
        <w:rPr>
          <w:rFonts w:ascii="Times New Roman" w:eastAsia="Calibri" w:hAnsi="Times New Roman" w:cs="Times New Roman"/>
          <w:sz w:val="28"/>
          <w:szCs w:val="28"/>
        </w:rPr>
        <w:t>от 29.12.2012</w:t>
      </w:r>
      <w:proofErr w:type="gramStart"/>
      <w:r w:rsidR="00601941" w:rsidRPr="0022350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6668C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proofErr w:type="gramEnd"/>
      <w:r w:rsidR="006668C1">
        <w:rPr>
          <w:rFonts w:ascii="Times New Roman" w:eastAsia="Calibri" w:hAnsi="Times New Roman" w:cs="Times New Roman"/>
          <w:sz w:val="28"/>
          <w:szCs w:val="28"/>
        </w:rPr>
        <w:t xml:space="preserve"> 273-ФЗ</w:t>
      </w:r>
      <w:r w:rsidR="00496619" w:rsidRPr="0022350B">
        <w:rPr>
          <w:rFonts w:ascii="Times New Roman" w:eastAsia="Calibri" w:hAnsi="Times New Roman" w:cs="Times New Roman"/>
          <w:sz w:val="28"/>
          <w:szCs w:val="28"/>
        </w:rPr>
        <w:t xml:space="preserve"> (с дополнениями и изменениями</w:t>
      </w:r>
      <w:r w:rsidR="0022350B">
        <w:rPr>
          <w:rFonts w:ascii="Times New Roman" w:eastAsia="Calibri" w:hAnsi="Times New Roman" w:cs="Times New Roman"/>
          <w:sz w:val="28"/>
          <w:szCs w:val="28"/>
        </w:rPr>
        <w:t xml:space="preserve"> от 02.07.2021 г</w:t>
      </w:r>
      <w:r w:rsidR="00496619" w:rsidRPr="0022350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96619" w:rsidRPr="00496619" w:rsidRDefault="0022350B" w:rsidP="002235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6619" w:rsidRPr="00496619">
        <w:rPr>
          <w:rFonts w:ascii="Times New Roman" w:eastAsia="Calibri" w:hAnsi="Times New Roman" w:cs="Times New Roman"/>
          <w:sz w:val="28"/>
          <w:szCs w:val="28"/>
        </w:rPr>
        <w:t>Федеральный закон «О некоммерческой организации»</w:t>
      </w:r>
      <w:r w:rsidR="00666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8C1" w:rsidRPr="00496619">
        <w:rPr>
          <w:rFonts w:ascii="Times New Roman" w:eastAsia="Calibri" w:hAnsi="Times New Roman" w:cs="Times New Roman"/>
          <w:sz w:val="28"/>
          <w:szCs w:val="28"/>
        </w:rPr>
        <w:t>от 12.01.1996г</w:t>
      </w:r>
      <w:r w:rsidR="006668C1">
        <w:rPr>
          <w:rFonts w:ascii="Times New Roman" w:eastAsia="Calibri" w:hAnsi="Times New Roman" w:cs="Times New Roman"/>
          <w:sz w:val="28"/>
          <w:szCs w:val="28"/>
        </w:rPr>
        <w:t xml:space="preserve"> № 7-ФЗ</w:t>
      </w:r>
      <w:r w:rsidR="006668C1" w:rsidRPr="00496619">
        <w:rPr>
          <w:rFonts w:ascii="Times New Roman" w:eastAsia="Calibri" w:hAnsi="Times New Roman" w:cs="Times New Roman"/>
          <w:sz w:val="28"/>
          <w:szCs w:val="28"/>
        </w:rPr>
        <w:t xml:space="preserve"> (ред. от 02.</w:t>
      </w:r>
      <w:r w:rsidR="006668C1" w:rsidRPr="00ED403B">
        <w:rPr>
          <w:rFonts w:ascii="Times New Roman" w:eastAsia="Calibri" w:hAnsi="Times New Roman" w:cs="Times New Roman"/>
          <w:sz w:val="28"/>
          <w:szCs w:val="28"/>
        </w:rPr>
        <w:t>07.2013г)</w:t>
      </w:r>
      <w:r w:rsidR="00496619" w:rsidRPr="00ED403B">
        <w:rPr>
          <w:rFonts w:ascii="Times New Roman" w:eastAsia="Calibri" w:hAnsi="Times New Roman" w:cs="Times New Roman"/>
          <w:sz w:val="28"/>
          <w:szCs w:val="28"/>
        </w:rPr>
        <w:t>;</w:t>
      </w:r>
      <w:r w:rsidR="00310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745F0" w:rsidRPr="00ED403B">
        <w:rPr>
          <w:rFonts w:ascii="Times New Roman" w:eastAsia="Calibri" w:hAnsi="Times New Roman" w:cs="Times New Roman"/>
          <w:sz w:val="28"/>
          <w:szCs w:val="28"/>
        </w:rPr>
        <w:t xml:space="preserve">(ред. от </w:t>
      </w:r>
      <w:r w:rsidR="008B5DA3" w:rsidRPr="00ED403B">
        <w:rPr>
          <w:rFonts w:ascii="Times New Roman" w:eastAsia="Calibri" w:hAnsi="Times New Roman" w:cs="Times New Roman"/>
          <w:sz w:val="28"/>
          <w:szCs w:val="28"/>
        </w:rPr>
        <w:t>19.</w:t>
      </w:r>
      <w:r w:rsidR="001745F0" w:rsidRPr="00ED403B">
        <w:rPr>
          <w:rFonts w:ascii="Times New Roman" w:eastAsia="Calibri" w:hAnsi="Times New Roman" w:cs="Times New Roman"/>
          <w:sz w:val="28"/>
          <w:szCs w:val="28"/>
        </w:rPr>
        <w:t>12.2022г)</w:t>
      </w:r>
    </w:p>
    <w:p w:rsidR="00496619" w:rsidRPr="00496619" w:rsidRDefault="0022350B" w:rsidP="002235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6619" w:rsidRPr="00496619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РФ № 1441 от 15.09.2020 г. «Об утверждении Правил оказания платных образовательных услуг»;</w:t>
      </w:r>
    </w:p>
    <w:p w:rsidR="00496619" w:rsidRPr="00496619" w:rsidRDefault="0022350B" w:rsidP="002235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6619" w:rsidRPr="00496619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№ 2 от 28.01.2021г «Об утверждении санитарных правил и норм СаНПиН1.2.3685-21 «Гигиенические нормативы и требования к обеспечению безопасности и (или)безвредности для человека факторов среды обитания»;</w:t>
      </w:r>
    </w:p>
    <w:p w:rsidR="00496619" w:rsidRPr="00496619" w:rsidRDefault="0022350B" w:rsidP="002235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6619" w:rsidRPr="00496619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города Батайска № 1762 от 13.10.2017 г «О внесении изменений в Постановление Администрации Батайска №2221 от 09.09.2014г «Об утверждении цен на платные дополнительные услуги, в </w:t>
      </w:r>
      <w:proofErr w:type="spellStart"/>
      <w:r w:rsidR="00496619" w:rsidRPr="0049661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496619" w:rsidRPr="00496619">
        <w:rPr>
          <w:rFonts w:ascii="Times New Roman" w:eastAsia="Calibri" w:hAnsi="Times New Roman" w:cs="Times New Roman"/>
          <w:sz w:val="28"/>
          <w:szCs w:val="28"/>
        </w:rPr>
        <w:t>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Батайска»;</w:t>
      </w:r>
    </w:p>
    <w:p w:rsidR="00496619" w:rsidRPr="00496619" w:rsidRDefault="0022350B" w:rsidP="002235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6619" w:rsidRPr="00496619">
        <w:rPr>
          <w:rFonts w:ascii="Times New Roman" w:eastAsia="Calibri" w:hAnsi="Times New Roman" w:cs="Times New Roman"/>
          <w:sz w:val="28"/>
          <w:szCs w:val="28"/>
        </w:rPr>
        <w:t>Устав МБОУ лицей №10;</w:t>
      </w:r>
    </w:p>
    <w:p w:rsidR="001653EF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"заказчик"</w:t>
      </w:r>
      <w:r w:rsidRPr="004671B9">
        <w:rPr>
          <w:rFonts w:ascii="Times New Roman" w:hAnsi="Times New Roman" w:cs="Times New Roman"/>
          <w:sz w:val="28"/>
          <w:szCs w:val="28"/>
        </w:rPr>
        <w:t xml:space="preserve"> - физическое и (или) юридическое лицо, имеющее намер</w:t>
      </w:r>
      <w:r w:rsidR="004671B9">
        <w:rPr>
          <w:rFonts w:ascii="Times New Roman" w:hAnsi="Times New Roman" w:cs="Times New Roman"/>
          <w:sz w:val="28"/>
          <w:szCs w:val="28"/>
        </w:rPr>
        <w:t xml:space="preserve">ение заказать либо </w:t>
      </w:r>
      <w:r w:rsidRPr="004671B9">
        <w:rPr>
          <w:rFonts w:ascii="Times New Roman" w:hAnsi="Times New Roman" w:cs="Times New Roman"/>
          <w:sz w:val="28"/>
          <w:szCs w:val="28"/>
        </w:rPr>
        <w:t>заказывающее платные образовательные услуги для себя или иных лиц на основании договора;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3EF">
        <w:rPr>
          <w:rFonts w:ascii="Times New Roman" w:hAnsi="Times New Roman" w:cs="Times New Roman"/>
          <w:b/>
          <w:sz w:val="28"/>
          <w:szCs w:val="28"/>
        </w:rPr>
        <w:t>"исполнитель"</w:t>
      </w:r>
      <w:r w:rsidRPr="004671B9">
        <w:rPr>
          <w:rFonts w:ascii="Times New Roman" w:hAnsi="Times New Roman" w:cs="Times New Roman"/>
          <w:sz w:val="28"/>
          <w:szCs w:val="28"/>
        </w:rPr>
        <w:t xml:space="preserve"> - организация, осуществляющая</w:t>
      </w:r>
      <w:r w:rsidR="004671B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и </w:t>
      </w:r>
      <w:r w:rsidRPr="004671B9">
        <w:rPr>
          <w:rFonts w:ascii="Times New Roman" w:hAnsi="Times New Roman" w:cs="Times New Roman"/>
          <w:sz w:val="28"/>
          <w:szCs w:val="28"/>
        </w:rPr>
        <w:t>предоставляющая платные образовательные услуги обучающемуся (к организаци</w:t>
      </w:r>
      <w:r w:rsidR="004671B9">
        <w:rPr>
          <w:rFonts w:ascii="Times New Roman" w:hAnsi="Times New Roman" w:cs="Times New Roman"/>
          <w:sz w:val="28"/>
          <w:szCs w:val="28"/>
        </w:rPr>
        <w:t xml:space="preserve">и, осуществляющей </w:t>
      </w:r>
      <w:r w:rsidRPr="004671B9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приравниваются индивидуальные </w:t>
      </w:r>
      <w:r w:rsidR="004671B9">
        <w:rPr>
          <w:rFonts w:ascii="Times New Roman" w:hAnsi="Times New Roman" w:cs="Times New Roman"/>
          <w:sz w:val="28"/>
          <w:szCs w:val="28"/>
        </w:rPr>
        <w:t xml:space="preserve">предприниматели, осуществляющие </w:t>
      </w:r>
      <w:r w:rsidRPr="004671B9">
        <w:rPr>
          <w:rFonts w:ascii="Times New Roman" w:hAnsi="Times New Roman" w:cs="Times New Roman"/>
          <w:sz w:val="28"/>
          <w:szCs w:val="28"/>
        </w:rPr>
        <w:t>образовательную деятельность);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lastRenderedPageBreak/>
        <w:t>"недостаток платных образовательных услуг"</w:t>
      </w:r>
      <w:r w:rsidRPr="004671B9">
        <w:rPr>
          <w:rFonts w:ascii="Times New Roman" w:hAnsi="Times New Roman" w:cs="Times New Roman"/>
          <w:sz w:val="28"/>
          <w:szCs w:val="28"/>
        </w:rPr>
        <w:t xml:space="preserve"> - несоответстви</w:t>
      </w:r>
      <w:r w:rsidR="004671B9">
        <w:rPr>
          <w:rFonts w:ascii="Times New Roman" w:hAnsi="Times New Roman" w:cs="Times New Roman"/>
          <w:sz w:val="28"/>
          <w:szCs w:val="28"/>
        </w:rPr>
        <w:t xml:space="preserve">е платных образовательных услуг </w:t>
      </w:r>
      <w:r w:rsidRPr="004671B9">
        <w:rPr>
          <w:rFonts w:ascii="Times New Roman" w:hAnsi="Times New Roman" w:cs="Times New Roman"/>
          <w:sz w:val="28"/>
          <w:szCs w:val="28"/>
        </w:rPr>
        <w:t xml:space="preserve">обязательным требованиям, предусмотренным законом либо </w:t>
      </w:r>
      <w:r w:rsidR="004671B9">
        <w:rPr>
          <w:rFonts w:ascii="Times New Roman" w:hAnsi="Times New Roman" w:cs="Times New Roman"/>
          <w:sz w:val="28"/>
          <w:szCs w:val="28"/>
        </w:rPr>
        <w:t xml:space="preserve">в установленном им порядке, или </w:t>
      </w:r>
      <w:r w:rsidRPr="004671B9">
        <w:rPr>
          <w:rFonts w:ascii="Times New Roman" w:hAnsi="Times New Roman" w:cs="Times New Roman"/>
          <w:sz w:val="28"/>
          <w:szCs w:val="28"/>
        </w:rPr>
        <w:t>условиям договора (при их отсутствии или неполноте условий обы</w:t>
      </w:r>
      <w:r w:rsidR="004671B9">
        <w:rPr>
          <w:rFonts w:ascii="Times New Roman" w:hAnsi="Times New Roman" w:cs="Times New Roman"/>
          <w:sz w:val="28"/>
          <w:szCs w:val="28"/>
        </w:rPr>
        <w:t xml:space="preserve">чно предъявляемым требованиям), </w:t>
      </w:r>
      <w:r w:rsidRPr="004671B9">
        <w:rPr>
          <w:rFonts w:ascii="Times New Roman" w:hAnsi="Times New Roman" w:cs="Times New Roman"/>
          <w:sz w:val="28"/>
          <w:szCs w:val="28"/>
        </w:rPr>
        <w:t xml:space="preserve">или целям, для которых платные образовательные услуги обычно используются, </w:t>
      </w:r>
      <w:r w:rsidR="004671B9">
        <w:rPr>
          <w:rFonts w:ascii="Times New Roman" w:hAnsi="Times New Roman" w:cs="Times New Roman"/>
          <w:sz w:val="28"/>
          <w:szCs w:val="28"/>
        </w:rPr>
        <w:t xml:space="preserve">или целям, о которых </w:t>
      </w:r>
      <w:r w:rsidRPr="004671B9">
        <w:rPr>
          <w:rFonts w:ascii="Times New Roman" w:hAnsi="Times New Roman" w:cs="Times New Roman"/>
          <w:sz w:val="28"/>
          <w:szCs w:val="28"/>
        </w:rPr>
        <w:t>исполнитель был поставлен в известность заказчиком при заключении договора, в том числе оказания</w:t>
      </w:r>
      <w:r w:rsidR="004671B9">
        <w:rPr>
          <w:rFonts w:ascii="Times New Roman" w:hAnsi="Times New Roman" w:cs="Times New Roman"/>
          <w:sz w:val="28"/>
          <w:szCs w:val="28"/>
        </w:rPr>
        <w:t xml:space="preserve"> </w:t>
      </w:r>
      <w:r w:rsidRPr="004671B9">
        <w:rPr>
          <w:rFonts w:ascii="Times New Roman" w:hAnsi="Times New Roman" w:cs="Times New Roman"/>
          <w:sz w:val="28"/>
          <w:szCs w:val="28"/>
        </w:rPr>
        <w:t>их не в полном объеме, предусмотренном образовательными программами (частью образовательной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программы);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"обучающийся"</w:t>
      </w:r>
      <w:r w:rsidRPr="004671B9">
        <w:rPr>
          <w:rFonts w:ascii="Times New Roman" w:hAnsi="Times New Roman" w:cs="Times New Roman"/>
          <w:sz w:val="28"/>
          <w:szCs w:val="28"/>
        </w:rPr>
        <w:t xml:space="preserve"> - физическое лицо, осваивающее образовательную программу;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"платные образовательные услуги"</w:t>
      </w:r>
      <w:r w:rsidRPr="004671B9">
        <w:rPr>
          <w:rFonts w:ascii="Times New Roman" w:hAnsi="Times New Roman" w:cs="Times New Roman"/>
          <w:sz w:val="28"/>
          <w:szCs w:val="28"/>
        </w:rPr>
        <w:t xml:space="preserve"> - осуществление образовател</w:t>
      </w:r>
      <w:r w:rsidR="004671B9">
        <w:rPr>
          <w:rFonts w:ascii="Times New Roman" w:hAnsi="Times New Roman" w:cs="Times New Roman"/>
          <w:sz w:val="28"/>
          <w:szCs w:val="28"/>
        </w:rPr>
        <w:t xml:space="preserve">ьной деятельности по заданиям и </w:t>
      </w:r>
      <w:r w:rsidRPr="004671B9">
        <w:rPr>
          <w:rFonts w:ascii="Times New Roman" w:hAnsi="Times New Roman" w:cs="Times New Roman"/>
          <w:sz w:val="28"/>
          <w:szCs w:val="28"/>
        </w:rPr>
        <w:t xml:space="preserve">за счет средств физических и (или) юридических лиц по договорам </w:t>
      </w:r>
      <w:r w:rsidR="004671B9">
        <w:rPr>
          <w:rFonts w:ascii="Times New Roman" w:hAnsi="Times New Roman" w:cs="Times New Roman"/>
          <w:sz w:val="28"/>
          <w:szCs w:val="28"/>
        </w:rPr>
        <w:t xml:space="preserve">об образовании, заключаемым при </w:t>
      </w:r>
      <w:r w:rsidRPr="004671B9">
        <w:rPr>
          <w:rFonts w:ascii="Times New Roman" w:hAnsi="Times New Roman" w:cs="Times New Roman"/>
          <w:sz w:val="28"/>
          <w:szCs w:val="28"/>
        </w:rPr>
        <w:t>приеме на обучение (далее - договор);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"существенный недостаток платных образовательных услуг"</w:t>
      </w:r>
      <w:r w:rsidR="004671B9">
        <w:rPr>
          <w:rFonts w:ascii="Times New Roman" w:hAnsi="Times New Roman" w:cs="Times New Roman"/>
          <w:sz w:val="28"/>
          <w:szCs w:val="28"/>
        </w:rPr>
        <w:t xml:space="preserve"> - неустранимый недостаток или </w:t>
      </w:r>
      <w:r w:rsidRPr="004671B9">
        <w:rPr>
          <w:rFonts w:ascii="Times New Roman" w:hAnsi="Times New Roman" w:cs="Times New Roman"/>
          <w:sz w:val="28"/>
          <w:szCs w:val="28"/>
        </w:rPr>
        <w:t>недостаток, который не может быть устранен без несоразмерных расходов или затрат времени, или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выявляется неоднократно, или проявляется вновь после его устранения.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3. Платные образовательные услуги не могут быть ока</w:t>
      </w:r>
      <w:r w:rsidR="004671B9">
        <w:rPr>
          <w:rFonts w:ascii="Times New Roman" w:hAnsi="Times New Roman" w:cs="Times New Roman"/>
          <w:sz w:val="28"/>
          <w:szCs w:val="28"/>
        </w:rPr>
        <w:t xml:space="preserve">заны вместо образовательной </w:t>
      </w:r>
      <w:r w:rsidRPr="004671B9">
        <w:rPr>
          <w:rFonts w:ascii="Times New Roman" w:hAnsi="Times New Roman" w:cs="Times New Roman"/>
          <w:sz w:val="28"/>
          <w:szCs w:val="28"/>
        </w:rPr>
        <w:t>деятельности, финансовое обеспечение которой осуществляется</w:t>
      </w:r>
      <w:r w:rsidR="001653EF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</w:t>
      </w:r>
      <w:r w:rsidRPr="004671B9">
        <w:rPr>
          <w:rFonts w:ascii="Times New Roman" w:hAnsi="Times New Roman" w:cs="Times New Roman"/>
          <w:sz w:val="28"/>
          <w:szCs w:val="28"/>
        </w:rPr>
        <w:t>федерального бюджета, бюджетов субъектов Российской Федерации, местных бюджетов.</w:t>
      </w:r>
    </w:p>
    <w:p w:rsidR="00AF784A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МБОУ лицей № 10, осуществляющий</w:t>
      </w:r>
      <w:r w:rsidR="00AF784A" w:rsidRPr="004671B9">
        <w:rPr>
          <w:rFonts w:ascii="Times New Roman" w:hAnsi="Times New Roman" w:cs="Times New Roman"/>
          <w:sz w:val="28"/>
          <w:szCs w:val="28"/>
        </w:rPr>
        <w:t xml:space="preserve"> образовательную деятельно</w:t>
      </w:r>
      <w:r w:rsidR="004671B9">
        <w:rPr>
          <w:rFonts w:ascii="Times New Roman" w:hAnsi="Times New Roman" w:cs="Times New Roman"/>
          <w:sz w:val="28"/>
          <w:szCs w:val="28"/>
        </w:rPr>
        <w:t xml:space="preserve">сть за счет бюджетных </w:t>
      </w:r>
      <w:r w:rsidR="00AF784A" w:rsidRPr="004671B9">
        <w:rPr>
          <w:rFonts w:ascii="Times New Roman" w:hAnsi="Times New Roman" w:cs="Times New Roman"/>
          <w:sz w:val="28"/>
          <w:szCs w:val="28"/>
        </w:rPr>
        <w:t>ассигнований федерального бюджета, бюджетов субъекто</w:t>
      </w:r>
      <w:r w:rsidR="004671B9">
        <w:rPr>
          <w:rFonts w:ascii="Times New Roman" w:hAnsi="Times New Roman" w:cs="Times New Roman"/>
          <w:sz w:val="28"/>
          <w:szCs w:val="28"/>
        </w:rPr>
        <w:t xml:space="preserve">в Российской Федерации, местных </w:t>
      </w:r>
      <w:r w:rsidR="00AF784A" w:rsidRPr="004671B9">
        <w:rPr>
          <w:rFonts w:ascii="Times New Roman" w:hAnsi="Times New Roman" w:cs="Times New Roman"/>
          <w:sz w:val="28"/>
          <w:szCs w:val="28"/>
        </w:rPr>
        <w:t xml:space="preserve">бюджетов, вправе осуществлять за счет средств физических </w:t>
      </w:r>
      <w:r w:rsidR="004671B9">
        <w:rPr>
          <w:rFonts w:ascii="Times New Roman" w:hAnsi="Times New Roman" w:cs="Times New Roman"/>
          <w:sz w:val="28"/>
          <w:szCs w:val="28"/>
        </w:rPr>
        <w:t xml:space="preserve">и (или) юридических лиц платные </w:t>
      </w:r>
      <w:r w:rsidR="00AF784A" w:rsidRPr="004671B9">
        <w:rPr>
          <w:rFonts w:ascii="Times New Roman" w:hAnsi="Times New Roman" w:cs="Times New Roman"/>
          <w:sz w:val="28"/>
          <w:szCs w:val="28"/>
        </w:rPr>
        <w:t>образовательные услуги, не предусмотренные установленным го</w:t>
      </w:r>
      <w:r w:rsidR="004671B9">
        <w:rPr>
          <w:rFonts w:ascii="Times New Roman" w:hAnsi="Times New Roman" w:cs="Times New Roman"/>
          <w:sz w:val="28"/>
          <w:szCs w:val="28"/>
        </w:rPr>
        <w:t xml:space="preserve">сударственным или муниципальным </w:t>
      </w:r>
      <w:r w:rsidR="00AF784A" w:rsidRPr="004671B9">
        <w:rPr>
          <w:rFonts w:ascii="Times New Roman" w:hAnsi="Times New Roman" w:cs="Times New Roman"/>
          <w:sz w:val="28"/>
          <w:szCs w:val="28"/>
        </w:rPr>
        <w:t>заданием либо соглашением о предоставлении субсидии на возме</w:t>
      </w:r>
      <w:r w:rsidR="004671B9">
        <w:rPr>
          <w:rFonts w:ascii="Times New Roman" w:hAnsi="Times New Roman" w:cs="Times New Roman"/>
          <w:sz w:val="28"/>
          <w:szCs w:val="28"/>
        </w:rPr>
        <w:t xml:space="preserve">щение затрат, на одинаковых при </w:t>
      </w:r>
      <w:r w:rsidR="00AF784A" w:rsidRPr="004671B9">
        <w:rPr>
          <w:rFonts w:ascii="Times New Roman" w:hAnsi="Times New Roman" w:cs="Times New Roman"/>
          <w:sz w:val="28"/>
          <w:szCs w:val="28"/>
        </w:rPr>
        <w:t>оказании одних и тех же услуг условиях.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5. Разработка порядка определения платы для физических и юрид</w:t>
      </w:r>
      <w:r w:rsidR="004671B9">
        <w:rPr>
          <w:rFonts w:ascii="Times New Roman" w:hAnsi="Times New Roman" w:cs="Times New Roman"/>
          <w:sz w:val="28"/>
          <w:szCs w:val="28"/>
        </w:rPr>
        <w:t xml:space="preserve">ических лиц за услуги (работы), </w:t>
      </w:r>
      <w:r w:rsidRPr="004671B9">
        <w:rPr>
          <w:rFonts w:ascii="Times New Roman" w:hAnsi="Times New Roman" w:cs="Times New Roman"/>
          <w:sz w:val="28"/>
          <w:szCs w:val="28"/>
        </w:rPr>
        <w:t>относящиеся к основным видам деятельности федерального бюд</w:t>
      </w:r>
      <w:r w:rsidR="004671B9">
        <w:rPr>
          <w:rFonts w:ascii="Times New Roman" w:hAnsi="Times New Roman" w:cs="Times New Roman"/>
          <w:sz w:val="28"/>
          <w:szCs w:val="28"/>
        </w:rPr>
        <w:t xml:space="preserve">жетного учреждения, оказываемые </w:t>
      </w:r>
      <w:r w:rsidRPr="004671B9">
        <w:rPr>
          <w:rFonts w:ascii="Times New Roman" w:hAnsi="Times New Roman" w:cs="Times New Roman"/>
          <w:sz w:val="28"/>
          <w:szCs w:val="28"/>
        </w:rPr>
        <w:t>им сверх установленного государственного задания, в части предост</w:t>
      </w:r>
      <w:r w:rsidR="004671B9">
        <w:rPr>
          <w:rFonts w:ascii="Times New Roman" w:hAnsi="Times New Roman" w:cs="Times New Roman"/>
          <w:sz w:val="28"/>
          <w:szCs w:val="28"/>
        </w:rPr>
        <w:t xml:space="preserve">авления платных образовательных </w:t>
      </w:r>
      <w:r w:rsidRPr="004671B9">
        <w:rPr>
          <w:rFonts w:ascii="Times New Roman" w:hAnsi="Times New Roman" w:cs="Times New Roman"/>
          <w:sz w:val="28"/>
          <w:szCs w:val="28"/>
        </w:rPr>
        <w:t>услуг осуществляется органом, осуществляющим функции и пол</w:t>
      </w:r>
      <w:r w:rsidR="004671B9">
        <w:rPr>
          <w:rFonts w:ascii="Times New Roman" w:hAnsi="Times New Roman" w:cs="Times New Roman"/>
          <w:sz w:val="28"/>
          <w:szCs w:val="28"/>
        </w:rPr>
        <w:t xml:space="preserve">номочия учредителя федерального </w:t>
      </w:r>
      <w:r w:rsidRPr="004671B9">
        <w:rPr>
          <w:rFonts w:ascii="Times New Roman" w:hAnsi="Times New Roman" w:cs="Times New Roman"/>
          <w:sz w:val="28"/>
          <w:szCs w:val="28"/>
        </w:rPr>
        <w:t>бюджетного учреждения.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Определение стоимости платных образовательных услуг,</w:t>
      </w:r>
      <w:r w:rsidR="004671B9">
        <w:rPr>
          <w:rFonts w:ascii="Times New Roman" w:hAnsi="Times New Roman" w:cs="Times New Roman"/>
          <w:sz w:val="28"/>
          <w:szCs w:val="28"/>
        </w:rPr>
        <w:t xml:space="preserve"> предоставляемых организациями, </w:t>
      </w:r>
      <w:r w:rsidRPr="004671B9">
        <w:rPr>
          <w:rFonts w:ascii="Times New Roman" w:hAnsi="Times New Roman" w:cs="Times New Roman"/>
          <w:sz w:val="28"/>
          <w:szCs w:val="28"/>
        </w:rPr>
        <w:t xml:space="preserve">осуществляющими образовательную деятельность за счет </w:t>
      </w:r>
      <w:r w:rsidRPr="004671B9">
        <w:rPr>
          <w:rFonts w:ascii="Times New Roman" w:hAnsi="Times New Roman" w:cs="Times New Roman"/>
          <w:sz w:val="28"/>
          <w:szCs w:val="28"/>
        </w:rPr>
        <w:lastRenderedPageBreak/>
        <w:t>бюджетных ассиг</w:t>
      </w:r>
      <w:r w:rsidR="004671B9">
        <w:rPr>
          <w:rFonts w:ascii="Times New Roman" w:hAnsi="Times New Roman" w:cs="Times New Roman"/>
          <w:sz w:val="28"/>
          <w:szCs w:val="28"/>
        </w:rPr>
        <w:t xml:space="preserve">нований федерального </w:t>
      </w:r>
      <w:r w:rsidRPr="004671B9">
        <w:rPr>
          <w:rFonts w:ascii="Times New Roman" w:hAnsi="Times New Roman" w:cs="Times New Roman"/>
          <w:sz w:val="28"/>
          <w:szCs w:val="28"/>
        </w:rPr>
        <w:t>бюджета, за исключением организаций, указанных в а</w:t>
      </w:r>
      <w:r w:rsidR="004671B9">
        <w:rPr>
          <w:rFonts w:ascii="Times New Roman" w:hAnsi="Times New Roman" w:cs="Times New Roman"/>
          <w:sz w:val="28"/>
          <w:szCs w:val="28"/>
        </w:rPr>
        <w:t xml:space="preserve">бзаце первом настоящего пункта, </w:t>
      </w:r>
      <w:r w:rsidRPr="004671B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653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53EF" w:rsidRPr="001653EF">
        <w:rPr>
          <w:rFonts w:ascii="Times New Roman" w:hAnsi="Times New Roman" w:cs="Times New Roman"/>
          <w:sz w:val="28"/>
          <w:szCs w:val="28"/>
        </w:rPr>
        <w:t>Постановление</w:t>
      </w:r>
      <w:r w:rsidR="001653EF">
        <w:rPr>
          <w:rFonts w:ascii="Times New Roman" w:hAnsi="Times New Roman" w:cs="Times New Roman"/>
          <w:sz w:val="28"/>
          <w:szCs w:val="28"/>
        </w:rPr>
        <w:t>м</w:t>
      </w:r>
      <w:r w:rsidR="001653EF" w:rsidRPr="001653EF">
        <w:rPr>
          <w:rFonts w:ascii="Times New Roman" w:hAnsi="Times New Roman" w:cs="Times New Roman"/>
          <w:sz w:val="28"/>
          <w:szCs w:val="28"/>
        </w:rPr>
        <w:t xml:space="preserve"> Администрации города Батайска № 1762 от 13.10.2017 г «О внесении изменений в Постановление Администрации Батайска №2221 от 09.09.2014г «Об утверждении цен на платные дополнительные услуги, в </w:t>
      </w:r>
      <w:proofErr w:type="spellStart"/>
      <w:r w:rsidR="001653EF" w:rsidRPr="001653E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653EF" w:rsidRPr="001653EF">
        <w:rPr>
          <w:rFonts w:ascii="Times New Roman" w:hAnsi="Times New Roman" w:cs="Times New Roman"/>
          <w:sz w:val="28"/>
          <w:szCs w:val="28"/>
        </w:rPr>
        <w:t>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</w:t>
      </w:r>
      <w:r w:rsidRPr="004671B9">
        <w:rPr>
          <w:rFonts w:ascii="Times New Roman" w:hAnsi="Times New Roman" w:cs="Times New Roman"/>
          <w:sz w:val="28"/>
          <w:szCs w:val="28"/>
        </w:rPr>
        <w:t>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6. Отказ заказчика от предлагаемых ему испо</w:t>
      </w:r>
      <w:r w:rsidR="004671B9">
        <w:rPr>
          <w:rFonts w:ascii="Times New Roman" w:hAnsi="Times New Roman" w:cs="Times New Roman"/>
          <w:sz w:val="28"/>
          <w:szCs w:val="28"/>
        </w:rPr>
        <w:t xml:space="preserve">лнителем дополнительных платных </w:t>
      </w:r>
      <w:r w:rsidRPr="004671B9">
        <w:rPr>
          <w:rFonts w:ascii="Times New Roman" w:hAnsi="Times New Roman" w:cs="Times New Roman"/>
          <w:sz w:val="28"/>
          <w:szCs w:val="28"/>
        </w:rPr>
        <w:t>образовательных услуг, не предусмотренных в ранее заключенно</w:t>
      </w:r>
      <w:r w:rsidR="004671B9">
        <w:rPr>
          <w:rFonts w:ascii="Times New Roman" w:hAnsi="Times New Roman" w:cs="Times New Roman"/>
          <w:sz w:val="28"/>
          <w:szCs w:val="28"/>
        </w:rPr>
        <w:t xml:space="preserve">м сторонами договором, не может </w:t>
      </w:r>
      <w:r w:rsidRPr="004671B9">
        <w:rPr>
          <w:rFonts w:ascii="Times New Roman" w:hAnsi="Times New Roman" w:cs="Times New Roman"/>
          <w:sz w:val="28"/>
          <w:szCs w:val="28"/>
        </w:rPr>
        <w:t>быть причиной изменения объема и условий уже предоставляемых е</w:t>
      </w:r>
      <w:r w:rsidR="004671B9">
        <w:rPr>
          <w:rFonts w:ascii="Times New Roman" w:hAnsi="Times New Roman" w:cs="Times New Roman"/>
          <w:sz w:val="28"/>
          <w:szCs w:val="28"/>
        </w:rPr>
        <w:t xml:space="preserve">му исполнителем образовательных </w:t>
      </w:r>
      <w:r w:rsidRPr="004671B9">
        <w:rPr>
          <w:rFonts w:ascii="Times New Roman" w:hAnsi="Times New Roman" w:cs="Times New Roman"/>
          <w:sz w:val="28"/>
          <w:szCs w:val="28"/>
        </w:rPr>
        <w:t>услуг по ранее заключенному договору.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7. Исполнитель обязан обеспечить заказчику и обучающемуся оказание пл</w:t>
      </w:r>
      <w:r w:rsidR="004671B9">
        <w:rPr>
          <w:rFonts w:ascii="Times New Roman" w:hAnsi="Times New Roman" w:cs="Times New Roman"/>
          <w:sz w:val="28"/>
          <w:szCs w:val="28"/>
        </w:rPr>
        <w:t xml:space="preserve">атных </w:t>
      </w:r>
      <w:r w:rsidRPr="004671B9">
        <w:rPr>
          <w:rFonts w:ascii="Times New Roman" w:hAnsi="Times New Roman" w:cs="Times New Roman"/>
          <w:sz w:val="28"/>
          <w:szCs w:val="28"/>
        </w:rPr>
        <w:t>образовательных услуг в полном объеме в соответствии с образ</w:t>
      </w:r>
      <w:r w:rsidR="004671B9">
        <w:rPr>
          <w:rFonts w:ascii="Times New Roman" w:hAnsi="Times New Roman" w:cs="Times New Roman"/>
          <w:sz w:val="28"/>
          <w:szCs w:val="28"/>
        </w:rPr>
        <w:t xml:space="preserve">овательными программами (частью </w:t>
      </w:r>
      <w:r w:rsidRPr="004671B9">
        <w:rPr>
          <w:rFonts w:ascii="Times New Roman" w:hAnsi="Times New Roman" w:cs="Times New Roman"/>
          <w:sz w:val="28"/>
          <w:szCs w:val="28"/>
        </w:rPr>
        <w:t>образовательной программы) и условиями договора.</w:t>
      </w:r>
    </w:p>
    <w:p w:rsidR="00AF784A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8. Исполнитель вправе снизить стоимость платных образовател</w:t>
      </w:r>
      <w:r w:rsidR="004671B9">
        <w:rPr>
          <w:rFonts w:ascii="Times New Roman" w:hAnsi="Times New Roman" w:cs="Times New Roman"/>
          <w:sz w:val="28"/>
          <w:szCs w:val="28"/>
        </w:rPr>
        <w:t xml:space="preserve">ьных услуг по договору с учетом </w:t>
      </w:r>
      <w:r w:rsidRPr="004671B9">
        <w:rPr>
          <w:rFonts w:ascii="Times New Roman" w:hAnsi="Times New Roman" w:cs="Times New Roman"/>
          <w:sz w:val="28"/>
          <w:szCs w:val="28"/>
        </w:rPr>
        <w:t>покрытия недостающей стоимости платных образовательных ус</w:t>
      </w:r>
      <w:r w:rsidR="004671B9">
        <w:rPr>
          <w:rFonts w:ascii="Times New Roman" w:hAnsi="Times New Roman" w:cs="Times New Roman"/>
          <w:sz w:val="28"/>
          <w:szCs w:val="28"/>
        </w:rPr>
        <w:t xml:space="preserve">луг за счет собственных средств </w:t>
      </w:r>
      <w:r w:rsidRPr="004671B9">
        <w:rPr>
          <w:rFonts w:ascii="Times New Roman" w:hAnsi="Times New Roman" w:cs="Times New Roman"/>
          <w:sz w:val="28"/>
          <w:szCs w:val="28"/>
        </w:rPr>
        <w:t>исполнителя, в том числе средств, полученных от приносящей доход деятельности, добровольных</w:t>
      </w:r>
    </w:p>
    <w:p w:rsidR="004671B9" w:rsidRPr="004671B9" w:rsidRDefault="00AF784A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пожертвований и целевых взносов физических и (или) юридических лиц. Основания и порядок</w:t>
      </w:r>
      <w:r w:rsidR="004671B9">
        <w:rPr>
          <w:rFonts w:ascii="Times New Roman" w:hAnsi="Times New Roman" w:cs="Times New Roman"/>
          <w:sz w:val="28"/>
          <w:szCs w:val="28"/>
        </w:rPr>
        <w:t xml:space="preserve"> </w:t>
      </w:r>
      <w:r w:rsidRPr="004671B9">
        <w:rPr>
          <w:rFonts w:ascii="Times New Roman" w:hAnsi="Times New Roman" w:cs="Times New Roman"/>
          <w:sz w:val="28"/>
          <w:szCs w:val="28"/>
        </w:rPr>
        <w:t>снижения стоимости платных образовательных услуг устанавливаются локальным нормативным актом</w:t>
      </w:r>
      <w:r w:rsidR="004671B9" w:rsidRPr="004671B9">
        <w:rPr>
          <w:rFonts w:ascii="Times New Roman" w:hAnsi="Times New Roman" w:cs="Times New Roman"/>
          <w:sz w:val="28"/>
          <w:szCs w:val="28"/>
        </w:rPr>
        <w:t xml:space="preserve"> </w:t>
      </w:r>
      <w:r w:rsidR="001653EF">
        <w:rPr>
          <w:rFonts w:ascii="Times New Roman" w:hAnsi="Times New Roman" w:cs="Times New Roman"/>
          <w:sz w:val="28"/>
          <w:szCs w:val="28"/>
        </w:rPr>
        <w:t xml:space="preserve">МБОУ лицей № 10 </w:t>
      </w:r>
      <w:r w:rsidR="004671B9" w:rsidRPr="004671B9">
        <w:rPr>
          <w:rFonts w:ascii="Times New Roman" w:hAnsi="Times New Roman" w:cs="Times New Roman"/>
          <w:sz w:val="28"/>
          <w:szCs w:val="28"/>
        </w:rPr>
        <w:t>и доводятся до сведения заказчика и обучающегося.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9. Увеличение стоимости платных образовательных усл</w:t>
      </w:r>
      <w:r>
        <w:rPr>
          <w:rFonts w:ascii="Times New Roman" w:hAnsi="Times New Roman" w:cs="Times New Roman"/>
          <w:sz w:val="28"/>
          <w:szCs w:val="28"/>
        </w:rPr>
        <w:t xml:space="preserve">уг после заключения договора не </w:t>
      </w:r>
      <w:r w:rsidRPr="004671B9">
        <w:rPr>
          <w:rFonts w:ascii="Times New Roman" w:hAnsi="Times New Roman" w:cs="Times New Roman"/>
          <w:sz w:val="28"/>
          <w:szCs w:val="28"/>
        </w:rPr>
        <w:t xml:space="preserve">допускается, за исключением увеличения стоимости указанных </w:t>
      </w:r>
      <w:r>
        <w:rPr>
          <w:rFonts w:ascii="Times New Roman" w:hAnsi="Times New Roman" w:cs="Times New Roman"/>
          <w:sz w:val="28"/>
          <w:szCs w:val="28"/>
        </w:rPr>
        <w:t xml:space="preserve">услуг с учетом уровня инфляции, </w:t>
      </w:r>
      <w:r w:rsidRPr="004671B9">
        <w:rPr>
          <w:rFonts w:ascii="Times New Roman" w:hAnsi="Times New Roman" w:cs="Times New Roman"/>
          <w:sz w:val="28"/>
          <w:szCs w:val="28"/>
        </w:rPr>
        <w:t xml:space="preserve">предусмотренного основными характеристиками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</w:t>
      </w:r>
      <w:r w:rsidRPr="004671B9">
        <w:rPr>
          <w:rFonts w:ascii="Times New Roman" w:hAnsi="Times New Roman" w:cs="Times New Roman"/>
          <w:sz w:val="28"/>
          <w:szCs w:val="28"/>
        </w:rPr>
        <w:t>год и плановый период.</w:t>
      </w: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II. Информация о платных образовательных услугах, порядок</w:t>
      </w: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заключения договоров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 xml:space="preserve">10. Исполнитель обязан до заключения договора и в период его </w:t>
      </w:r>
      <w:r>
        <w:rPr>
          <w:rFonts w:ascii="Times New Roman" w:hAnsi="Times New Roman" w:cs="Times New Roman"/>
          <w:sz w:val="28"/>
          <w:szCs w:val="28"/>
        </w:rPr>
        <w:t xml:space="preserve">действия представлять заказчику </w:t>
      </w:r>
      <w:r w:rsidRPr="004671B9">
        <w:rPr>
          <w:rFonts w:ascii="Times New Roman" w:hAnsi="Times New Roman" w:cs="Times New Roman"/>
          <w:sz w:val="28"/>
          <w:szCs w:val="28"/>
        </w:rPr>
        <w:t>достоверную информацию о себе и об оказываемых п</w:t>
      </w:r>
      <w:r>
        <w:rPr>
          <w:rFonts w:ascii="Times New Roman" w:hAnsi="Times New Roman" w:cs="Times New Roman"/>
          <w:sz w:val="28"/>
          <w:szCs w:val="28"/>
        </w:rPr>
        <w:t xml:space="preserve">латных образовательных услугах, </w:t>
      </w:r>
      <w:r w:rsidRPr="004671B9">
        <w:rPr>
          <w:rFonts w:ascii="Times New Roman" w:hAnsi="Times New Roman" w:cs="Times New Roman"/>
          <w:sz w:val="28"/>
          <w:szCs w:val="28"/>
        </w:rPr>
        <w:t>обеспечивающую возможность их правильного выбора.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11. Исполнитель обязан довести до заказчика ин</w:t>
      </w:r>
      <w:r>
        <w:rPr>
          <w:rFonts w:ascii="Times New Roman" w:hAnsi="Times New Roman" w:cs="Times New Roman"/>
          <w:sz w:val="28"/>
          <w:szCs w:val="28"/>
        </w:rPr>
        <w:t xml:space="preserve">формацию, содержащую сведения о </w:t>
      </w:r>
      <w:r w:rsidRPr="004671B9">
        <w:rPr>
          <w:rFonts w:ascii="Times New Roman" w:hAnsi="Times New Roman" w:cs="Times New Roman"/>
          <w:sz w:val="28"/>
          <w:szCs w:val="28"/>
        </w:rPr>
        <w:t>предоставлении платных образовательных услуг в порядке и объеме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предусмотрены Законом </w:t>
      </w:r>
      <w:r w:rsidRPr="004671B9">
        <w:rPr>
          <w:rFonts w:ascii="Times New Roman" w:hAnsi="Times New Roman" w:cs="Times New Roman"/>
          <w:sz w:val="28"/>
          <w:szCs w:val="28"/>
        </w:rPr>
        <w:t xml:space="preserve">Российской Федерации "О защите </w:t>
      </w:r>
      <w:r w:rsidRPr="004671B9">
        <w:rPr>
          <w:rFonts w:ascii="Times New Roman" w:hAnsi="Times New Roman" w:cs="Times New Roman"/>
          <w:sz w:val="28"/>
          <w:szCs w:val="28"/>
        </w:rPr>
        <w:lastRenderedPageBreak/>
        <w:t>прав потребителей" и Федера</w:t>
      </w:r>
      <w:r>
        <w:rPr>
          <w:rFonts w:ascii="Times New Roman" w:hAnsi="Times New Roman" w:cs="Times New Roman"/>
          <w:sz w:val="28"/>
          <w:szCs w:val="28"/>
        </w:rPr>
        <w:t xml:space="preserve">льным законом "Об образовании в </w:t>
      </w:r>
      <w:r w:rsidRPr="004671B9">
        <w:rPr>
          <w:rFonts w:ascii="Times New Roman" w:hAnsi="Times New Roman" w:cs="Times New Roman"/>
          <w:sz w:val="28"/>
          <w:szCs w:val="28"/>
        </w:rPr>
        <w:t>Российской Федерации".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12. Информация, предусмотренная пунктами 10 и 11 на</w:t>
      </w:r>
      <w:r>
        <w:rPr>
          <w:rFonts w:ascii="Times New Roman" w:hAnsi="Times New Roman" w:cs="Times New Roman"/>
          <w:sz w:val="28"/>
          <w:szCs w:val="28"/>
        </w:rPr>
        <w:t xml:space="preserve">стоящих Правил, предоставляется </w:t>
      </w:r>
      <w:r w:rsidRPr="004671B9">
        <w:rPr>
          <w:rFonts w:ascii="Times New Roman" w:hAnsi="Times New Roman" w:cs="Times New Roman"/>
          <w:sz w:val="28"/>
          <w:szCs w:val="28"/>
        </w:rPr>
        <w:t>исполнителем в месте фактического осуществления образовательно</w:t>
      </w:r>
      <w:r>
        <w:rPr>
          <w:rFonts w:ascii="Times New Roman" w:hAnsi="Times New Roman" w:cs="Times New Roman"/>
          <w:sz w:val="28"/>
          <w:szCs w:val="28"/>
        </w:rPr>
        <w:t>й деятельности</w:t>
      </w:r>
      <w:r w:rsidR="001653EF">
        <w:rPr>
          <w:rFonts w:ascii="Times New Roman" w:hAnsi="Times New Roman" w:cs="Times New Roman"/>
          <w:sz w:val="28"/>
          <w:szCs w:val="28"/>
        </w:rPr>
        <w:t>.</w:t>
      </w:r>
    </w:p>
    <w:p w:rsidR="004671B9" w:rsidRPr="004671B9" w:rsidRDefault="004671B9" w:rsidP="001653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13. Договор заключа</w:t>
      </w:r>
      <w:r w:rsidR="001653EF">
        <w:rPr>
          <w:rFonts w:ascii="Times New Roman" w:hAnsi="Times New Roman" w:cs="Times New Roman"/>
          <w:sz w:val="28"/>
          <w:szCs w:val="28"/>
        </w:rPr>
        <w:t>ется в простой письменной форме. (Приложение 1)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14. Договор не может содержать условия, которые ограничив</w:t>
      </w:r>
      <w:r>
        <w:rPr>
          <w:rFonts w:ascii="Times New Roman" w:hAnsi="Times New Roman" w:cs="Times New Roman"/>
          <w:sz w:val="28"/>
          <w:szCs w:val="28"/>
        </w:rPr>
        <w:t xml:space="preserve">ают права лиц, имеющих право на </w:t>
      </w:r>
      <w:r w:rsidRPr="004671B9">
        <w:rPr>
          <w:rFonts w:ascii="Times New Roman" w:hAnsi="Times New Roman" w:cs="Times New Roman"/>
          <w:sz w:val="28"/>
          <w:szCs w:val="28"/>
        </w:rPr>
        <w:t>получение образования определенных уровня и направленности и</w:t>
      </w:r>
      <w:r>
        <w:rPr>
          <w:rFonts w:ascii="Times New Roman" w:hAnsi="Times New Roman" w:cs="Times New Roman"/>
          <w:sz w:val="28"/>
          <w:szCs w:val="28"/>
        </w:rPr>
        <w:t xml:space="preserve"> подавших заявление о приеме на </w:t>
      </w:r>
      <w:r w:rsidRPr="004671B9">
        <w:rPr>
          <w:rFonts w:ascii="Times New Roman" w:hAnsi="Times New Roman" w:cs="Times New Roman"/>
          <w:sz w:val="28"/>
          <w:szCs w:val="28"/>
        </w:rPr>
        <w:t>обучение (далее - поступающие), и обучающихся или снижают уро</w:t>
      </w:r>
      <w:r>
        <w:rPr>
          <w:rFonts w:ascii="Times New Roman" w:hAnsi="Times New Roman" w:cs="Times New Roman"/>
          <w:sz w:val="28"/>
          <w:szCs w:val="28"/>
        </w:rPr>
        <w:t xml:space="preserve">вень предоставления им гарантий </w:t>
      </w:r>
      <w:r w:rsidRPr="004671B9">
        <w:rPr>
          <w:rFonts w:ascii="Times New Roman" w:hAnsi="Times New Roman" w:cs="Times New Roman"/>
          <w:sz w:val="28"/>
          <w:szCs w:val="28"/>
        </w:rPr>
        <w:t>по сравнению с условиями, установленными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 об </w:t>
      </w:r>
      <w:r w:rsidRPr="004671B9">
        <w:rPr>
          <w:rFonts w:ascii="Times New Roman" w:hAnsi="Times New Roman" w:cs="Times New Roman"/>
          <w:sz w:val="28"/>
          <w:szCs w:val="28"/>
        </w:rPr>
        <w:t>образовании. Если условия, ограничивающие права поступаю</w:t>
      </w:r>
      <w:r>
        <w:rPr>
          <w:rFonts w:ascii="Times New Roman" w:hAnsi="Times New Roman" w:cs="Times New Roman"/>
          <w:sz w:val="28"/>
          <w:szCs w:val="28"/>
        </w:rPr>
        <w:t xml:space="preserve">щих и обучающихся или снижающие </w:t>
      </w:r>
      <w:r w:rsidRPr="004671B9">
        <w:rPr>
          <w:rFonts w:ascii="Times New Roman" w:hAnsi="Times New Roman" w:cs="Times New Roman"/>
          <w:sz w:val="28"/>
          <w:szCs w:val="28"/>
        </w:rPr>
        <w:t>уровень предоставления им гарантий, включены в договор, такие условия не подлежат применению.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671B9" w:rsidRPr="004671B9">
        <w:rPr>
          <w:rFonts w:ascii="Times New Roman" w:hAnsi="Times New Roman" w:cs="Times New Roman"/>
          <w:sz w:val="28"/>
          <w:szCs w:val="28"/>
        </w:rPr>
        <w:t>. Сведения, указанные в договоре, должны соответствовать информации, размещенной на</w:t>
      </w:r>
      <w:r w:rsidR="004671B9">
        <w:rPr>
          <w:rFonts w:ascii="Times New Roman" w:hAnsi="Times New Roman" w:cs="Times New Roman"/>
          <w:sz w:val="28"/>
          <w:szCs w:val="28"/>
        </w:rPr>
        <w:t xml:space="preserve"> </w:t>
      </w:r>
      <w:r w:rsidR="004671B9" w:rsidRPr="004671B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>МБОУ лицей № 10</w:t>
      </w:r>
      <w:r w:rsidR="004671B9" w:rsidRPr="004671B9">
        <w:rPr>
          <w:rFonts w:ascii="Times New Roman" w:hAnsi="Times New Roman" w:cs="Times New Roman"/>
          <w:sz w:val="28"/>
          <w:szCs w:val="28"/>
        </w:rPr>
        <w:t xml:space="preserve"> в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ионно-телекоммуникационной сети </w:t>
      </w:r>
      <w:r w:rsidR="004671B9" w:rsidRPr="004671B9">
        <w:rPr>
          <w:rFonts w:ascii="Times New Roman" w:hAnsi="Times New Roman" w:cs="Times New Roman"/>
          <w:sz w:val="28"/>
          <w:szCs w:val="28"/>
        </w:rPr>
        <w:t>"Интернет" на дату заключения договора.</w:t>
      </w:r>
    </w:p>
    <w:p w:rsidR="004671B9" w:rsidRPr="004671B9" w:rsidRDefault="004671B9" w:rsidP="004671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B9">
        <w:rPr>
          <w:rFonts w:ascii="Times New Roman" w:hAnsi="Times New Roman" w:cs="Times New Roman"/>
          <w:b/>
          <w:sz w:val="28"/>
          <w:szCs w:val="28"/>
        </w:rPr>
        <w:t>III. Ответственность исполнителя и заказчика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671B9" w:rsidRPr="004671B9">
        <w:rPr>
          <w:rFonts w:ascii="Times New Roman" w:hAnsi="Times New Roman" w:cs="Times New Roman"/>
          <w:sz w:val="28"/>
          <w:szCs w:val="28"/>
        </w:rPr>
        <w:t>. За неисполнение либо ненадлежащее исполнение обязате</w:t>
      </w:r>
      <w:r w:rsidR="004671B9">
        <w:rPr>
          <w:rFonts w:ascii="Times New Roman" w:hAnsi="Times New Roman" w:cs="Times New Roman"/>
          <w:sz w:val="28"/>
          <w:szCs w:val="28"/>
        </w:rPr>
        <w:t xml:space="preserve">льств по договору исполнитель и </w:t>
      </w:r>
      <w:r w:rsidR="004671B9" w:rsidRPr="004671B9">
        <w:rPr>
          <w:rFonts w:ascii="Times New Roman" w:hAnsi="Times New Roman" w:cs="Times New Roman"/>
          <w:sz w:val="28"/>
          <w:szCs w:val="28"/>
        </w:rPr>
        <w:t>заказчик несут ответственность, предусмотренную договором и законодательством Росси</w:t>
      </w:r>
      <w:r w:rsidR="004671B9">
        <w:rPr>
          <w:rFonts w:ascii="Times New Roman" w:hAnsi="Times New Roman" w:cs="Times New Roman"/>
          <w:sz w:val="28"/>
          <w:szCs w:val="28"/>
        </w:rPr>
        <w:t xml:space="preserve">йской </w:t>
      </w:r>
      <w:r w:rsidR="004671B9" w:rsidRPr="004671B9">
        <w:rPr>
          <w:rFonts w:ascii="Times New Roman" w:hAnsi="Times New Roman" w:cs="Times New Roman"/>
          <w:sz w:val="28"/>
          <w:szCs w:val="28"/>
        </w:rPr>
        <w:t>Федерации.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71B9" w:rsidRPr="004671B9">
        <w:rPr>
          <w:rFonts w:ascii="Times New Roman" w:hAnsi="Times New Roman" w:cs="Times New Roman"/>
          <w:sz w:val="28"/>
          <w:szCs w:val="28"/>
        </w:rPr>
        <w:t>. При обнаружении недостатка платных образовательных услу</w:t>
      </w:r>
      <w:r w:rsidR="004671B9">
        <w:rPr>
          <w:rFonts w:ascii="Times New Roman" w:hAnsi="Times New Roman" w:cs="Times New Roman"/>
          <w:sz w:val="28"/>
          <w:szCs w:val="28"/>
        </w:rPr>
        <w:t xml:space="preserve">г, в том числе оказания их не в </w:t>
      </w:r>
      <w:r w:rsidR="004671B9" w:rsidRPr="004671B9">
        <w:rPr>
          <w:rFonts w:ascii="Times New Roman" w:hAnsi="Times New Roman" w:cs="Times New Roman"/>
          <w:sz w:val="28"/>
          <w:szCs w:val="28"/>
        </w:rPr>
        <w:t>полном объеме, предусмотренном образовательными прог</w:t>
      </w:r>
      <w:r w:rsidR="004671B9">
        <w:rPr>
          <w:rFonts w:ascii="Times New Roman" w:hAnsi="Times New Roman" w:cs="Times New Roman"/>
          <w:sz w:val="28"/>
          <w:szCs w:val="28"/>
        </w:rPr>
        <w:t xml:space="preserve">раммами (частью образовательной </w:t>
      </w:r>
      <w:r w:rsidR="004671B9" w:rsidRPr="004671B9">
        <w:rPr>
          <w:rFonts w:ascii="Times New Roman" w:hAnsi="Times New Roman" w:cs="Times New Roman"/>
          <w:sz w:val="28"/>
          <w:szCs w:val="28"/>
        </w:rPr>
        <w:t>программы), заказчик вправе по своему выбору потребовать:</w:t>
      </w:r>
    </w:p>
    <w:p w:rsidR="00AF784A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а) безвозмездного оказания образовательных услуг;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б) соразмерного уменьшения стоимости оказанных платных образовательных услуг;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в) возмещения понесенных им расходов по устранени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оказанных платных </w:t>
      </w:r>
      <w:r w:rsidRPr="004671B9">
        <w:rPr>
          <w:rFonts w:ascii="Times New Roman" w:hAnsi="Times New Roman" w:cs="Times New Roman"/>
          <w:sz w:val="28"/>
          <w:szCs w:val="28"/>
        </w:rPr>
        <w:t>образовательных услуг своими силами или третьими лицами.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671B9" w:rsidRPr="004671B9">
        <w:rPr>
          <w:rFonts w:ascii="Times New Roman" w:hAnsi="Times New Roman" w:cs="Times New Roman"/>
          <w:sz w:val="28"/>
          <w:szCs w:val="28"/>
        </w:rPr>
        <w:t>. Заказчик вправе отказаться от исполнения договора и</w:t>
      </w:r>
      <w:r w:rsidR="004671B9">
        <w:rPr>
          <w:rFonts w:ascii="Times New Roman" w:hAnsi="Times New Roman" w:cs="Times New Roman"/>
          <w:sz w:val="28"/>
          <w:szCs w:val="28"/>
        </w:rPr>
        <w:t xml:space="preserve"> потребовать полного возмещения </w:t>
      </w:r>
      <w:r w:rsidR="004671B9" w:rsidRPr="004671B9">
        <w:rPr>
          <w:rFonts w:ascii="Times New Roman" w:hAnsi="Times New Roman" w:cs="Times New Roman"/>
          <w:sz w:val="28"/>
          <w:szCs w:val="28"/>
        </w:rPr>
        <w:t>убытков, если в установленный договором срок недостатки п</w:t>
      </w:r>
      <w:r w:rsidR="004671B9">
        <w:rPr>
          <w:rFonts w:ascii="Times New Roman" w:hAnsi="Times New Roman" w:cs="Times New Roman"/>
          <w:sz w:val="28"/>
          <w:szCs w:val="28"/>
        </w:rPr>
        <w:t xml:space="preserve">латных образовательных услуг не </w:t>
      </w:r>
      <w:r w:rsidR="004671B9" w:rsidRPr="004671B9">
        <w:rPr>
          <w:rFonts w:ascii="Times New Roman" w:hAnsi="Times New Roman" w:cs="Times New Roman"/>
          <w:sz w:val="28"/>
          <w:szCs w:val="28"/>
        </w:rPr>
        <w:t>устранены исполнителем. Заказчик также вправе отказаться от исполнения догово</w:t>
      </w:r>
      <w:r w:rsidR="004671B9">
        <w:rPr>
          <w:rFonts w:ascii="Times New Roman" w:hAnsi="Times New Roman" w:cs="Times New Roman"/>
          <w:sz w:val="28"/>
          <w:szCs w:val="28"/>
        </w:rPr>
        <w:t xml:space="preserve">ра, если им </w:t>
      </w:r>
      <w:r w:rsidR="004671B9" w:rsidRPr="004671B9">
        <w:rPr>
          <w:rFonts w:ascii="Times New Roman" w:hAnsi="Times New Roman" w:cs="Times New Roman"/>
          <w:sz w:val="28"/>
          <w:szCs w:val="28"/>
        </w:rPr>
        <w:t>обнаружен существенный недостаток оказанных платных</w:t>
      </w:r>
      <w:r w:rsidR="004671B9">
        <w:rPr>
          <w:rFonts w:ascii="Times New Roman" w:hAnsi="Times New Roman" w:cs="Times New Roman"/>
          <w:sz w:val="28"/>
          <w:szCs w:val="28"/>
        </w:rPr>
        <w:t xml:space="preserve"> образовательных услуг или иные </w:t>
      </w:r>
      <w:r w:rsidR="004671B9" w:rsidRPr="004671B9">
        <w:rPr>
          <w:rFonts w:ascii="Times New Roman" w:hAnsi="Times New Roman" w:cs="Times New Roman"/>
          <w:sz w:val="28"/>
          <w:szCs w:val="28"/>
        </w:rPr>
        <w:t>существенные отступления от условий договора.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671B9" w:rsidRPr="004671B9">
        <w:rPr>
          <w:rFonts w:ascii="Times New Roman" w:hAnsi="Times New Roman" w:cs="Times New Roman"/>
          <w:sz w:val="28"/>
          <w:szCs w:val="28"/>
        </w:rPr>
        <w:t>. Если исполнитель нарушил сроки оказания платных образо</w:t>
      </w:r>
      <w:r w:rsidR="004671B9">
        <w:rPr>
          <w:rFonts w:ascii="Times New Roman" w:hAnsi="Times New Roman" w:cs="Times New Roman"/>
          <w:sz w:val="28"/>
          <w:szCs w:val="28"/>
        </w:rPr>
        <w:t xml:space="preserve">вательных услуг (сроки начала и </w:t>
      </w:r>
      <w:r w:rsidR="004671B9" w:rsidRPr="004671B9">
        <w:rPr>
          <w:rFonts w:ascii="Times New Roman" w:hAnsi="Times New Roman" w:cs="Times New Roman"/>
          <w:sz w:val="28"/>
          <w:szCs w:val="28"/>
        </w:rPr>
        <w:t xml:space="preserve">(или) окончания оказания платных образовательных </w:t>
      </w:r>
      <w:r w:rsidR="004671B9" w:rsidRPr="004671B9">
        <w:rPr>
          <w:rFonts w:ascii="Times New Roman" w:hAnsi="Times New Roman" w:cs="Times New Roman"/>
          <w:sz w:val="28"/>
          <w:szCs w:val="28"/>
        </w:rPr>
        <w:lastRenderedPageBreak/>
        <w:t>услуг и (ил</w:t>
      </w:r>
      <w:r w:rsidR="004671B9">
        <w:rPr>
          <w:rFonts w:ascii="Times New Roman" w:hAnsi="Times New Roman" w:cs="Times New Roman"/>
          <w:sz w:val="28"/>
          <w:szCs w:val="28"/>
        </w:rPr>
        <w:t xml:space="preserve">и) промежуточные сроки оказания </w:t>
      </w:r>
      <w:r w:rsidR="004671B9" w:rsidRPr="004671B9">
        <w:rPr>
          <w:rFonts w:ascii="Times New Roman" w:hAnsi="Times New Roman" w:cs="Times New Roman"/>
          <w:sz w:val="28"/>
          <w:szCs w:val="28"/>
        </w:rPr>
        <w:t>платной образовательной услуги) либо если во время оказания платных образовательных услуг стало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очевидным, что они не будут осуществлены в срок, заказчик вправе по своему выбору: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 xml:space="preserve">а) назначить исполнителю новый срок, в течение которого </w:t>
      </w:r>
      <w:r>
        <w:rPr>
          <w:rFonts w:ascii="Times New Roman" w:hAnsi="Times New Roman" w:cs="Times New Roman"/>
          <w:sz w:val="28"/>
          <w:szCs w:val="28"/>
        </w:rPr>
        <w:t xml:space="preserve">исполнитель должен приступить к </w:t>
      </w:r>
      <w:r w:rsidRPr="004671B9">
        <w:rPr>
          <w:rFonts w:ascii="Times New Roman" w:hAnsi="Times New Roman" w:cs="Times New Roman"/>
          <w:sz w:val="28"/>
          <w:szCs w:val="28"/>
        </w:rPr>
        <w:t>оказанию платных образовательных услуг и (или) закончить оказание платных образовательных услуг;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б) поручить оказать платные образовательные услуги третьим лицам за разумную цену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671B9">
        <w:rPr>
          <w:rFonts w:ascii="Times New Roman" w:hAnsi="Times New Roman" w:cs="Times New Roman"/>
          <w:sz w:val="28"/>
          <w:szCs w:val="28"/>
        </w:rPr>
        <w:t>потребовать от исполнителя возмещения понесенных расходов;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в) потребовать уменьшения стоимости платных образовательных услуг;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г) расторгнуть договор.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671B9" w:rsidRPr="004671B9">
        <w:rPr>
          <w:rFonts w:ascii="Times New Roman" w:hAnsi="Times New Roman" w:cs="Times New Roman"/>
          <w:sz w:val="28"/>
          <w:szCs w:val="28"/>
        </w:rPr>
        <w:t>. Заказчик вправе потребовать полного возмещения убы</w:t>
      </w:r>
      <w:r>
        <w:rPr>
          <w:rFonts w:ascii="Times New Roman" w:hAnsi="Times New Roman" w:cs="Times New Roman"/>
          <w:sz w:val="28"/>
          <w:szCs w:val="28"/>
        </w:rPr>
        <w:t xml:space="preserve">тков, причиненных ему в связи с </w:t>
      </w:r>
      <w:r w:rsidR="004671B9" w:rsidRPr="004671B9">
        <w:rPr>
          <w:rFonts w:ascii="Times New Roman" w:hAnsi="Times New Roman" w:cs="Times New Roman"/>
          <w:sz w:val="28"/>
          <w:szCs w:val="28"/>
        </w:rPr>
        <w:t>нарушением сроков начала и (или) окончания оказания платных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услуг, а также в </w:t>
      </w:r>
      <w:r w:rsidR="004671B9" w:rsidRPr="004671B9">
        <w:rPr>
          <w:rFonts w:ascii="Times New Roman" w:hAnsi="Times New Roman" w:cs="Times New Roman"/>
          <w:sz w:val="28"/>
          <w:szCs w:val="28"/>
        </w:rPr>
        <w:t>связи с недостатками платных образовательных услуг.</w:t>
      </w:r>
    </w:p>
    <w:p w:rsidR="004671B9" w:rsidRPr="004671B9" w:rsidRDefault="001653EF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671B9" w:rsidRPr="004671B9">
        <w:rPr>
          <w:rFonts w:ascii="Times New Roman" w:hAnsi="Times New Roman" w:cs="Times New Roman"/>
          <w:sz w:val="28"/>
          <w:szCs w:val="28"/>
        </w:rPr>
        <w:t>. По инициативе исполнителя договор может быть расто</w:t>
      </w:r>
      <w:r>
        <w:rPr>
          <w:rFonts w:ascii="Times New Roman" w:hAnsi="Times New Roman" w:cs="Times New Roman"/>
          <w:sz w:val="28"/>
          <w:szCs w:val="28"/>
        </w:rPr>
        <w:t xml:space="preserve">ргнут в одностороннем порядке в </w:t>
      </w:r>
      <w:r w:rsidR="004671B9" w:rsidRPr="004671B9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а) применение к обучающемуся, достигшему возра</w:t>
      </w:r>
      <w:r w:rsidR="001653EF">
        <w:rPr>
          <w:rFonts w:ascii="Times New Roman" w:hAnsi="Times New Roman" w:cs="Times New Roman"/>
          <w:sz w:val="28"/>
          <w:szCs w:val="28"/>
        </w:rPr>
        <w:t xml:space="preserve">ста 15 лет, отчисления как меры </w:t>
      </w:r>
      <w:r w:rsidRPr="004671B9">
        <w:rPr>
          <w:rFonts w:ascii="Times New Roman" w:hAnsi="Times New Roman" w:cs="Times New Roman"/>
          <w:sz w:val="28"/>
          <w:szCs w:val="28"/>
        </w:rPr>
        <w:t>дисциплинарного взыскания;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б) невыполнение обучающимся по профессиональной образовательной программе обязанностей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по добросовестному освоению такой образовательной программы и выполнению учебного плана;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в) установление нарушения порядка приема в осуществляющую образовательную деятельность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организацию, повлекшего по вине обучающегося его незаконное з</w:t>
      </w:r>
      <w:r w:rsidR="001653EF">
        <w:rPr>
          <w:rFonts w:ascii="Times New Roman" w:hAnsi="Times New Roman" w:cs="Times New Roman"/>
          <w:sz w:val="28"/>
          <w:szCs w:val="28"/>
        </w:rPr>
        <w:t xml:space="preserve">ачисление в эту образовательную </w:t>
      </w:r>
      <w:r w:rsidRPr="004671B9">
        <w:rPr>
          <w:rFonts w:ascii="Times New Roman" w:hAnsi="Times New Roman" w:cs="Times New Roman"/>
          <w:sz w:val="28"/>
          <w:szCs w:val="28"/>
        </w:rPr>
        <w:t>организацию;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г) просрочка оплаты стоимости платных образовательных услуг;</w:t>
      </w:r>
    </w:p>
    <w:p w:rsidR="004671B9" w:rsidRPr="004671B9" w:rsidRDefault="004671B9" w:rsidP="00467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B9">
        <w:rPr>
          <w:rFonts w:ascii="Times New Roman" w:hAnsi="Times New Roman" w:cs="Times New Roman"/>
          <w:sz w:val="28"/>
          <w:szCs w:val="28"/>
        </w:rPr>
        <w:t>д) невозможность надлежащего исполнения обязательств по о</w:t>
      </w:r>
      <w:r w:rsidR="001653EF">
        <w:rPr>
          <w:rFonts w:ascii="Times New Roman" w:hAnsi="Times New Roman" w:cs="Times New Roman"/>
          <w:sz w:val="28"/>
          <w:szCs w:val="28"/>
        </w:rPr>
        <w:t xml:space="preserve">казанию платных образовательных </w:t>
      </w:r>
      <w:r w:rsidRPr="004671B9">
        <w:rPr>
          <w:rFonts w:ascii="Times New Roman" w:hAnsi="Times New Roman" w:cs="Times New Roman"/>
          <w:sz w:val="28"/>
          <w:szCs w:val="28"/>
        </w:rPr>
        <w:t>услуг вследствие действий (бездействия) обучающегося.</w:t>
      </w:r>
    </w:p>
    <w:sectPr w:rsidR="004671B9" w:rsidRPr="004671B9" w:rsidSect="0046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6ED"/>
    <w:multiLevelType w:val="multilevel"/>
    <w:tmpl w:val="4FC4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E415F9"/>
    <w:multiLevelType w:val="multilevel"/>
    <w:tmpl w:val="3462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17"/>
    <w:rsid w:val="00052ABF"/>
    <w:rsid w:val="001653EF"/>
    <w:rsid w:val="001745F0"/>
    <w:rsid w:val="0022350B"/>
    <w:rsid w:val="00310A70"/>
    <w:rsid w:val="003138C8"/>
    <w:rsid w:val="003A1B03"/>
    <w:rsid w:val="003C6225"/>
    <w:rsid w:val="00432B17"/>
    <w:rsid w:val="00441DD8"/>
    <w:rsid w:val="004671B9"/>
    <w:rsid w:val="00496619"/>
    <w:rsid w:val="005B73DF"/>
    <w:rsid w:val="00601941"/>
    <w:rsid w:val="006668C1"/>
    <w:rsid w:val="008B5DA3"/>
    <w:rsid w:val="00A32B4C"/>
    <w:rsid w:val="00AF784A"/>
    <w:rsid w:val="00DC73A5"/>
    <w:rsid w:val="00E176CC"/>
    <w:rsid w:val="00EB3CE2"/>
    <w:rsid w:val="00E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4AC"/>
  <w15:chartTrackingRefBased/>
  <w15:docId w15:val="{CD6924C4-0E21-4DE5-B5F1-C9A834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A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4671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46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66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40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25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313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241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Алексеевна</dc:creator>
  <cp:keywords/>
  <dc:description/>
  <cp:lastModifiedBy>Юлия Алексеевна</cp:lastModifiedBy>
  <cp:revision>9</cp:revision>
  <cp:lastPrinted>2023-03-15T14:52:00Z</cp:lastPrinted>
  <dcterms:created xsi:type="dcterms:W3CDTF">2021-09-11T11:21:00Z</dcterms:created>
  <dcterms:modified xsi:type="dcterms:W3CDTF">2024-04-02T11:25:00Z</dcterms:modified>
</cp:coreProperties>
</file>