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FFE" w:rsidRPr="00E40267" w:rsidRDefault="00291FFE" w:rsidP="00291F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02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53.02.03 </w:t>
      </w:r>
      <w:r w:rsidRPr="00E40267">
        <w:rPr>
          <w:rFonts w:ascii="Graublau Web" w:hAnsi="Graublau Web"/>
          <w:b/>
          <w:color w:val="303133"/>
        </w:rPr>
        <w:t>Инструментальное исполнительство (по видам инструментов) Оркестровые духовые и ударные инструменты (флейта, кларнет, фагот, труба, ударные инструменты)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5"/>
        <w:gridCol w:w="1149"/>
        <w:gridCol w:w="1601"/>
        <w:gridCol w:w="759"/>
        <w:gridCol w:w="1986"/>
        <w:gridCol w:w="1195"/>
        <w:gridCol w:w="1606"/>
      </w:tblGrid>
      <w:tr w:rsidR="00291FFE" w:rsidRPr="00E33334" w:rsidTr="00291FFE">
        <w:trPr>
          <w:trHeight w:val="975"/>
          <w:jc w:val="center"/>
        </w:trPr>
        <w:tc>
          <w:tcPr>
            <w:tcW w:w="10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1FFE" w:rsidRPr="00E33334" w:rsidRDefault="00291FFE" w:rsidP="00884CD7">
            <w:pPr>
              <w:spacing w:before="100" w:beforeAutospacing="1" w:after="100" w:afterAutospacing="1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pacing w:val="-5"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1FFE" w:rsidRPr="00E33334" w:rsidRDefault="00291FFE" w:rsidP="00884C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6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1FFE" w:rsidRPr="00E33334" w:rsidRDefault="00291FFE" w:rsidP="00884CD7">
            <w:pPr>
              <w:spacing w:before="100" w:beforeAutospacing="1" w:after="100" w:afterAutospacing="1" w:line="240" w:lineRule="auto"/>
              <w:ind w:left="270" w:right="255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уровень образования, квалификация, направление </w:t>
            </w: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подготовки</w:t>
            </w:r>
          </w:p>
        </w:tc>
        <w:tc>
          <w:tcPr>
            <w:tcW w:w="7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1FFE" w:rsidRPr="00E33334" w:rsidRDefault="00291FFE" w:rsidP="00884CD7">
            <w:pPr>
              <w:spacing w:before="100" w:beforeAutospacing="1" w:after="100" w:afterAutospacing="1" w:line="240" w:lineRule="auto"/>
              <w:ind w:left="105" w:right="60" w:hanging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ученая степень, ученое </w:t>
            </w: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звание</w:t>
            </w:r>
          </w:p>
        </w:tc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1FFE" w:rsidRPr="00E33334" w:rsidRDefault="00291FFE" w:rsidP="00291FFE">
            <w:pPr>
              <w:spacing w:before="100" w:beforeAutospacing="1" w:after="100" w:afterAutospacing="1" w:line="240" w:lineRule="auto"/>
              <w:ind w:left="52" w:hanging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сведения о повышении квалификации</w:t>
            </w:r>
          </w:p>
          <w:p w:rsidR="00291FFE" w:rsidRPr="00E33334" w:rsidRDefault="00291FFE" w:rsidP="00291FFE">
            <w:pPr>
              <w:spacing w:before="100" w:beforeAutospacing="1" w:after="100" w:afterAutospacing="1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2023- 2025 гг.</w:t>
            </w: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1FFE" w:rsidRPr="00E33334" w:rsidRDefault="00291FFE" w:rsidP="00C21E4D">
            <w:pPr>
              <w:spacing w:before="100" w:beforeAutospacing="1" w:after="100" w:afterAutospacing="1" w:line="240" w:lineRule="auto"/>
              <w:ind w:left="90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стаж работы </w:t>
            </w:r>
            <w:r w:rsidRPr="00E33334">
              <w:rPr>
                <w:rFonts w:ascii="Calibri" w:eastAsia="Times New Roman" w:hAnsi="Calibri" w:cs="Calibri"/>
                <w:b/>
                <w:bCs/>
                <w:spacing w:val="-6"/>
                <w:sz w:val="16"/>
                <w:szCs w:val="16"/>
                <w:lang w:eastAsia="ru-RU"/>
              </w:rPr>
              <w:t>по</w:t>
            </w:r>
            <w:r>
              <w:rPr>
                <w:rFonts w:ascii="Calibri" w:eastAsia="Times New Roman" w:hAnsi="Calibri" w:cs="Calibri"/>
                <w:b/>
                <w:bCs/>
                <w:spacing w:val="-6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специальности</w:t>
            </w:r>
            <w:r w:rsidRPr="00E33334">
              <w:rPr>
                <w:rFonts w:ascii="Calibri" w:eastAsia="Times New Roman" w:hAnsi="Calibri" w:cs="Calibri"/>
                <w:b/>
                <w:bCs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(кол-во лет)</w:t>
            </w:r>
          </w:p>
        </w:tc>
        <w:tc>
          <w:tcPr>
            <w:tcW w:w="160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1FFE" w:rsidRPr="00E33334" w:rsidRDefault="00291FFE" w:rsidP="00884CD7">
            <w:pPr>
              <w:spacing w:before="100" w:beforeAutospacing="1" w:after="100" w:afterAutospacing="1" w:line="240" w:lineRule="auto"/>
              <w:ind w:left="45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Код и наименование </w:t>
            </w: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образовательных</w:t>
            </w: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программ</w:t>
            </w:r>
            <w:r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,</w:t>
            </w: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перечень преподаваемых </w:t>
            </w: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дисциплин</w:t>
            </w:r>
          </w:p>
        </w:tc>
      </w:tr>
      <w:tr w:rsidR="00291FFE" w:rsidRPr="00E33334" w:rsidTr="00291FFE">
        <w:trPr>
          <w:trHeight w:val="1740"/>
          <w:jc w:val="center"/>
        </w:trPr>
        <w:tc>
          <w:tcPr>
            <w:tcW w:w="10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1FFE" w:rsidRPr="00E33334" w:rsidRDefault="00291FFE" w:rsidP="00884CD7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АЛЕХНОВИЧ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Павел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Владимирович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1FFE" w:rsidRPr="00E33334" w:rsidRDefault="00291FFE" w:rsidP="00884CD7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6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1FFE" w:rsidRPr="00E33334" w:rsidRDefault="00291FFE" w:rsidP="00884CD7">
            <w:pPr>
              <w:spacing w:before="15" w:after="100" w:afterAutospacing="1" w:line="240" w:lineRule="auto"/>
              <w:ind w:left="30"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 в 1993 г. Новосибирское высшее военное командное училище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внутренних войск МВД РФ, Офицер мотострелковых войск с высшим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военно-специальным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образованием, преподаватель начального обучения</w:t>
            </w:r>
          </w:p>
        </w:tc>
        <w:tc>
          <w:tcPr>
            <w:tcW w:w="7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1FFE" w:rsidRPr="00E33334" w:rsidRDefault="00291FFE" w:rsidP="00884C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1FFE" w:rsidRPr="00E33334" w:rsidRDefault="00291FFE" w:rsidP="00884CD7">
            <w:pPr>
              <w:spacing w:before="100" w:beforeAutospacing="1" w:after="100" w:afterAutospacing="1" w:line="240" w:lineRule="auto"/>
              <w:ind w:left="52" w:hanging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85">
              <w:rPr>
                <w:rFonts w:eastAsia="Times New Roman" w:cstheme="minorHAnsi"/>
                <w:sz w:val="16"/>
                <w:szCs w:val="24"/>
                <w:lang w:eastAsia="ru-RU"/>
              </w:rPr>
              <w:t>23.03-02.04.2026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1D1185">
              <w:rPr>
                <w:rFonts w:eastAsia="Times New Roman" w:cstheme="minorHAnsi"/>
                <w:sz w:val="16"/>
                <w:szCs w:val="24"/>
                <w:lang w:eastAsia="ru-RU"/>
              </w:rPr>
              <w:t>«Особенности преподавания учебного предмета «Основы безопасности и защиты Родины» и «Безопасности жизнедеятельности»: практико-ориентированное обучение»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. </w:t>
            </w:r>
            <w:r w:rsidRPr="001D1185">
              <w:rPr>
                <w:rFonts w:eastAsia="Times New Roman" w:cstheme="minorHAnsi"/>
                <w:sz w:val="16"/>
                <w:szCs w:val="24"/>
                <w:lang w:eastAsia="ru-RU"/>
              </w:rPr>
              <w:t>Удостоверение «Челябинский институт развития профессионального образования», 24 час.</w:t>
            </w: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1FFE" w:rsidRPr="00E33334" w:rsidRDefault="00291FFE" w:rsidP="00C21E4D">
            <w:pPr>
              <w:spacing w:before="15" w:after="100" w:afterAutospacing="1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6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1FFE" w:rsidRDefault="00291FF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1C113F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ОУЦ Общеобразовательный учебный цикл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.</w:t>
            </w:r>
            <w:r>
              <w:t xml:space="preserve"> </w:t>
            </w:r>
            <w:r w:rsidRPr="001C113F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ОУП.11 Основы безопасности и защиты Родины</w:t>
            </w:r>
          </w:p>
          <w:p w:rsidR="00291FFE" w:rsidRPr="00E33334" w:rsidRDefault="00291FFE" w:rsidP="00884CD7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ОГСЭ.00 Общий гуманитарный и социально-экономический учебный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цикл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.</w:t>
            </w:r>
            <w:r>
              <w:t xml:space="preserve"> </w:t>
            </w: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ОП.07 Безопасность жизнедеятельности</w:t>
            </w:r>
          </w:p>
        </w:tc>
      </w:tr>
      <w:tr w:rsidR="00291FFE" w:rsidRPr="00E33334" w:rsidTr="00291FFE">
        <w:trPr>
          <w:trHeight w:val="1740"/>
          <w:jc w:val="center"/>
        </w:trPr>
        <w:tc>
          <w:tcPr>
            <w:tcW w:w="10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91FFE" w:rsidRPr="001D1185" w:rsidRDefault="00291FF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БОЛДЫРЕВА Екатерина </w:t>
            </w:r>
            <w:r w:rsidRPr="001D1185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Игоревна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91FFE" w:rsidRPr="001D1185" w:rsidRDefault="00291FF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Преподаватель - I категория</w:t>
            </w:r>
          </w:p>
        </w:tc>
        <w:tc>
          <w:tcPr>
            <w:tcW w:w="16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91FFE" w:rsidRPr="001D1185" w:rsidRDefault="00291FFE" w:rsidP="00291FFE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в 2000 году Челябинский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государственный педагогический университет, квалификация ‒учитель по </w:t>
            </w:r>
            <w:r w:rsidRPr="001D1185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специальности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«английский и французский </w:t>
            </w:r>
            <w:r w:rsidRPr="001D1185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языки».</w:t>
            </w:r>
          </w:p>
        </w:tc>
        <w:tc>
          <w:tcPr>
            <w:tcW w:w="7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91FFE" w:rsidRPr="00E33334" w:rsidRDefault="00291FFE" w:rsidP="00884C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91FFE" w:rsidRPr="00E33334" w:rsidRDefault="00291FFE" w:rsidP="00884CD7">
            <w:pPr>
              <w:spacing w:before="100" w:beforeAutospacing="1" w:after="100" w:afterAutospacing="1" w:line="240" w:lineRule="auto"/>
              <w:ind w:hanging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91FFE" w:rsidRPr="001D1185" w:rsidRDefault="00291FFE" w:rsidP="00C21E4D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1D1185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6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91FFE" w:rsidRDefault="00291FF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ОУЦ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Общеобразовательный</w:t>
            </w: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учебный цикл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. </w:t>
            </w: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ОУП.03 Иностранный язык</w:t>
            </w:r>
          </w:p>
          <w:p w:rsidR="00291FFE" w:rsidRPr="001D1185" w:rsidRDefault="00291FF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ОГСЭ.00 Общий гуманитарный и социально-экономический учебный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цикл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.</w:t>
            </w:r>
            <w:r>
              <w:t xml:space="preserve"> </w:t>
            </w: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ОГСЭ.04 Иностранный язык</w:t>
            </w:r>
          </w:p>
        </w:tc>
      </w:tr>
      <w:tr w:rsidR="00291FFE" w:rsidRPr="00E33334" w:rsidTr="00291FFE">
        <w:trPr>
          <w:trHeight w:val="174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FFE" w:rsidRPr="005C08D1" w:rsidRDefault="00291FF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КОСТЕЦКАЯ Татьяна </w:t>
            </w:r>
            <w:r w:rsidRPr="005C08D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Николаевна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FFE" w:rsidRPr="005C08D1" w:rsidRDefault="00291FF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proofErr w:type="spellStart"/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Зам.директора</w:t>
            </w:r>
            <w:proofErr w:type="spellEnd"/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по УВР,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FFE" w:rsidRPr="005C08D1" w:rsidRDefault="00291FFE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в 1992 году Челябинский ордена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«Знак Почета» государственный педагогический институт по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специальности «История </w:t>
            </w:r>
            <w:r w:rsidRPr="005C08D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педагогика», квалификация Учитель истории и социально-экономических дисциплин, методист по воспитательной </w:t>
            </w:r>
            <w:r w:rsidRPr="005C08D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работе.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FFE" w:rsidRPr="00E33334" w:rsidRDefault="00291FFE" w:rsidP="00884C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FFE" w:rsidRPr="00E33334" w:rsidRDefault="00291FFE" w:rsidP="00884CD7">
            <w:pPr>
              <w:spacing w:before="100" w:beforeAutospacing="1" w:after="100" w:afterAutospacing="1" w:line="240" w:lineRule="auto"/>
              <w:ind w:hanging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8D1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2023 «Формирование </w:t>
            </w:r>
            <w:proofErr w:type="spellStart"/>
            <w:r w:rsidRPr="005C08D1">
              <w:rPr>
                <w:rFonts w:eastAsia="Times New Roman" w:cstheme="minorHAnsi"/>
                <w:sz w:val="16"/>
                <w:szCs w:val="24"/>
                <w:lang w:eastAsia="ru-RU"/>
              </w:rPr>
              <w:t>безбарьерной</w:t>
            </w:r>
            <w:proofErr w:type="spellEnd"/>
            <w:r w:rsidRPr="005C08D1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среды и развитие инклюзивных проектов в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5C08D1">
              <w:rPr>
                <w:rFonts w:eastAsia="Times New Roman" w:cstheme="minorHAnsi"/>
                <w:sz w:val="16"/>
                <w:szCs w:val="24"/>
                <w:lang w:eastAsia="ru-RU"/>
              </w:rPr>
              <w:t>учреждениях культуры и образовательных организациях отрасли культуры».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5C08D1">
              <w:rPr>
                <w:rFonts w:eastAsia="Times New Roman" w:cstheme="minorHAnsi"/>
                <w:sz w:val="16"/>
                <w:szCs w:val="24"/>
                <w:lang w:eastAsia="ru-RU"/>
              </w:rPr>
              <w:t>Удостоверение ФГБОУ ВО «Российская государственная специализированная академия искусства», 36 час.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FFE" w:rsidRPr="005C08D1" w:rsidRDefault="00291FFE" w:rsidP="00C21E4D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5C08D1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FFE" w:rsidRDefault="00291FF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ПУП.00 Профильные учебные предметы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.</w:t>
            </w:r>
            <w:r>
              <w:t xml:space="preserve"> </w:t>
            </w:r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ПУП.02 История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. </w:t>
            </w:r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ПУП.02 Россия в мире</w:t>
            </w:r>
          </w:p>
          <w:p w:rsidR="00291FFE" w:rsidRPr="005C08D1" w:rsidRDefault="00291FF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ОГСЭ.00 Общий гуманитарный и социально-экономический учебный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цикл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.</w:t>
            </w:r>
            <w:r>
              <w:t xml:space="preserve"> </w:t>
            </w:r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ОГСЭ.02 История</w:t>
            </w:r>
          </w:p>
        </w:tc>
      </w:tr>
      <w:tr w:rsidR="00291FFE" w:rsidRPr="00E33334" w:rsidTr="00291FFE">
        <w:trPr>
          <w:trHeight w:val="174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FFE" w:rsidRPr="00587204" w:rsidRDefault="00291FF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ВЕЛИЧКО Людмила </w:t>
            </w:r>
            <w:r w:rsidRPr="0058720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Витальевна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FFE" w:rsidRPr="00587204" w:rsidRDefault="00291FF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58720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Преподаватель –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FFE" w:rsidRPr="00587204" w:rsidRDefault="00291FFE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Государственный музыкально- педагогический институт имени Гнесиных. Музыковедение, 1981г.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FFE" w:rsidRPr="00F2736D" w:rsidRDefault="00291FFE" w:rsidP="00884C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FFE" w:rsidRPr="00587204" w:rsidRDefault="00291FFE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587204">
              <w:rPr>
                <w:rFonts w:eastAsia="Times New Roman" w:cstheme="minorHAnsi"/>
                <w:sz w:val="16"/>
                <w:szCs w:val="24"/>
                <w:lang w:eastAsia="ru-RU"/>
              </w:rPr>
              <w:t>2023 «Работа с одаренными детьми в учреждениях культуры»</w:t>
            </w:r>
          </w:p>
          <w:p w:rsidR="00291FFE" w:rsidRPr="00587204" w:rsidRDefault="00291FFE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587204">
              <w:rPr>
                <w:rFonts w:eastAsia="Times New Roman" w:cstheme="minorHAnsi"/>
                <w:sz w:val="16"/>
                <w:szCs w:val="24"/>
                <w:lang w:eastAsia="ru-RU"/>
              </w:rPr>
              <w:t>Удостоверение ФГБОУ ВО ЧГИК, 72 час.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FFE" w:rsidRPr="00587204" w:rsidRDefault="00291FFE" w:rsidP="00C21E4D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587204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FFE" w:rsidRPr="00F2736D" w:rsidRDefault="00291FF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F2736D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П.00 Профессиональный учебный цикл. ОП.01 Музыкальная литература (зарубежная и отечественная).</w:t>
            </w:r>
          </w:p>
          <w:p w:rsidR="00291FFE" w:rsidRPr="00587204" w:rsidRDefault="00291FF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</w:p>
        </w:tc>
      </w:tr>
      <w:tr w:rsidR="00291FFE" w:rsidRPr="00E33334" w:rsidTr="00291FFE">
        <w:trPr>
          <w:trHeight w:val="174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FFE" w:rsidRPr="00F2736D" w:rsidRDefault="00291FF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РОМАНОВА Татьяна </w:t>
            </w:r>
            <w:r w:rsidRPr="00F2736D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Сергеевна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FFE" w:rsidRPr="00F2736D" w:rsidRDefault="00291FF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Преподаватель,</w:t>
            </w:r>
            <w:r w:rsidRPr="00F2736D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концертмейстер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FFE" w:rsidRPr="00F2736D" w:rsidRDefault="00291FFE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Образование </w:t>
            </w:r>
            <w:r w:rsidRPr="00F2736D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среднее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профессиональное, окончила Филиал Челябинского Высшего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музыкального училища (колледжа), Духовые и ударные инструменты, Преподаватель. Артист оркестра.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Руководитель творческого коллектива,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lastRenderedPageBreak/>
              <w:t>1995;Образование высшее ФГОУ ВПО "Челябинская государственная академия культуры и искусств", Музейное дело и охрана памятников,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Музеевед-педагог2006 </w:t>
            </w:r>
            <w:r w:rsidRPr="00F2736D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FFE" w:rsidRPr="00E33334" w:rsidRDefault="00291FFE" w:rsidP="00884C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FFE" w:rsidRPr="00F2736D" w:rsidRDefault="00291FFE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F2736D">
              <w:rPr>
                <w:rFonts w:eastAsia="Times New Roman" w:cstheme="minorHAnsi"/>
                <w:sz w:val="16"/>
                <w:szCs w:val="24"/>
                <w:lang w:eastAsia="ru-RU"/>
              </w:rPr>
              <w:t>2024 «Современные проблемы педагогики в области музыкального и художественного образования» Удостоверение ЧГИК, 16 часов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FFE" w:rsidRPr="00F2736D" w:rsidRDefault="00291FFE" w:rsidP="00C21E4D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F2736D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FFE" w:rsidRDefault="00291FF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F2736D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МДК.01.01 Специальный инструмент</w:t>
            </w:r>
          </w:p>
          <w:p w:rsidR="00291FFE" w:rsidRDefault="00291FF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757A9B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МДК.01.02 Ансамблевое исполнительство</w:t>
            </w:r>
          </w:p>
          <w:p w:rsidR="00291FFE" w:rsidRDefault="00291FF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757A9B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МДК.01.05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757A9B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История исполнительского искусства</w:t>
            </w:r>
          </w:p>
          <w:p w:rsidR="00291FFE" w:rsidRDefault="00291FF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F2736D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lastRenderedPageBreak/>
              <w:t>УП.01.03 Изучение родственных инструментов</w:t>
            </w:r>
          </w:p>
          <w:p w:rsidR="00291FFE" w:rsidRDefault="00291FF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347777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УП.02.01 Учебная практика по педагогической работе</w:t>
            </w:r>
            <w:r w:rsidRPr="00E2698C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</w:p>
          <w:p w:rsidR="00291FFE" w:rsidRDefault="00291FF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EC148A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УП.01.04 Чтение с листа, транспонирование</w:t>
            </w:r>
          </w:p>
          <w:p w:rsidR="00291FFE" w:rsidRPr="00F2736D" w:rsidRDefault="00291FFE" w:rsidP="00291FFE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EC148A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МДК.02.02 Учебно-методическое обеспечение учебного процесса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. </w:t>
            </w:r>
            <w:r w:rsidRPr="00EC148A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Методика обучения игре на инструменте</w:t>
            </w:r>
          </w:p>
        </w:tc>
      </w:tr>
      <w:tr w:rsidR="00291FFE" w:rsidRPr="00E33334" w:rsidTr="00291FFE">
        <w:trPr>
          <w:trHeight w:val="174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FFE" w:rsidRPr="00E2698C" w:rsidRDefault="00291FF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lastRenderedPageBreak/>
              <w:t xml:space="preserve">ПЕТУХОВ Сергей </w:t>
            </w:r>
            <w:r w:rsidRPr="00E2698C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Васильевич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FFE" w:rsidRPr="00E2698C" w:rsidRDefault="00291FF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E2698C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Преподаватель 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–</w:t>
            </w:r>
            <w:r w:rsidRPr="00E2698C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FFE" w:rsidRPr="00E2698C" w:rsidRDefault="00291FFE" w:rsidP="00291FFE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Образование высшее, в 2010 </w:t>
            </w:r>
            <w:r w:rsidRPr="00E2698C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г.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окончил ФГОУ ВПО «Челябинская государственная академия культуры и искусств».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Квалификация: «Художественный руководитель музыкально- инструментального коллектива, преподаватель» по специальности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«Народное художественное </w:t>
            </w:r>
            <w:r w:rsidRPr="00E2698C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творчество».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FFE" w:rsidRPr="00E33334" w:rsidRDefault="00291FFE" w:rsidP="00884C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FFE" w:rsidRPr="00E2698C" w:rsidRDefault="00291FFE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E2698C">
              <w:rPr>
                <w:rFonts w:eastAsia="Times New Roman" w:cstheme="minorHAnsi"/>
                <w:sz w:val="16"/>
                <w:szCs w:val="24"/>
                <w:lang w:eastAsia="ru-RU"/>
              </w:rPr>
              <w:t>2024 «Всероссийский духовой форум оркестровых руководителей, учредителей, менеджеров»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. </w:t>
            </w:r>
            <w:r w:rsidRPr="00E2698C">
              <w:rPr>
                <w:rFonts w:eastAsia="Times New Roman" w:cstheme="minorHAnsi"/>
                <w:sz w:val="16"/>
                <w:szCs w:val="24"/>
                <w:lang w:eastAsia="ru-RU"/>
              </w:rPr>
              <w:t>Удостоверение «Свердловский гос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>.</w:t>
            </w:r>
            <w:r w:rsidRPr="00E2698C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областной Дворец народного творчества» 36 час.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FFE" w:rsidRPr="00E2698C" w:rsidRDefault="00291FFE" w:rsidP="00C21E4D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E2698C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FFE" w:rsidRPr="00E2698C" w:rsidRDefault="00291FF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E2698C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УП.01.01 Оркестр</w:t>
            </w:r>
          </w:p>
        </w:tc>
      </w:tr>
      <w:tr w:rsidR="00291FFE" w:rsidRPr="00E33334" w:rsidTr="00291FFE">
        <w:trPr>
          <w:trHeight w:val="1125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FFE" w:rsidRPr="00DD1B97" w:rsidRDefault="00291FF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ЮХАЧЕВА Евгения </w:t>
            </w:r>
            <w:r w:rsidRPr="00DD1B97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Сергеевна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FFE" w:rsidRPr="00DD1B97" w:rsidRDefault="00291FF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Преподаватель</w:t>
            </w:r>
            <w:r w:rsidRPr="00DD1B97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FFE" w:rsidRPr="00DD1B97" w:rsidRDefault="00291FFE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в 2016 году Южно-Уральский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государственный институт искусств имени П.И. Чайковского по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специальности композиция. Присвоена квалификация: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«Композитор, </w:t>
            </w:r>
            <w:r w:rsidRPr="00DD1B97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преподаватель».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FFE" w:rsidRPr="007F3E58" w:rsidRDefault="00291FFE" w:rsidP="00884C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FFE" w:rsidRPr="00347777" w:rsidRDefault="00291FFE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347777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2023 «Проблематика и эффективные методы преподавания сольфеджио в детских школах искусств». Удостоверение Российской академии музыки имени Гнесиных 36 час.; 2023 семинар «Фоническое восприятие в контексте формирования и развития профессионального музыкального слуха» Сертификат «Академии хорового искусства </w:t>
            </w:r>
            <w:proofErr w:type="spellStart"/>
            <w:r w:rsidRPr="00347777">
              <w:rPr>
                <w:rFonts w:eastAsia="Times New Roman" w:cstheme="minorHAnsi"/>
                <w:sz w:val="16"/>
                <w:szCs w:val="24"/>
                <w:lang w:eastAsia="ru-RU"/>
              </w:rPr>
              <w:t>им.В.С.Попова</w:t>
            </w:r>
            <w:proofErr w:type="spellEnd"/>
            <w:r w:rsidRPr="00347777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»; </w:t>
            </w:r>
          </w:p>
          <w:p w:rsidR="00291FFE" w:rsidRDefault="00291FFE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347777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2024«Основы гражданской обороны, защиты и предупреждения чрезвычайных ситуаций». Удостоверение МУ «Поисково-спасательная служба ОГО», 48 час.; </w:t>
            </w:r>
          </w:p>
          <w:p w:rsidR="00291FFE" w:rsidRPr="00347777" w:rsidRDefault="00291FFE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347777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2024 </w:t>
            </w:r>
            <w:proofErr w:type="spellStart"/>
            <w:r w:rsidRPr="00347777">
              <w:rPr>
                <w:rFonts w:eastAsia="Times New Roman" w:cstheme="minorHAnsi"/>
                <w:sz w:val="16"/>
                <w:szCs w:val="24"/>
                <w:lang w:eastAsia="ru-RU"/>
              </w:rPr>
              <w:t>Вебинар</w:t>
            </w:r>
            <w:proofErr w:type="spellEnd"/>
            <w:r w:rsidRPr="00347777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«Актуальные проблемы преподавания музыкальной литературы». Сертификат АО «Издательство «Музыка»; 2024 Всероссийская научно-практическая конференция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347777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«Инновационные методы преподавания творческих дисциплин». Сертификат участника Гос. </w:t>
            </w:r>
            <w:proofErr w:type="gramStart"/>
            <w:r w:rsidRPr="00347777">
              <w:rPr>
                <w:rFonts w:eastAsia="Times New Roman" w:cstheme="minorHAnsi"/>
                <w:sz w:val="16"/>
                <w:szCs w:val="24"/>
                <w:lang w:eastAsia="ru-RU"/>
              </w:rPr>
              <w:t>Муз.-</w:t>
            </w:r>
            <w:proofErr w:type="spellStart"/>
            <w:proofErr w:type="gramEnd"/>
            <w:r w:rsidRPr="00347777">
              <w:rPr>
                <w:rFonts w:eastAsia="Times New Roman" w:cstheme="minorHAnsi"/>
                <w:sz w:val="16"/>
                <w:szCs w:val="24"/>
                <w:lang w:eastAsia="ru-RU"/>
              </w:rPr>
              <w:t>пед</w:t>
            </w:r>
            <w:proofErr w:type="spellEnd"/>
            <w:r w:rsidRPr="00347777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. Института </w:t>
            </w:r>
            <w:proofErr w:type="spellStart"/>
            <w:r w:rsidRPr="00347777">
              <w:rPr>
                <w:rFonts w:eastAsia="Times New Roman" w:cstheme="minorHAnsi"/>
                <w:sz w:val="16"/>
                <w:szCs w:val="24"/>
                <w:lang w:eastAsia="ru-RU"/>
              </w:rPr>
              <w:t>им.М.М.Ипполитова</w:t>
            </w:r>
            <w:proofErr w:type="spellEnd"/>
            <w:r w:rsidRPr="00347777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-Иванова; </w:t>
            </w:r>
          </w:p>
          <w:p w:rsidR="00291FFE" w:rsidRPr="00347777" w:rsidRDefault="00291FFE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347777">
              <w:rPr>
                <w:rFonts w:eastAsia="Times New Roman" w:cstheme="minorHAnsi"/>
                <w:sz w:val="16"/>
                <w:szCs w:val="24"/>
                <w:lang w:eastAsia="ru-RU"/>
              </w:rPr>
              <w:lastRenderedPageBreak/>
              <w:t>2025 «</w:t>
            </w:r>
            <w:proofErr w:type="spellStart"/>
            <w:r w:rsidRPr="00347777">
              <w:rPr>
                <w:rFonts w:eastAsia="Times New Roman" w:cstheme="minorHAnsi"/>
                <w:sz w:val="16"/>
                <w:szCs w:val="24"/>
                <w:lang w:eastAsia="ru-RU"/>
              </w:rPr>
              <w:t>Цифровизация</w:t>
            </w:r>
            <w:proofErr w:type="spellEnd"/>
            <w:r w:rsidRPr="00347777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образов – обзор современных практик» Удостоверение ГБУ ДПО УМЦ, 18 час.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FFE" w:rsidRPr="00347777" w:rsidRDefault="00291FFE" w:rsidP="00C21E4D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347777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lastRenderedPageBreak/>
              <w:t>12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FFE" w:rsidRDefault="00291FF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085B17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П.00 Профессиональный учебный цикл. </w:t>
            </w:r>
            <w:r w:rsidRPr="00347777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ОП.02 Сольфеджио</w:t>
            </w:r>
          </w:p>
          <w:p w:rsidR="00291FFE" w:rsidRPr="00347777" w:rsidRDefault="00291FF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EC148A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ОП.04 Гармония</w:t>
            </w:r>
          </w:p>
        </w:tc>
      </w:tr>
      <w:tr w:rsidR="00291FFE" w:rsidRPr="00E33334" w:rsidTr="00291FFE">
        <w:trPr>
          <w:trHeight w:val="174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FFE" w:rsidRPr="00EC148A" w:rsidRDefault="00291FF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lastRenderedPageBreak/>
              <w:t xml:space="preserve">ПОТАПОВА Лидия </w:t>
            </w:r>
            <w:r w:rsidRPr="00EC148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Геннадьевна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FFE" w:rsidRPr="00EC148A" w:rsidRDefault="00291FF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EC148A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Преподаватель 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–</w:t>
            </w:r>
            <w:r w:rsidRPr="00EC148A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FFE" w:rsidRPr="00EC148A" w:rsidRDefault="00291FFE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Образование высшее, окончила Магнитогорскую государственную консерваторию 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им.М.И.Глинки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C148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Инструментальное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исполнительство. Оркестровые струнные инструменты, 2005г.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FFE" w:rsidRPr="00E33334" w:rsidRDefault="00291FFE" w:rsidP="00884C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FFE" w:rsidRPr="00EC148A" w:rsidRDefault="00291FFE" w:rsidP="00C21E4D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EC148A">
              <w:rPr>
                <w:rFonts w:eastAsia="Times New Roman" w:cstheme="minorHAnsi"/>
                <w:sz w:val="16"/>
                <w:szCs w:val="24"/>
                <w:lang w:eastAsia="ru-RU"/>
              </w:rPr>
              <w:t>2024 On-skills.ru</w:t>
            </w:r>
            <w:r w:rsidR="00C21E4D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EC148A">
              <w:rPr>
                <w:rFonts w:eastAsia="Times New Roman" w:cstheme="minorHAnsi"/>
                <w:sz w:val="16"/>
                <w:szCs w:val="24"/>
                <w:lang w:eastAsia="ru-RU"/>
              </w:rPr>
              <w:t>«Цифровые компетенции педагога»,</w:t>
            </w:r>
            <w:r w:rsidR="00C21E4D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EC148A">
              <w:rPr>
                <w:rFonts w:eastAsia="Times New Roman" w:cstheme="minorHAnsi"/>
                <w:sz w:val="16"/>
                <w:szCs w:val="24"/>
                <w:lang w:eastAsia="ru-RU"/>
              </w:rPr>
              <w:t>Сертификат 24 час. 2024 «Всероссийский</w:t>
            </w:r>
            <w:r w:rsidR="00C21E4D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EC148A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духовой </w:t>
            </w:r>
            <w:proofErr w:type="spellStart"/>
            <w:r w:rsidRPr="00EC148A">
              <w:rPr>
                <w:rFonts w:eastAsia="Times New Roman" w:cstheme="minorHAnsi"/>
                <w:sz w:val="16"/>
                <w:szCs w:val="24"/>
                <w:lang w:eastAsia="ru-RU"/>
              </w:rPr>
              <w:t>форуморкестровых</w:t>
            </w:r>
            <w:proofErr w:type="spellEnd"/>
            <w:r w:rsidRPr="00EC148A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руководителей, учредителей, менеджеров»</w:t>
            </w:r>
            <w:r w:rsidR="00C21E4D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. </w:t>
            </w:r>
            <w:r w:rsidRPr="00EC148A">
              <w:rPr>
                <w:rFonts w:eastAsia="Times New Roman" w:cstheme="minorHAnsi"/>
                <w:sz w:val="16"/>
                <w:szCs w:val="24"/>
                <w:lang w:eastAsia="ru-RU"/>
              </w:rPr>
              <w:t>Удостоверение «Свердловский гос</w:t>
            </w:r>
            <w:r w:rsidR="00C21E4D">
              <w:rPr>
                <w:rFonts w:eastAsia="Times New Roman" w:cstheme="minorHAnsi"/>
                <w:sz w:val="16"/>
                <w:szCs w:val="24"/>
                <w:lang w:eastAsia="ru-RU"/>
              </w:rPr>
              <w:t>.</w:t>
            </w:r>
            <w:bookmarkStart w:id="0" w:name="_GoBack"/>
            <w:bookmarkEnd w:id="0"/>
            <w:r w:rsidRPr="00EC148A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областной Дворец народного творчества» 36 час.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FFE" w:rsidRPr="00EC148A" w:rsidRDefault="00291FFE" w:rsidP="00C21E4D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EC148A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FFE" w:rsidRDefault="00291FF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EC148A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МДК.01.03 </w:t>
            </w:r>
            <w:proofErr w:type="spellStart"/>
            <w:r w:rsidRPr="00EC148A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Дирижирование</w:t>
            </w:r>
            <w:proofErr w:type="spellEnd"/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, </w:t>
            </w:r>
            <w:r w:rsidRPr="00EC148A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Чтение оркестровых партитур</w:t>
            </w:r>
          </w:p>
          <w:p w:rsidR="00291FFE" w:rsidRPr="00EC148A" w:rsidRDefault="00291FF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EC148A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УП.02.02 Работа с творческим коллективом</w:t>
            </w:r>
          </w:p>
        </w:tc>
      </w:tr>
      <w:tr w:rsidR="00291FFE" w:rsidRPr="00E33334" w:rsidTr="00291FFE">
        <w:trPr>
          <w:trHeight w:val="174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FFE" w:rsidRPr="00EC148A" w:rsidRDefault="00291FF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УСОВА Ольга </w:t>
            </w:r>
            <w:r w:rsidRPr="00EC148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Александровна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FFE" w:rsidRPr="00EC148A" w:rsidRDefault="00291FF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EC148A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Преподаватель 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–</w:t>
            </w:r>
            <w:r w:rsidRPr="00EC148A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категория.</w:t>
            </w:r>
          </w:p>
          <w:p w:rsidR="00291FFE" w:rsidRPr="00EC148A" w:rsidRDefault="00291FF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EC148A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Концертмейстер 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–</w:t>
            </w:r>
            <w:r w:rsidRPr="00EC148A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FFE" w:rsidRPr="00EC148A" w:rsidRDefault="00291FFE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Челябинский государственный институт культуры и искусств. Народное художественное творчество, 2000г.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FFE" w:rsidRPr="00E33334" w:rsidRDefault="00291FFE" w:rsidP="00884C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FFE" w:rsidRPr="00EC148A" w:rsidRDefault="00291FFE" w:rsidP="00C21E4D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EC148A">
              <w:rPr>
                <w:rFonts w:eastAsia="Times New Roman" w:cstheme="minorHAnsi"/>
                <w:sz w:val="16"/>
                <w:szCs w:val="24"/>
                <w:lang w:eastAsia="ru-RU"/>
              </w:rPr>
              <w:t>2024 «Всероссийский духовой форум</w:t>
            </w:r>
            <w:r w:rsidR="00C21E4D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EC148A">
              <w:rPr>
                <w:rFonts w:eastAsia="Times New Roman" w:cstheme="minorHAnsi"/>
                <w:sz w:val="16"/>
                <w:szCs w:val="24"/>
                <w:lang w:eastAsia="ru-RU"/>
              </w:rPr>
              <w:t>оркестровых руководителей, учредителей,</w:t>
            </w:r>
            <w:r w:rsidR="00C21E4D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EC148A">
              <w:rPr>
                <w:rFonts w:eastAsia="Times New Roman" w:cstheme="minorHAnsi"/>
                <w:sz w:val="16"/>
                <w:szCs w:val="24"/>
                <w:lang w:eastAsia="ru-RU"/>
              </w:rPr>
              <w:t>менеджеров», удостоверение Свердловского государственного областного Дворца народного творчества, 36 часов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FFE" w:rsidRPr="00EC148A" w:rsidRDefault="00291FFE" w:rsidP="00C21E4D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EC148A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1FFE" w:rsidRPr="00EC148A" w:rsidRDefault="00291FF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EC148A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МДК.02.02 Учебно-методическое обеспечение учебного процесса</w:t>
            </w:r>
          </w:p>
          <w:p w:rsidR="00291FFE" w:rsidRPr="00EC148A" w:rsidRDefault="00291FF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EC148A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Методика обучения игре на инструменте</w:t>
            </w:r>
          </w:p>
          <w:p w:rsidR="00291FFE" w:rsidRDefault="00291FF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EC148A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Изучение </w:t>
            </w:r>
            <w:proofErr w:type="spellStart"/>
            <w:r w:rsidRPr="00EC148A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педрепертуара</w:t>
            </w:r>
            <w:proofErr w:type="spellEnd"/>
            <w:r w:rsidRPr="00EC148A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ДМШ</w:t>
            </w:r>
          </w:p>
          <w:p w:rsidR="00291FFE" w:rsidRPr="00EC148A" w:rsidRDefault="00291FF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EC148A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УП.01.02 Инструментовка</w:t>
            </w:r>
          </w:p>
        </w:tc>
      </w:tr>
    </w:tbl>
    <w:p w:rsidR="00A261C3" w:rsidRDefault="00A261C3"/>
    <w:sectPr w:rsidR="00A261C3" w:rsidSect="00291F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raublau We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FFE"/>
    <w:rsid w:val="00291FFE"/>
    <w:rsid w:val="00A261C3"/>
    <w:rsid w:val="00A26856"/>
    <w:rsid w:val="00C21E4D"/>
    <w:rsid w:val="00E1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49B28"/>
  <w15:chartTrackingRefBased/>
  <w15:docId w15:val="{B8FB7F89-749E-4C30-AC83-95B491A30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Преподаватели</dc:creator>
  <cp:keywords/>
  <dc:description/>
  <cp:lastModifiedBy>Преподаватели</cp:lastModifiedBy>
  <cp:revision>3</cp:revision>
  <dcterms:created xsi:type="dcterms:W3CDTF">2026-05-20T04:25:00Z</dcterms:created>
  <dcterms:modified xsi:type="dcterms:W3CDTF">2026-05-20T04:30:00Z</dcterms:modified>
</cp:coreProperties>
</file>