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DA" w:rsidRDefault="00343ADA" w:rsidP="00343A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54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53.02.06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4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Хоровое </w:t>
      </w:r>
      <w:proofErr w:type="spellStart"/>
      <w:r w:rsidRPr="00D54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дирижирование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759"/>
        <w:gridCol w:w="2140"/>
        <w:gridCol w:w="1195"/>
        <w:gridCol w:w="1606"/>
      </w:tblGrid>
      <w:tr w:rsidR="00343ADA" w:rsidRPr="00E33334" w:rsidTr="00343ADA">
        <w:trPr>
          <w:trHeight w:val="975"/>
          <w:jc w:val="center"/>
        </w:trPr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20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ADA" w:rsidRPr="00E33334" w:rsidRDefault="00343ADA" w:rsidP="00343ADA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343ADA" w:rsidRPr="00E33334" w:rsidRDefault="00343ADA" w:rsidP="00343ADA">
            <w:pPr>
              <w:spacing w:before="100" w:beforeAutospacing="1" w:after="100" w:afterAutospacing="1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ADA" w:rsidRPr="00E33334" w:rsidRDefault="00343ADA" w:rsidP="00343ADA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  <w:r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343ADA" w:rsidRPr="00E33334" w:rsidTr="00343ADA">
        <w:trPr>
          <w:trHeight w:val="1740"/>
          <w:jc w:val="center"/>
        </w:trPr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Pr="00E33334" w:rsidRDefault="00343ADA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Pr="00E33334" w:rsidRDefault="00343ADA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Pr="00E33334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Pr="00E33334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AD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343ADA" w:rsidRPr="00E33334" w:rsidRDefault="00343ADA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343ADA" w:rsidRPr="001D1185" w:rsidTr="00343ADA">
        <w:trPr>
          <w:trHeight w:val="1740"/>
          <w:jc w:val="center"/>
        </w:trPr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1D1185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1D1185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1D1185" w:rsidRDefault="00343ADA" w:rsidP="00343ADA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педагогический университет, квалификация ‒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1D1185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343ADA" w:rsidRPr="001D1185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343ADA" w:rsidRPr="005C08D1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C08D1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C08D1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C08D1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C08D1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343ADA" w:rsidRPr="005C08D1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343ADA" w:rsidRPr="00587204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87204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87204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87204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F2736D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87204" w:rsidRDefault="00343ADA" w:rsidP="00343ADA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587204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F2736D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F2736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П.00 Профессиональный учебный цикл. ОП.01 Музыкальная литература (зарубежная и отечественная).</w:t>
            </w:r>
          </w:p>
          <w:p w:rsidR="00343ADA" w:rsidRPr="00587204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343ADA" w:rsidRPr="00347777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D1B9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D1B9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D1B97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7F3E58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47777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»; </w:t>
            </w:r>
          </w:p>
          <w:p w:rsidR="00343AD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 xml:space="preserve">2024«Основы гражданской обороны, защиты и предупреждения чрезвычайных ситуаций». Удостоверение МУ «Поисково-спасательная служба ОГО», 48 час.; </w:t>
            </w:r>
          </w:p>
          <w:p w:rsidR="00343ADA" w:rsidRPr="00347777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Вебинар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</w:t>
            </w:r>
            <w:proofErr w:type="spellStart"/>
            <w:proofErr w:type="gram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конференция«</w:t>
            </w:r>
            <w:proofErr w:type="gram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Инновационные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методы преподавания творческих дисциплин». Сертификат участника Гос. </w:t>
            </w:r>
            <w:proofErr w:type="gram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Муз.-</w:t>
            </w:r>
            <w:proofErr w:type="spellStart"/>
            <w:proofErr w:type="gram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Института 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им.М.М.Ипполитова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-Иванова; </w:t>
            </w:r>
          </w:p>
          <w:p w:rsidR="00343ADA" w:rsidRPr="00347777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2025 «</w:t>
            </w:r>
            <w:proofErr w:type="spellStart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>Цифровизация</w:t>
            </w:r>
            <w:proofErr w:type="spellEnd"/>
            <w:r w:rsidRPr="0034777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47777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4777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П.00 Профессиональный учебный цикл. </w:t>
            </w:r>
            <w:r w:rsidRPr="0034777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ОП.02 Сольфеджио</w:t>
            </w:r>
          </w:p>
          <w:p w:rsidR="00343ADA" w:rsidRPr="0034777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ОП.04 Гармония</w:t>
            </w:r>
          </w:p>
        </w:tc>
      </w:tr>
      <w:tr w:rsidR="00343ADA" w:rsidRPr="00E33334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D4EB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ЧЕРЕПКОВА Людмила </w:t>
            </w:r>
            <w:r w:rsidRPr="003D4EB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D4EB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Преподаватель.</w:t>
            </w:r>
          </w:p>
          <w:p w:rsidR="00343ADA" w:rsidRPr="003D4EB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 w:rsidRPr="003D4EB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D4EBC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Уральскую Государственную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консерваторию им. </w:t>
            </w:r>
            <w:proofErr w:type="spellStart"/>
            <w:r w:rsidRPr="003D4EBC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М.П.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Мусоргского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Хоровое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дирижирование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1974г.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D4EBC" w:rsidRDefault="00343ADA" w:rsidP="00343ADA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F726D4">
              <w:rPr>
                <w:rFonts w:eastAsia="Times New Roman" w:cstheme="minorHAnsi"/>
                <w:sz w:val="16"/>
                <w:szCs w:val="24"/>
                <w:lang w:eastAsia="ru-RU"/>
              </w:rPr>
              <w:t>22-29 марта2026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F726D4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Вопросы хорового исполнительства. Удостоверение </w:t>
            </w:r>
            <w:proofErr w:type="spellStart"/>
            <w:r w:rsidRPr="00F726D4">
              <w:rPr>
                <w:rFonts w:eastAsia="Times New Roman" w:cstheme="minorHAnsi"/>
                <w:sz w:val="16"/>
                <w:szCs w:val="24"/>
                <w:lang w:eastAsia="ru-RU"/>
              </w:rPr>
              <w:t>МаГК</w:t>
            </w:r>
            <w:proofErr w:type="spellEnd"/>
            <w:r w:rsidRPr="00F726D4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F726D4">
              <w:rPr>
                <w:rFonts w:eastAsia="Times New Roman" w:cstheme="minorHAnsi"/>
                <w:sz w:val="16"/>
                <w:szCs w:val="24"/>
                <w:lang w:eastAsia="ru-RU"/>
              </w:rPr>
              <w:t>им.Глинки</w:t>
            </w:r>
            <w:proofErr w:type="spellEnd"/>
            <w:r w:rsidRPr="00F726D4">
              <w:rPr>
                <w:rFonts w:eastAsia="Times New Roman" w:cstheme="minorHAnsi"/>
                <w:sz w:val="16"/>
                <w:szCs w:val="24"/>
                <w:lang w:eastAsia="ru-RU"/>
              </w:rPr>
              <w:t>, 72 часа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D4EBC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D4EBC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D4EB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D4EB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ПМ.01 Дирижерско-хоровая деятельность</w:t>
            </w:r>
          </w:p>
          <w:p w:rsidR="00343ADA" w:rsidRPr="003D4EB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D4EB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МДК.01.01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4EB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Дирижирование</w:t>
            </w:r>
            <w:proofErr w:type="spellEnd"/>
          </w:p>
          <w:p w:rsidR="00343AD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D4EB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Чтение хоровых партитур</w:t>
            </w:r>
          </w:p>
          <w:p w:rsidR="00343AD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D4EB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УП.02.01 Изучение репертуара детских хоров</w:t>
            </w:r>
          </w:p>
          <w:p w:rsidR="00343ADA" w:rsidRPr="003D4EB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F726D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МДК.01.03 Вокальный ансамбль</w:t>
            </w:r>
          </w:p>
        </w:tc>
      </w:tr>
      <w:tr w:rsidR="00343ADA" w:rsidRPr="00E33334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BD0C2F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ГОЛУБЕВА Галина </w:t>
            </w:r>
            <w:proofErr w:type="spellStart"/>
            <w:r w:rsidRPr="00BD0C2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BD0C2F" w:rsidRDefault="00343ADA" w:rsidP="00343ADA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BD0C2F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E426C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BD0C2F" w:rsidRDefault="00343ADA" w:rsidP="00343ADA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24.02-06.03.2026 Академия хорового искусства имени В.С. Попова «Инновационные подходы в преподавании музыкально-теоретических дисциплин»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Удостоверение, 36 ч.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BD0C2F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E426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E426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П.00 Профессиональный учебный цикл. ОП.01 Музыкальная литература (зарубежная и отечественная)</w:t>
            </w:r>
          </w:p>
        </w:tc>
      </w:tr>
      <w:tr w:rsidR="00343ADA" w:rsidRPr="00E33334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876F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876F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876F7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E426C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876F7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3876F7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DE426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E426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ПУП.00 Профильные учебные предметы. </w:t>
            </w:r>
          </w:p>
          <w:p w:rsidR="00343ADA" w:rsidRPr="00DE426C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E426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ПУП.01 История мировой культуры</w:t>
            </w:r>
          </w:p>
        </w:tc>
      </w:tr>
      <w:tr w:rsidR="00343ADA" w:rsidRPr="00E33334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C148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УСОВА Ольга </w:t>
            </w:r>
            <w:r w:rsidRPr="00EC148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C148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343ADA" w:rsidRPr="00EC148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C148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C148A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C148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</w:p>
          <w:p w:rsidR="00343ADA" w:rsidRPr="00EC148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</w:p>
          <w:p w:rsidR="00343ADA" w:rsidRPr="00EC148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C148A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C148A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C148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C148A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E426C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Музыкальная информатика</w:t>
            </w:r>
          </w:p>
        </w:tc>
      </w:tr>
      <w:tr w:rsidR="00343ADA" w:rsidRPr="00E33334" w:rsidTr="00343ADA">
        <w:trPr>
          <w:trHeight w:val="1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085B1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ПОТАПОВА Светлана </w:t>
            </w: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085B1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343ADA" w:rsidRPr="00085B1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085B17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</w:p>
          <w:p w:rsidR="00343ADA" w:rsidRPr="00085B17" w:rsidRDefault="00343ADA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E33334" w:rsidRDefault="00343ADA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«Современные требования к организации воспитательной деятельности». Удостоверение ГБОУ ДПО «УМЦ», 18 час.; </w:t>
            </w:r>
          </w:p>
          <w:p w:rsidR="00343AD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 «Детская музыкальная педагогика: современные тенденции 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перспективы». Удостоверение ГБОУ ВО ЧО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«Магнитогорская государственная консерватория (академия) </w:t>
            </w:r>
            <w:proofErr w:type="spellStart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им.М.И.Глинки</w:t>
            </w:r>
            <w:proofErr w:type="spellEnd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час; </w:t>
            </w:r>
          </w:p>
          <w:p w:rsidR="00343ADA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«Мастер-классы и лекции II виолончельной академии» Сертификат 10 час.; </w:t>
            </w:r>
          </w:p>
          <w:p w:rsidR="00343ADA" w:rsidRPr="00085B17" w:rsidRDefault="00343ADA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2025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Сертификат 20 час.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085B17" w:rsidRDefault="00343ADA" w:rsidP="00884CD7">
            <w:pPr>
              <w:spacing w:before="15" w:after="100" w:afterAutospacing="1" w:line="240" w:lineRule="auto"/>
              <w:ind w:right="15"/>
              <w:jc w:val="right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3ADA" w:rsidRPr="0005128D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МДК.02.01 Педагогические основы преподавания творческих дисциплин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:</w:t>
            </w:r>
          </w:p>
          <w:p w:rsidR="00343ADA" w:rsidRPr="00085B17" w:rsidRDefault="00343ADA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Основы организации учебного процесса</w:t>
            </w:r>
          </w:p>
        </w:tc>
      </w:tr>
    </w:tbl>
    <w:p w:rsidR="00A261C3" w:rsidRDefault="00A261C3"/>
    <w:sectPr w:rsidR="00A261C3" w:rsidSect="00343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DA"/>
    <w:rsid w:val="00343ADA"/>
    <w:rsid w:val="00A261C3"/>
    <w:rsid w:val="00E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AB8A"/>
  <w15:chartTrackingRefBased/>
  <w15:docId w15:val="{62CD1B3D-79C7-49BB-959B-17A17BC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2026-05-20T04:37:00Z</dcterms:created>
  <dcterms:modified xsi:type="dcterms:W3CDTF">2026-05-20T04:42:00Z</dcterms:modified>
</cp:coreProperties>
</file>