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62B" w:rsidRPr="0059462B" w:rsidRDefault="0059462B" w:rsidP="0059462B">
      <w:pPr>
        <w:spacing w:after="0" w:line="240" w:lineRule="auto"/>
        <w:rPr>
          <w:rFonts w:ascii="Times New Roman" w:hAnsi="Times New Roman" w:cs="Times New Roman"/>
          <w:b/>
          <w:i/>
          <w:sz w:val="24"/>
          <w:szCs w:val="24"/>
        </w:rPr>
      </w:pPr>
      <w:r w:rsidRPr="0059462B">
        <w:rPr>
          <w:rFonts w:ascii="Times New Roman" w:hAnsi="Times New Roman" w:cs="Times New Roman"/>
          <w:b/>
          <w:i/>
          <w:sz w:val="24"/>
          <w:szCs w:val="24"/>
        </w:rPr>
        <w:t xml:space="preserve">Выписка из основной образовательной программы </w:t>
      </w:r>
    </w:p>
    <w:p w:rsidR="0059462B" w:rsidRPr="0059462B" w:rsidRDefault="0059462B" w:rsidP="0059462B">
      <w:pPr>
        <w:spacing w:after="0" w:line="240" w:lineRule="auto"/>
        <w:rPr>
          <w:rFonts w:ascii="Times New Roman" w:hAnsi="Times New Roman" w:cs="Times New Roman"/>
          <w:i/>
          <w:sz w:val="24"/>
          <w:szCs w:val="24"/>
        </w:rPr>
      </w:pPr>
      <w:proofErr w:type="gramStart"/>
      <w:r w:rsidRPr="0059462B">
        <w:rPr>
          <w:rFonts w:ascii="Times New Roman" w:hAnsi="Times New Roman" w:cs="Times New Roman"/>
          <w:b/>
          <w:i/>
          <w:sz w:val="24"/>
          <w:szCs w:val="24"/>
        </w:rPr>
        <w:t>основного</w:t>
      </w:r>
      <w:proofErr w:type="gramEnd"/>
      <w:r w:rsidRPr="0059462B">
        <w:rPr>
          <w:rFonts w:ascii="Times New Roman" w:hAnsi="Times New Roman" w:cs="Times New Roman"/>
          <w:b/>
          <w:i/>
          <w:sz w:val="24"/>
          <w:szCs w:val="24"/>
        </w:rPr>
        <w:t xml:space="preserve"> общего  образования</w:t>
      </w:r>
      <w:r w:rsidRPr="0059462B">
        <w:rPr>
          <w:rFonts w:ascii="Times New Roman" w:hAnsi="Times New Roman" w:cs="Times New Roman"/>
          <w:i/>
          <w:sz w:val="24"/>
          <w:szCs w:val="24"/>
        </w:rPr>
        <w:t xml:space="preserve"> </w:t>
      </w:r>
      <w:r w:rsidRPr="0059462B">
        <w:rPr>
          <w:rFonts w:ascii="Times New Roman" w:hAnsi="Times New Roman" w:cs="Times New Roman"/>
          <w:b/>
          <w:i/>
          <w:sz w:val="24"/>
          <w:szCs w:val="24"/>
        </w:rPr>
        <w:t>МБОУ «ОСОШ № 2»</w:t>
      </w:r>
    </w:p>
    <w:p w:rsidR="0059462B" w:rsidRPr="0059462B" w:rsidRDefault="00670F31" w:rsidP="0059462B">
      <w:pPr>
        <w:spacing w:after="0" w:line="240" w:lineRule="auto"/>
        <w:rPr>
          <w:rFonts w:ascii="Times New Roman" w:hAnsi="Times New Roman" w:cs="Times New Roman"/>
          <w:b/>
          <w:i/>
          <w:sz w:val="24"/>
          <w:szCs w:val="24"/>
        </w:rPr>
      </w:pPr>
      <w:r>
        <w:rPr>
          <w:rFonts w:ascii="Times New Roman" w:hAnsi="Times New Roman" w:cs="Times New Roman"/>
          <w:b/>
          <w:i/>
          <w:sz w:val="24"/>
          <w:szCs w:val="24"/>
        </w:rPr>
        <w:t>(</w:t>
      </w:r>
      <w:proofErr w:type="gramStart"/>
      <w:r>
        <w:rPr>
          <w:rFonts w:ascii="Times New Roman" w:hAnsi="Times New Roman" w:cs="Times New Roman"/>
          <w:b/>
          <w:i/>
          <w:sz w:val="24"/>
          <w:szCs w:val="24"/>
        </w:rPr>
        <w:t>приказ</w:t>
      </w:r>
      <w:proofErr w:type="gramEnd"/>
      <w:r>
        <w:rPr>
          <w:rFonts w:ascii="Times New Roman" w:hAnsi="Times New Roman" w:cs="Times New Roman"/>
          <w:b/>
          <w:i/>
          <w:sz w:val="24"/>
          <w:szCs w:val="24"/>
        </w:rPr>
        <w:t xml:space="preserve"> от 28.08.2025 № Д-92</w:t>
      </w:r>
      <w:r w:rsidR="0059462B" w:rsidRPr="0059462B">
        <w:rPr>
          <w:rFonts w:ascii="Times New Roman" w:hAnsi="Times New Roman" w:cs="Times New Roman"/>
          <w:b/>
          <w:i/>
          <w:sz w:val="24"/>
          <w:szCs w:val="24"/>
        </w:rPr>
        <w:t>в)</w:t>
      </w:r>
    </w:p>
    <w:p w:rsidR="0059462B" w:rsidRPr="0059462B" w:rsidRDefault="0059462B" w:rsidP="0059462B">
      <w:pPr>
        <w:keepNext/>
        <w:keepLines/>
        <w:widowControl w:val="0"/>
        <w:tabs>
          <w:tab w:val="left" w:pos="2127"/>
        </w:tabs>
        <w:spacing w:after="0" w:line="360" w:lineRule="auto"/>
        <w:jc w:val="both"/>
        <w:outlineLvl w:val="6"/>
        <w:rPr>
          <w:rFonts w:ascii="Times New Roman" w:eastAsia="Times New Roman" w:hAnsi="Times New Roman" w:cs="Times New Roman"/>
          <w:b/>
          <w:iCs/>
          <w:color w:val="212121"/>
          <w:sz w:val="24"/>
          <w:szCs w:val="24"/>
        </w:rPr>
      </w:pPr>
    </w:p>
    <w:p w:rsidR="0059462B" w:rsidRPr="0059462B" w:rsidRDefault="0059462B" w:rsidP="0059462B">
      <w:pPr>
        <w:keepNext/>
        <w:keepLines/>
        <w:widowControl w:val="0"/>
        <w:tabs>
          <w:tab w:val="left" w:pos="2127"/>
        </w:tabs>
        <w:spacing w:after="0" w:line="360" w:lineRule="auto"/>
        <w:jc w:val="center"/>
        <w:outlineLvl w:val="6"/>
        <w:rPr>
          <w:rFonts w:ascii="Times New Roman" w:eastAsia="SchoolBookSanPin" w:hAnsi="Times New Roman" w:cs="Times New Roman"/>
          <w:b/>
          <w:iCs/>
          <w:sz w:val="24"/>
          <w:szCs w:val="24"/>
        </w:rPr>
      </w:pPr>
      <w:r w:rsidRPr="0059462B">
        <w:rPr>
          <w:rFonts w:ascii="Times New Roman" w:eastAsia="Times New Roman" w:hAnsi="Times New Roman" w:cs="Times New Roman"/>
          <w:b/>
          <w:iCs/>
          <w:color w:val="212121"/>
          <w:sz w:val="24"/>
          <w:szCs w:val="24"/>
        </w:rPr>
        <w:t>3. 3. План внеурочной деятельности ООО</w:t>
      </w:r>
    </w:p>
    <w:p w:rsidR="0059462B" w:rsidRPr="0059462B" w:rsidRDefault="0059462B" w:rsidP="0059462B">
      <w:pPr>
        <w:widowControl w:val="0"/>
        <w:spacing w:after="0" w:line="240" w:lineRule="auto"/>
        <w:ind w:firstLine="709"/>
        <w:jc w:val="both"/>
        <w:rPr>
          <w:rFonts w:ascii="Times New Roman" w:eastAsia="SchoolBookSanPin" w:hAnsi="Times New Roman" w:cs="Times New Roman"/>
          <w:sz w:val="24"/>
          <w:szCs w:val="24"/>
        </w:rPr>
      </w:pPr>
      <w:r w:rsidRPr="0059462B">
        <w:rPr>
          <w:rFonts w:ascii="Times New Roman" w:eastAsia="SchoolBookSanPin" w:hAnsi="Times New Roman" w:cs="Times New Roman"/>
          <w:sz w:val="24"/>
          <w:szCs w:val="24"/>
        </w:rPr>
        <w:t xml:space="preserve">Внеурочная деятельность – это образовательная деятельность, направленная на достижение планируемых результатов освоения основной образовательной программы (личностных, </w:t>
      </w:r>
      <w:proofErr w:type="spellStart"/>
      <w:proofErr w:type="gramStart"/>
      <w:r w:rsidRPr="0059462B">
        <w:rPr>
          <w:rFonts w:ascii="Times New Roman" w:eastAsia="SchoolBookSanPin" w:hAnsi="Times New Roman" w:cs="Times New Roman"/>
          <w:sz w:val="24"/>
          <w:szCs w:val="24"/>
        </w:rPr>
        <w:t>метапредметных</w:t>
      </w:r>
      <w:proofErr w:type="spellEnd"/>
      <w:r w:rsidRPr="0059462B">
        <w:rPr>
          <w:rFonts w:ascii="Times New Roman" w:eastAsia="SchoolBookSanPin" w:hAnsi="Times New Roman" w:cs="Times New Roman"/>
          <w:sz w:val="24"/>
          <w:szCs w:val="24"/>
        </w:rPr>
        <w:t xml:space="preserve">  и</w:t>
      </w:r>
      <w:proofErr w:type="gramEnd"/>
      <w:r w:rsidRPr="0059462B">
        <w:rPr>
          <w:rFonts w:ascii="Times New Roman" w:eastAsia="SchoolBookSanPin" w:hAnsi="Times New Roman" w:cs="Times New Roman"/>
          <w:sz w:val="24"/>
          <w:szCs w:val="24"/>
        </w:rPr>
        <w:t xml:space="preserve"> предметных), осуществляемую в формах, отличных от урочной.</w:t>
      </w:r>
    </w:p>
    <w:p w:rsidR="0059462B" w:rsidRPr="0059462B" w:rsidRDefault="0059462B" w:rsidP="0059462B">
      <w:pPr>
        <w:widowControl w:val="0"/>
        <w:spacing w:after="0" w:line="240" w:lineRule="auto"/>
        <w:ind w:firstLine="709"/>
        <w:jc w:val="both"/>
        <w:rPr>
          <w:rFonts w:ascii="Times New Roman" w:eastAsia="SchoolBookSanPin" w:hAnsi="Times New Roman" w:cs="Times New Roman"/>
          <w:sz w:val="24"/>
          <w:szCs w:val="24"/>
        </w:rPr>
      </w:pPr>
      <w:r w:rsidRPr="0059462B">
        <w:rPr>
          <w:rFonts w:ascii="Times New Roman" w:eastAsia="SchoolBookSanPin" w:hAnsi="Times New Roman" w:cs="Times New Roman"/>
          <w:sz w:val="24"/>
          <w:szCs w:val="24"/>
          <w:lang w:val="en-US"/>
        </w:rPr>
        <w:t> </w:t>
      </w:r>
      <w:r w:rsidRPr="0059462B">
        <w:rPr>
          <w:rFonts w:ascii="Times New Roman" w:eastAsia="SchoolBookSanPin" w:hAnsi="Times New Roman" w:cs="Times New Roman"/>
          <w:sz w:val="24"/>
          <w:szCs w:val="24"/>
        </w:rPr>
        <w:t>Внеурочная деятельность является неотъемлемой и обязательной частью основной общеобразовательной программы.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59462B" w:rsidRPr="0059462B" w:rsidRDefault="0059462B" w:rsidP="0059462B">
      <w:pPr>
        <w:widowControl w:val="0"/>
        <w:spacing w:after="0" w:line="240" w:lineRule="auto"/>
        <w:ind w:firstLine="709"/>
        <w:jc w:val="both"/>
        <w:rPr>
          <w:rFonts w:ascii="Times New Roman" w:eastAsia="SchoolBookSanPin" w:hAnsi="Times New Roman" w:cs="Times New Roman"/>
          <w:sz w:val="24"/>
          <w:szCs w:val="24"/>
        </w:rPr>
      </w:pPr>
      <w:r w:rsidRPr="0059462B">
        <w:rPr>
          <w:rFonts w:ascii="Times New Roman" w:eastAsia="Times New Roman" w:hAnsi="Times New Roman" w:cs="Times New Roman"/>
          <w:color w:val="000000"/>
          <w:sz w:val="24"/>
          <w:szCs w:val="24"/>
          <w:lang w:eastAsia="ru-RU" w:bidi="ru-RU"/>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59462B" w:rsidRPr="0059462B" w:rsidRDefault="0059462B" w:rsidP="0059462B">
      <w:pPr>
        <w:widowControl w:val="0"/>
        <w:tabs>
          <w:tab w:val="left" w:pos="1081"/>
        </w:tabs>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59462B" w:rsidRPr="0059462B" w:rsidRDefault="0059462B" w:rsidP="0059462B">
      <w:pPr>
        <w:widowControl w:val="0"/>
        <w:tabs>
          <w:tab w:val="left" w:pos="1071"/>
        </w:tabs>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xml:space="preserve">-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59462B">
        <w:rPr>
          <w:rFonts w:ascii="Times New Roman" w:eastAsia="Times New Roman" w:hAnsi="Times New Roman" w:cs="Times New Roman"/>
          <w:color w:val="000000"/>
          <w:sz w:val="24"/>
          <w:szCs w:val="24"/>
          <w:lang w:eastAsia="ru-RU" w:bidi="ru-RU"/>
        </w:rPr>
        <w:t>метапредметные</w:t>
      </w:r>
      <w:proofErr w:type="spellEnd"/>
      <w:r w:rsidRPr="0059462B">
        <w:rPr>
          <w:rFonts w:ascii="Times New Roman" w:eastAsia="Times New Roman" w:hAnsi="Times New Roman" w:cs="Times New Roman"/>
          <w:color w:val="000000"/>
          <w:sz w:val="24"/>
          <w:szCs w:val="24"/>
          <w:lang w:eastAsia="ru-RU" w:bidi="ru-RU"/>
        </w:rPr>
        <w:t xml:space="preserve"> кружки, факультативы, научные сообщества, в том числе направленные на реализацию проектной и исследовательской деятельности);</w:t>
      </w:r>
    </w:p>
    <w:p w:rsidR="0059462B" w:rsidRPr="0059462B" w:rsidRDefault="0059462B" w:rsidP="0059462B">
      <w:pPr>
        <w:widowControl w:val="0"/>
        <w:tabs>
          <w:tab w:val="left" w:pos="1081"/>
        </w:tabs>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59462B">
        <w:rPr>
          <w:rFonts w:ascii="Times New Roman" w:eastAsia="Times New Roman" w:hAnsi="Times New Roman" w:cs="Times New Roman"/>
          <w:color w:val="000000"/>
          <w:sz w:val="24"/>
          <w:szCs w:val="24"/>
          <w:lang w:eastAsia="ru-RU" w:bidi="ru-RU"/>
        </w:rPr>
        <w:t>волонтёрство</w:t>
      </w:r>
      <w:proofErr w:type="spellEnd"/>
      <w:r w:rsidRPr="0059462B">
        <w:rPr>
          <w:rFonts w:ascii="Times New Roman" w:eastAsia="Times New Roman" w:hAnsi="Times New Roman" w:cs="Times New Roman"/>
          <w:color w:val="000000"/>
          <w:sz w:val="24"/>
          <w:szCs w:val="24"/>
          <w:lang w:eastAsia="ru-RU" w:bidi="ru-RU"/>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w:t>
      </w:r>
      <w:proofErr w:type="gramStart"/>
      <w:r w:rsidRPr="0059462B">
        <w:rPr>
          <w:rFonts w:ascii="Times New Roman" w:eastAsia="Times New Roman" w:hAnsi="Times New Roman" w:cs="Times New Roman"/>
          <w:color w:val="000000"/>
          <w:sz w:val="24"/>
          <w:szCs w:val="24"/>
          <w:lang w:eastAsia="ru-RU" w:bidi="ru-RU"/>
        </w:rPr>
        <w:t>профессиональных</w:t>
      </w:r>
      <w:proofErr w:type="gramEnd"/>
      <w:r w:rsidRPr="0059462B">
        <w:rPr>
          <w:rFonts w:ascii="Times New Roman" w:eastAsia="Times New Roman" w:hAnsi="Times New Roman" w:cs="Times New Roman"/>
          <w:color w:val="000000"/>
          <w:sz w:val="24"/>
          <w:szCs w:val="24"/>
          <w:lang w:eastAsia="ru-RU" w:bidi="ru-RU"/>
        </w:rPr>
        <w:t xml:space="preserve"> образовательных организаций и социальных партнеров в </w:t>
      </w:r>
      <w:proofErr w:type="spellStart"/>
      <w:r w:rsidRPr="0059462B">
        <w:rPr>
          <w:rFonts w:ascii="Times New Roman" w:eastAsia="Times New Roman" w:hAnsi="Times New Roman" w:cs="Times New Roman"/>
          <w:color w:val="000000"/>
          <w:sz w:val="24"/>
          <w:szCs w:val="24"/>
          <w:lang w:eastAsia="ru-RU" w:bidi="ru-RU"/>
        </w:rPr>
        <w:t>профессионально</w:t>
      </w:r>
      <w:r w:rsidRPr="0059462B">
        <w:rPr>
          <w:rFonts w:ascii="Times New Roman" w:eastAsia="Times New Roman" w:hAnsi="Times New Roman" w:cs="Times New Roman"/>
          <w:color w:val="000000"/>
          <w:sz w:val="24"/>
          <w:szCs w:val="24"/>
          <w:lang w:eastAsia="ru-RU" w:bidi="ru-RU"/>
        </w:rPr>
        <w:softHyphen/>
        <w:t>производственном</w:t>
      </w:r>
      <w:proofErr w:type="spellEnd"/>
      <w:r w:rsidRPr="0059462B">
        <w:rPr>
          <w:rFonts w:ascii="Times New Roman" w:eastAsia="Times New Roman" w:hAnsi="Times New Roman" w:cs="Times New Roman"/>
          <w:color w:val="000000"/>
          <w:sz w:val="24"/>
          <w:szCs w:val="24"/>
          <w:lang w:eastAsia="ru-RU" w:bidi="ru-RU"/>
        </w:rPr>
        <w:t xml:space="preserve"> окружении;</w:t>
      </w:r>
    </w:p>
    <w:p w:rsidR="0059462B" w:rsidRPr="0059462B" w:rsidRDefault="0059462B" w:rsidP="0059462B">
      <w:pPr>
        <w:widowControl w:val="0"/>
        <w:tabs>
          <w:tab w:val="left" w:pos="1076"/>
        </w:tabs>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59462B" w:rsidRPr="0059462B" w:rsidRDefault="0059462B" w:rsidP="0059462B">
      <w:pPr>
        <w:widowControl w:val="0"/>
        <w:tabs>
          <w:tab w:val="left" w:pos="1076"/>
        </w:tabs>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59462B" w:rsidRPr="0059462B" w:rsidRDefault="0059462B" w:rsidP="0059462B">
      <w:pPr>
        <w:widowControl w:val="0"/>
        <w:tabs>
          <w:tab w:val="left" w:pos="1071"/>
        </w:tabs>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59462B" w:rsidRPr="0059462B" w:rsidRDefault="0059462B" w:rsidP="0059462B">
      <w:pPr>
        <w:widowControl w:val="0"/>
        <w:tabs>
          <w:tab w:val="left" w:pos="1076"/>
        </w:tabs>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59462B">
        <w:rPr>
          <w:rFonts w:ascii="Times New Roman" w:eastAsia="Times New Roman" w:hAnsi="Times New Roman" w:cs="Times New Roman"/>
          <w:color w:val="000000"/>
          <w:sz w:val="24"/>
          <w:szCs w:val="24"/>
          <w:lang w:eastAsia="ru-RU" w:bidi="ru-RU"/>
        </w:rPr>
        <w:t>тьюторов</w:t>
      </w:r>
      <w:proofErr w:type="spellEnd"/>
      <w:r w:rsidRPr="0059462B">
        <w:rPr>
          <w:rFonts w:ascii="Times New Roman" w:eastAsia="Times New Roman" w:hAnsi="Times New Roman" w:cs="Times New Roman"/>
          <w:color w:val="000000"/>
          <w:sz w:val="24"/>
          <w:szCs w:val="24"/>
          <w:lang w:eastAsia="ru-RU" w:bidi="ru-RU"/>
        </w:rPr>
        <w:t>, педагогов-психологов);</w:t>
      </w:r>
    </w:p>
    <w:p w:rsidR="0059462B" w:rsidRPr="0059462B" w:rsidRDefault="0059462B" w:rsidP="0059462B">
      <w:pPr>
        <w:widowControl w:val="0"/>
        <w:tabs>
          <w:tab w:val="left" w:pos="1076"/>
        </w:tabs>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lastRenderedPageBreak/>
        <w:t>- 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59462B" w:rsidRPr="0059462B" w:rsidRDefault="0059462B" w:rsidP="0059462B">
      <w:pPr>
        <w:widowControl w:val="0"/>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ab/>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 Наследие отечественного кинематографа используется как в 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искусства.</w:t>
      </w:r>
    </w:p>
    <w:p w:rsidR="0059462B" w:rsidRPr="0059462B" w:rsidRDefault="0059462B" w:rsidP="0059462B">
      <w:pPr>
        <w:widowControl w:val="0"/>
        <w:tabs>
          <w:tab w:val="left" w:pos="1532"/>
        </w:tabs>
        <w:spacing w:after="0" w:line="240" w:lineRule="auto"/>
        <w:ind w:firstLine="760"/>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(например, лагерь с дневным пребыванием на базе ОО, в походах, поездках и другие).</w:t>
      </w:r>
    </w:p>
    <w:p w:rsidR="0059462B" w:rsidRPr="0059462B" w:rsidRDefault="0059462B" w:rsidP="0059462B">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При этом расходы времени на отдельные направления плана внеурочной деятельности отличаются:</w:t>
      </w:r>
    </w:p>
    <w:p w:rsidR="0059462B" w:rsidRPr="0059462B" w:rsidRDefault="0059462B" w:rsidP="0059462B">
      <w:pPr>
        <w:widowControl w:val="0"/>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59462B" w:rsidRPr="0059462B" w:rsidRDefault="0059462B" w:rsidP="0059462B">
      <w:pPr>
        <w:widowControl w:val="0"/>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на внеурочную деятельность по формированию функциональной грамотности - от 1 до 2 часов;</w:t>
      </w:r>
    </w:p>
    <w:p w:rsidR="0059462B" w:rsidRPr="0059462B" w:rsidRDefault="0059462B" w:rsidP="0059462B">
      <w:pPr>
        <w:widowControl w:val="0"/>
        <w:spacing w:after="0" w:line="240" w:lineRule="auto"/>
        <w:rPr>
          <w:rFonts w:ascii="Times New Roman" w:eastAsia="Calibri" w:hAnsi="Times New Roman" w:cs="Times New Roman"/>
          <w:sz w:val="24"/>
          <w:szCs w:val="24"/>
        </w:rPr>
      </w:pPr>
      <w:r w:rsidRPr="0059462B">
        <w:rPr>
          <w:rFonts w:ascii="Times New Roman" w:eastAsia="Times New Roman" w:hAnsi="Times New Roman" w:cs="Times New Roman"/>
          <w:color w:val="000000"/>
          <w:sz w:val="24"/>
          <w:szCs w:val="24"/>
          <w:lang w:eastAsia="ru-RU" w:bidi="ru-RU"/>
        </w:rPr>
        <w:t xml:space="preserve">- на внеурочную деятельность по </w:t>
      </w:r>
      <w:r w:rsidRPr="0059462B">
        <w:rPr>
          <w:rFonts w:ascii="Times New Roman" w:eastAsia="Times New Roman" w:hAnsi="Times New Roman" w:cs="Times New Roman"/>
          <w:color w:val="000000" w:themeColor="text1"/>
          <w:sz w:val="24"/>
          <w:szCs w:val="24"/>
          <w:lang w:eastAsia="ru-RU" w:bidi="ru-RU"/>
        </w:rPr>
        <w:t xml:space="preserve">развитию личности, ее способностей, удовлетворения образовательных потребностей и интересов, самореализации </w:t>
      </w:r>
      <w:r w:rsidRPr="0059462B">
        <w:rPr>
          <w:rFonts w:ascii="Times New Roman" w:eastAsia="Calibri" w:hAnsi="Times New Roman" w:cs="Times New Roman"/>
          <w:color w:val="000000" w:themeColor="text1"/>
          <w:sz w:val="24"/>
          <w:szCs w:val="24"/>
        </w:rPr>
        <w:t>и профориентации</w:t>
      </w:r>
      <w:r w:rsidRPr="0059462B">
        <w:rPr>
          <w:rFonts w:ascii="Times New Roman" w:eastAsia="Times New Roman" w:hAnsi="Times New Roman" w:cs="Times New Roman"/>
          <w:color w:val="000000" w:themeColor="text1"/>
          <w:sz w:val="24"/>
          <w:szCs w:val="24"/>
          <w:lang w:eastAsia="ru-RU" w:bidi="ru-RU"/>
        </w:rPr>
        <w:t xml:space="preserve"> </w:t>
      </w:r>
      <w:r w:rsidRPr="0059462B">
        <w:rPr>
          <w:rFonts w:ascii="Times New Roman" w:eastAsia="Times New Roman" w:hAnsi="Times New Roman" w:cs="Times New Roman"/>
          <w:color w:val="000000"/>
          <w:sz w:val="24"/>
          <w:szCs w:val="24"/>
          <w:lang w:eastAsia="ru-RU" w:bidi="ru-RU"/>
        </w:rPr>
        <w:t>обучающихся еженедельно от 1 до 2 часов;</w:t>
      </w:r>
      <w:r w:rsidRPr="0059462B">
        <w:rPr>
          <w:rFonts w:ascii="Times New Roman" w:eastAsia="Calibri" w:hAnsi="Times New Roman" w:cs="Times New Roman"/>
          <w:sz w:val="24"/>
          <w:szCs w:val="24"/>
        </w:rPr>
        <w:t xml:space="preserve"> </w:t>
      </w:r>
    </w:p>
    <w:p w:rsidR="0059462B" w:rsidRPr="0059462B" w:rsidRDefault="0059462B" w:rsidP="0059462B">
      <w:pPr>
        <w:widowControl w:val="0"/>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59462B" w:rsidRPr="0059462B" w:rsidRDefault="0059462B" w:rsidP="0059462B">
      <w:pPr>
        <w:widowControl w:val="0"/>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59462B" w:rsidRPr="0059462B" w:rsidRDefault="0059462B" w:rsidP="0059462B">
      <w:pPr>
        <w:widowControl w:val="0"/>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ab/>
        <w:t>Общий объём внеурочной деятельности не превышает 10 часов в неделю.</w:t>
      </w:r>
    </w:p>
    <w:p w:rsidR="0059462B" w:rsidRPr="0059462B" w:rsidRDefault="0059462B" w:rsidP="0059462B">
      <w:pPr>
        <w:widowControl w:val="0"/>
        <w:spacing w:after="0" w:line="240" w:lineRule="auto"/>
        <w:jc w:val="both"/>
        <w:rPr>
          <w:rFonts w:ascii="Times New Roman" w:eastAsia="Times New Roman" w:hAnsi="Times New Roman" w:cs="Times New Roman"/>
          <w:color w:val="000000"/>
          <w:sz w:val="24"/>
          <w:szCs w:val="24"/>
          <w:lang w:eastAsia="ru-RU" w:bidi="ru-RU"/>
        </w:rPr>
      </w:pPr>
      <w:r w:rsidRPr="0059462B">
        <w:rPr>
          <w:rFonts w:ascii="Times New Roman" w:eastAsia="Times New Roman" w:hAnsi="Times New Roman" w:cs="Times New Roman"/>
          <w:color w:val="000000"/>
          <w:sz w:val="24"/>
          <w:szCs w:val="24"/>
          <w:lang w:eastAsia="ru-RU" w:bidi="ru-RU"/>
        </w:rPr>
        <w:tab/>
        <w:t>Один час в неделю отводится на внеурочное занятие «Разговоры о важном».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59462B" w:rsidRPr="0059462B" w:rsidRDefault="0059462B" w:rsidP="0059462B">
      <w:pPr>
        <w:widowControl w:val="0"/>
        <w:spacing w:after="0" w:line="240" w:lineRule="auto"/>
        <w:ind w:firstLine="708"/>
        <w:jc w:val="both"/>
        <w:rPr>
          <w:rFonts w:ascii="Times New Roman" w:eastAsia="SchoolBookSanPin" w:hAnsi="Times New Roman" w:cs="Times New Roman"/>
          <w:color w:val="000000" w:themeColor="text1"/>
          <w:sz w:val="24"/>
          <w:szCs w:val="24"/>
        </w:rPr>
      </w:pPr>
      <w:r w:rsidRPr="0059462B">
        <w:rPr>
          <w:rFonts w:ascii="Times New Roman" w:eastAsia="SchoolBookSanPin" w:hAnsi="Times New Roman" w:cs="Times New Roman"/>
          <w:color w:val="000000" w:themeColor="text1"/>
          <w:sz w:val="24"/>
          <w:szCs w:val="24"/>
        </w:rPr>
        <w:lastRenderedPageBreak/>
        <w:t>Один час в неделю в МБОУ «ОСОШ №2» в 6-9 классах отводится на внеурочное заня</w:t>
      </w:r>
      <w:r>
        <w:rPr>
          <w:rFonts w:ascii="Times New Roman" w:eastAsia="SchoolBookSanPin" w:hAnsi="Times New Roman" w:cs="Times New Roman"/>
          <w:color w:val="000000" w:themeColor="text1"/>
          <w:sz w:val="24"/>
          <w:szCs w:val="24"/>
        </w:rPr>
        <w:t>тие «</w:t>
      </w:r>
      <w:r w:rsidRPr="0059462B">
        <w:rPr>
          <w:rFonts w:ascii="Times New Roman" w:eastAsia="SchoolBookSanPin" w:hAnsi="Times New Roman" w:cs="Times New Roman"/>
          <w:color w:val="000000" w:themeColor="text1"/>
          <w:sz w:val="24"/>
          <w:szCs w:val="24"/>
        </w:rPr>
        <w:t>Россия- мои горизонты».</w:t>
      </w:r>
      <w:r w:rsidRPr="0059462B">
        <w:rPr>
          <w:rFonts w:ascii="Times New Roman" w:eastAsia="Times New Roman" w:hAnsi="Times New Roman" w:cs="Times New Roman"/>
          <w:color w:val="000000" w:themeColor="text1"/>
          <w:sz w:val="24"/>
          <w:szCs w:val="24"/>
          <w:lang w:eastAsia="ru-RU" w:bidi="ru-RU"/>
        </w:rPr>
        <w:t xml:space="preserve"> Внеурочные занятия «</w:t>
      </w:r>
      <w:r w:rsidRPr="0059462B">
        <w:rPr>
          <w:rFonts w:ascii="Times New Roman" w:eastAsia="SchoolBookSanPin" w:hAnsi="Times New Roman" w:cs="Times New Roman"/>
          <w:color w:val="000000" w:themeColor="text1"/>
          <w:sz w:val="24"/>
          <w:szCs w:val="24"/>
        </w:rPr>
        <w:t>Россия- мои горизонты</w:t>
      </w:r>
      <w:r w:rsidRPr="0059462B">
        <w:rPr>
          <w:rFonts w:ascii="Times New Roman" w:eastAsia="Times New Roman" w:hAnsi="Times New Roman" w:cs="Times New Roman"/>
          <w:color w:val="000000" w:themeColor="text1"/>
          <w:sz w:val="24"/>
          <w:szCs w:val="24"/>
          <w:lang w:eastAsia="ru-RU" w:bidi="ru-RU"/>
        </w:rPr>
        <w:t xml:space="preserve">» </w:t>
      </w:r>
      <w:r w:rsidRPr="0059462B">
        <w:rPr>
          <w:rFonts w:ascii="Times New Roman" w:eastAsia="Calibri" w:hAnsi="Times New Roman" w:cs="Times New Roman"/>
          <w:color w:val="000000" w:themeColor="text1"/>
          <w:sz w:val="24"/>
          <w:szCs w:val="24"/>
          <w:shd w:val="clear" w:color="auto" w:fill="FFFFFF"/>
        </w:rPr>
        <w:t>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p>
    <w:p w:rsidR="0059462B" w:rsidRPr="0059462B" w:rsidRDefault="0059462B" w:rsidP="0059462B">
      <w:pPr>
        <w:widowControl w:val="0"/>
        <w:tabs>
          <w:tab w:val="left" w:pos="1527"/>
        </w:tabs>
        <w:spacing w:after="0" w:line="240" w:lineRule="auto"/>
        <w:ind w:firstLine="760"/>
        <w:jc w:val="both"/>
        <w:rPr>
          <w:rFonts w:ascii="Times New Roman" w:eastAsia="Times New Roman" w:hAnsi="Times New Roman" w:cs="Times New Roman"/>
          <w:color w:val="000000" w:themeColor="text1"/>
          <w:sz w:val="24"/>
          <w:szCs w:val="24"/>
          <w:lang w:eastAsia="ru-RU" w:bidi="ru-RU"/>
        </w:rPr>
      </w:pPr>
      <w:r w:rsidRPr="0059462B">
        <w:rPr>
          <w:rFonts w:ascii="Times New Roman" w:eastAsia="Times New Roman" w:hAnsi="Times New Roman" w:cs="Times New Roman"/>
          <w:color w:val="000000" w:themeColor="text1"/>
          <w:sz w:val="24"/>
          <w:szCs w:val="24"/>
          <w:lang w:eastAsia="ru-RU" w:bidi="ru-RU"/>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В МБОУ «ОСОШ №2» реализуется модель плана внеурочной деятельности с преобладанием деятельности ученических сообществ и воспитательных мероприятий.</w:t>
      </w:r>
    </w:p>
    <w:p w:rsidR="0059462B" w:rsidRPr="0059462B" w:rsidRDefault="0059462B" w:rsidP="0059462B">
      <w:pPr>
        <w:keepNext/>
        <w:keepLines/>
        <w:widowControl w:val="0"/>
        <w:shd w:val="clear" w:color="auto" w:fill="FFFFFF"/>
        <w:spacing w:after="0" w:line="240" w:lineRule="auto"/>
        <w:ind w:left="-15" w:firstLine="723"/>
        <w:jc w:val="both"/>
        <w:outlineLvl w:val="0"/>
        <w:rPr>
          <w:rFonts w:ascii="Times New Roman" w:eastAsia="Times New Roman" w:hAnsi="Times New Roman" w:cs="Times New Roman"/>
          <w:bCs/>
          <w:color w:val="000000" w:themeColor="text1"/>
          <w:kern w:val="36"/>
          <w:sz w:val="24"/>
          <w:szCs w:val="24"/>
          <w:lang w:eastAsia="ru-RU"/>
        </w:rPr>
      </w:pPr>
      <w:r w:rsidRPr="0059462B">
        <w:rPr>
          <w:rFonts w:ascii="Times New Roman" w:eastAsia="Times New Roman" w:hAnsi="Times New Roman" w:cs="Times New Roman"/>
          <w:color w:val="000000" w:themeColor="text1"/>
          <w:sz w:val="24"/>
          <w:szCs w:val="24"/>
          <w:lang w:eastAsia="ru-RU" w:bidi="ru-RU"/>
        </w:rPr>
        <w:t xml:space="preserve">В целях реализации плана внеурочной деятельности МБОУ «ОСОШ №2» </w:t>
      </w:r>
      <w:r w:rsidRPr="0059462B">
        <w:rPr>
          <w:rFonts w:ascii="Times New Roman" w:eastAsia="SchoolBookSanPin" w:hAnsi="Times New Roman" w:cs="Times New Roman"/>
          <w:color w:val="000000" w:themeColor="text1"/>
          <w:sz w:val="24"/>
          <w:szCs w:val="24"/>
        </w:rPr>
        <w:t xml:space="preserve">использует ресурсы других организаций: </w:t>
      </w:r>
      <w:r w:rsidRPr="0059462B">
        <w:rPr>
          <w:rFonts w:ascii="Times New Roman" w:eastAsiaTheme="majorEastAsia" w:hAnsi="Times New Roman" w:cs="Times New Roman"/>
          <w:color w:val="000000" w:themeColor="text1"/>
          <w:sz w:val="24"/>
          <w:szCs w:val="24"/>
          <w:shd w:val="clear" w:color="auto" w:fill="FFFFFF"/>
        </w:rPr>
        <w:t>МБУК "</w:t>
      </w:r>
      <w:proofErr w:type="spellStart"/>
      <w:r w:rsidRPr="0059462B">
        <w:rPr>
          <w:rFonts w:ascii="Times New Roman" w:eastAsiaTheme="majorEastAsia" w:hAnsi="Times New Roman" w:cs="Times New Roman"/>
          <w:color w:val="000000" w:themeColor="text1"/>
          <w:sz w:val="24"/>
          <w:szCs w:val="24"/>
          <w:shd w:val="clear" w:color="auto" w:fill="FFFFFF"/>
        </w:rPr>
        <w:t>Устьянская</w:t>
      </w:r>
      <w:proofErr w:type="spellEnd"/>
      <w:r w:rsidRPr="0059462B">
        <w:rPr>
          <w:rFonts w:ascii="Times New Roman" w:eastAsiaTheme="majorEastAsia" w:hAnsi="Times New Roman" w:cs="Times New Roman"/>
          <w:color w:val="000000" w:themeColor="text1"/>
          <w:sz w:val="24"/>
          <w:szCs w:val="24"/>
          <w:shd w:val="clear" w:color="auto" w:fill="FFFFFF"/>
        </w:rPr>
        <w:t xml:space="preserve"> МЦРБ"</w:t>
      </w:r>
      <w:r w:rsidRPr="0059462B">
        <w:rPr>
          <w:rFonts w:ascii="Times New Roman" w:eastAsia="SchoolBookSanPin" w:hAnsi="Times New Roman" w:cs="Times New Roman"/>
          <w:color w:val="000000" w:themeColor="text1"/>
          <w:sz w:val="24"/>
          <w:szCs w:val="24"/>
        </w:rPr>
        <w:t xml:space="preserve">, </w:t>
      </w:r>
      <w:r w:rsidRPr="0059462B">
        <w:rPr>
          <w:rFonts w:ascii="Times New Roman" w:eastAsiaTheme="majorEastAsia" w:hAnsi="Times New Roman" w:cs="Times New Roman"/>
          <w:color w:val="000000" w:themeColor="text1"/>
          <w:sz w:val="24"/>
          <w:szCs w:val="24"/>
          <w:shd w:val="clear" w:color="auto" w:fill="FFFFFF"/>
        </w:rPr>
        <w:t>МБУК "</w:t>
      </w:r>
      <w:r w:rsidRPr="0059462B">
        <w:rPr>
          <w:rFonts w:ascii="Times New Roman" w:eastAsiaTheme="majorEastAsia" w:hAnsi="Times New Roman" w:cs="Times New Roman"/>
          <w:bCs/>
          <w:color w:val="000000" w:themeColor="text1"/>
          <w:sz w:val="24"/>
          <w:szCs w:val="24"/>
          <w:shd w:val="clear" w:color="auto" w:fill="FFFFFF"/>
        </w:rPr>
        <w:t>Октябрьский</w:t>
      </w:r>
      <w:r w:rsidRPr="0059462B">
        <w:rPr>
          <w:rFonts w:ascii="Times New Roman" w:eastAsiaTheme="majorEastAsia" w:hAnsi="Times New Roman" w:cs="Times New Roman"/>
          <w:color w:val="000000" w:themeColor="text1"/>
          <w:sz w:val="24"/>
          <w:szCs w:val="24"/>
          <w:shd w:val="clear" w:color="auto" w:fill="FFFFFF"/>
          <w:lang w:val="en-US"/>
        </w:rPr>
        <w:t> </w:t>
      </w:r>
      <w:r w:rsidRPr="0059462B">
        <w:rPr>
          <w:rFonts w:ascii="Times New Roman" w:eastAsiaTheme="majorEastAsia" w:hAnsi="Times New Roman" w:cs="Times New Roman"/>
          <w:bCs/>
          <w:color w:val="000000" w:themeColor="text1"/>
          <w:sz w:val="24"/>
          <w:szCs w:val="24"/>
          <w:shd w:val="clear" w:color="auto" w:fill="FFFFFF"/>
        </w:rPr>
        <w:t>Центральный</w:t>
      </w:r>
      <w:r w:rsidRPr="0059462B">
        <w:rPr>
          <w:rFonts w:ascii="Times New Roman" w:eastAsiaTheme="majorEastAsia" w:hAnsi="Times New Roman" w:cs="Times New Roman"/>
          <w:color w:val="000000" w:themeColor="text1"/>
          <w:sz w:val="24"/>
          <w:szCs w:val="24"/>
          <w:shd w:val="clear" w:color="auto" w:fill="FFFFFF"/>
          <w:lang w:val="en-US"/>
        </w:rPr>
        <w:t> </w:t>
      </w:r>
      <w:r w:rsidRPr="0059462B">
        <w:rPr>
          <w:rFonts w:ascii="Times New Roman" w:eastAsiaTheme="majorEastAsia" w:hAnsi="Times New Roman" w:cs="Times New Roman"/>
          <w:bCs/>
          <w:color w:val="000000" w:themeColor="text1"/>
          <w:sz w:val="24"/>
          <w:szCs w:val="24"/>
          <w:shd w:val="clear" w:color="auto" w:fill="FFFFFF"/>
        </w:rPr>
        <w:t>Дом</w:t>
      </w:r>
      <w:r w:rsidRPr="0059462B">
        <w:rPr>
          <w:rFonts w:ascii="Times New Roman" w:eastAsiaTheme="majorEastAsia" w:hAnsi="Times New Roman" w:cs="Times New Roman"/>
          <w:color w:val="000000" w:themeColor="text1"/>
          <w:sz w:val="24"/>
          <w:szCs w:val="24"/>
          <w:shd w:val="clear" w:color="auto" w:fill="FFFFFF"/>
          <w:lang w:val="en-US"/>
        </w:rPr>
        <w:t> </w:t>
      </w:r>
      <w:r w:rsidRPr="0059462B">
        <w:rPr>
          <w:rFonts w:ascii="Times New Roman" w:eastAsiaTheme="majorEastAsia" w:hAnsi="Times New Roman" w:cs="Times New Roman"/>
          <w:bCs/>
          <w:color w:val="000000" w:themeColor="text1"/>
          <w:sz w:val="24"/>
          <w:szCs w:val="24"/>
          <w:shd w:val="clear" w:color="auto" w:fill="FFFFFF"/>
        </w:rPr>
        <w:t>культуры</w:t>
      </w:r>
      <w:r w:rsidRPr="0059462B">
        <w:rPr>
          <w:rFonts w:ascii="Times New Roman" w:eastAsiaTheme="majorEastAsia" w:hAnsi="Times New Roman" w:cs="Times New Roman"/>
          <w:color w:val="000000" w:themeColor="text1"/>
          <w:sz w:val="24"/>
          <w:szCs w:val="24"/>
          <w:shd w:val="clear" w:color="auto" w:fill="FFFFFF"/>
        </w:rPr>
        <w:t>"</w:t>
      </w:r>
      <w:r w:rsidRPr="0059462B">
        <w:rPr>
          <w:rFonts w:ascii="Times New Roman" w:eastAsia="SchoolBookSanPin" w:hAnsi="Times New Roman" w:cs="Times New Roman"/>
          <w:color w:val="000000" w:themeColor="text1"/>
          <w:sz w:val="24"/>
          <w:szCs w:val="24"/>
        </w:rPr>
        <w:t>, МБУК «</w:t>
      </w:r>
      <w:proofErr w:type="spellStart"/>
      <w:r w:rsidRPr="0059462B">
        <w:rPr>
          <w:rFonts w:ascii="Times New Roman" w:eastAsia="SchoolBookSanPin" w:hAnsi="Times New Roman" w:cs="Times New Roman"/>
          <w:color w:val="000000" w:themeColor="text1"/>
          <w:sz w:val="24"/>
          <w:szCs w:val="24"/>
        </w:rPr>
        <w:t>Устьянский</w:t>
      </w:r>
      <w:proofErr w:type="spellEnd"/>
      <w:r w:rsidRPr="0059462B">
        <w:rPr>
          <w:rFonts w:ascii="Times New Roman" w:eastAsia="SchoolBookSanPin" w:hAnsi="Times New Roman" w:cs="Times New Roman"/>
          <w:color w:val="000000" w:themeColor="text1"/>
          <w:sz w:val="24"/>
          <w:szCs w:val="24"/>
        </w:rPr>
        <w:t xml:space="preserve"> краеведческий музей», </w:t>
      </w:r>
      <w:r w:rsidRPr="0059462B">
        <w:rPr>
          <w:rFonts w:ascii="Times New Roman" w:eastAsiaTheme="majorEastAsia" w:hAnsi="Times New Roman" w:cs="Times New Roman"/>
          <w:color w:val="000000" w:themeColor="text1"/>
          <w:sz w:val="24"/>
          <w:szCs w:val="24"/>
        </w:rPr>
        <w:t>«ОСОШ №2» СП "Октябрьская СШ", МБОУ «ОСОШ №2» СП "УДЮЦ", «</w:t>
      </w:r>
      <w:r w:rsidRPr="0059462B">
        <w:rPr>
          <w:rFonts w:ascii="Times New Roman" w:eastAsia="Times New Roman" w:hAnsi="Times New Roman" w:cs="Times New Roman"/>
          <w:bCs/>
          <w:color w:val="000000" w:themeColor="text1"/>
          <w:kern w:val="36"/>
          <w:sz w:val="24"/>
          <w:szCs w:val="24"/>
          <w:lang w:eastAsia="ru-RU"/>
        </w:rPr>
        <w:t xml:space="preserve">Клуб профориентации </w:t>
      </w:r>
      <w:proofErr w:type="spellStart"/>
      <w:r w:rsidRPr="0059462B">
        <w:rPr>
          <w:rFonts w:ascii="Times New Roman" w:eastAsia="Times New Roman" w:hAnsi="Times New Roman" w:cs="Times New Roman"/>
          <w:bCs/>
          <w:color w:val="000000" w:themeColor="text1"/>
          <w:kern w:val="36"/>
          <w:sz w:val="24"/>
          <w:szCs w:val="24"/>
          <w:lang w:eastAsia="ru-RU"/>
        </w:rPr>
        <w:t>Устьянского</w:t>
      </w:r>
      <w:proofErr w:type="spellEnd"/>
      <w:r w:rsidRPr="0059462B">
        <w:rPr>
          <w:rFonts w:ascii="Times New Roman" w:eastAsia="Times New Roman" w:hAnsi="Times New Roman" w:cs="Times New Roman"/>
          <w:bCs/>
          <w:color w:val="000000" w:themeColor="text1"/>
          <w:kern w:val="36"/>
          <w:sz w:val="24"/>
          <w:szCs w:val="24"/>
          <w:lang w:eastAsia="ru-RU"/>
        </w:rPr>
        <w:t xml:space="preserve"> района».</w:t>
      </w:r>
    </w:p>
    <w:p w:rsidR="0059462B" w:rsidRPr="0059462B" w:rsidRDefault="0059462B" w:rsidP="0059462B">
      <w:pPr>
        <w:widowControl w:val="0"/>
        <w:tabs>
          <w:tab w:val="left" w:pos="1676"/>
        </w:tabs>
        <w:spacing w:after="0" w:line="240" w:lineRule="auto"/>
        <w:ind w:firstLine="780"/>
        <w:jc w:val="both"/>
        <w:rPr>
          <w:rFonts w:ascii="Times New Roman" w:eastAsia="Times New Roman" w:hAnsi="Times New Roman" w:cs="Times New Roman"/>
          <w:color w:val="000000" w:themeColor="text1"/>
          <w:sz w:val="24"/>
          <w:szCs w:val="24"/>
          <w:lang w:eastAsia="ru-RU" w:bidi="ru-RU"/>
        </w:rPr>
      </w:pPr>
    </w:p>
    <w:p w:rsidR="0059462B" w:rsidRPr="0059462B" w:rsidRDefault="0059462B" w:rsidP="0059462B">
      <w:pPr>
        <w:widowControl w:val="0"/>
        <w:spacing w:after="0" w:line="240" w:lineRule="auto"/>
        <w:ind w:firstLine="708"/>
        <w:rPr>
          <w:rFonts w:ascii="Times New Roman" w:eastAsia="SchoolBookSanPin" w:hAnsi="Times New Roman" w:cs="Times New Roman"/>
          <w:color w:val="000000" w:themeColor="text1"/>
          <w:sz w:val="24"/>
          <w:szCs w:val="24"/>
        </w:rPr>
      </w:pPr>
    </w:p>
    <w:p w:rsidR="0059462B" w:rsidRPr="0059462B" w:rsidRDefault="0059462B" w:rsidP="0059462B">
      <w:pPr>
        <w:widowControl w:val="0"/>
        <w:spacing w:after="0" w:line="240" w:lineRule="auto"/>
        <w:ind w:firstLine="708"/>
        <w:rPr>
          <w:rFonts w:ascii="Times New Roman" w:eastAsia="SchoolBookSanPin" w:hAnsi="Times New Roman" w:cs="Times New Roman"/>
          <w:color w:val="000000" w:themeColor="text1"/>
          <w:sz w:val="24"/>
          <w:szCs w:val="24"/>
        </w:rPr>
      </w:pPr>
    </w:p>
    <w:p w:rsidR="0059462B" w:rsidRPr="0059462B" w:rsidRDefault="0059462B" w:rsidP="0059462B">
      <w:pPr>
        <w:widowControl w:val="0"/>
        <w:spacing w:after="0" w:line="240" w:lineRule="auto"/>
        <w:ind w:firstLine="708"/>
        <w:rPr>
          <w:rFonts w:ascii="Times New Roman" w:eastAsia="SchoolBookSanPin" w:hAnsi="Times New Roman" w:cs="Times New Roman"/>
          <w:color w:val="000000" w:themeColor="text1"/>
          <w:sz w:val="24"/>
          <w:szCs w:val="24"/>
        </w:rPr>
      </w:pPr>
    </w:p>
    <w:p w:rsidR="0059462B" w:rsidRPr="0059462B" w:rsidRDefault="0059462B" w:rsidP="0059462B">
      <w:pPr>
        <w:widowControl w:val="0"/>
        <w:pBdr>
          <w:top w:val="nil"/>
          <w:left w:val="nil"/>
          <w:bottom w:val="nil"/>
          <w:right w:val="nil"/>
          <w:between w:val="nil"/>
        </w:pBdr>
        <w:spacing w:after="0" w:line="240" w:lineRule="auto"/>
        <w:ind w:left="5326"/>
        <w:rPr>
          <w:rFonts w:ascii="Times New Roman" w:eastAsia="Calibri" w:hAnsi="Times New Roman" w:cs="Times New Roman"/>
          <w:color w:val="000000" w:themeColor="text1"/>
          <w:sz w:val="24"/>
          <w:szCs w:val="24"/>
        </w:rPr>
        <w:sectPr w:rsidR="0059462B" w:rsidRPr="0059462B">
          <w:headerReference w:type="default" r:id="rId6"/>
          <w:pgSz w:w="11906" w:h="16838"/>
          <w:pgMar w:top="1134" w:right="850" w:bottom="1134" w:left="1701" w:header="708" w:footer="708" w:gutter="0"/>
          <w:cols w:space="708"/>
          <w:docGrid w:linePitch="360"/>
        </w:sectPr>
      </w:pPr>
    </w:p>
    <w:p w:rsidR="0059462B" w:rsidRPr="0059462B" w:rsidRDefault="0059462B" w:rsidP="0059462B">
      <w:pPr>
        <w:widowControl w:val="0"/>
        <w:pBdr>
          <w:top w:val="nil"/>
          <w:left w:val="nil"/>
          <w:bottom w:val="nil"/>
          <w:right w:val="nil"/>
          <w:between w:val="nil"/>
        </w:pBdr>
        <w:spacing w:before="70" w:after="200" w:line="276" w:lineRule="auto"/>
        <w:ind w:left="5326"/>
        <w:rPr>
          <w:rFonts w:ascii="Times New Roman" w:eastAsia="Calibri" w:hAnsi="Times New Roman" w:cs="Times New Roman"/>
          <w:b/>
          <w:color w:val="000000"/>
          <w:sz w:val="24"/>
          <w:szCs w:val="24"/>
        </w:rPr>
      </w:pPr>
      <w:r w:rsidRPr="0059462B">
        <w:rPr>
          <w:rFonts w:ascii="Times New Roman" w:eastAsia="Calibri" w:hAnsi="Times New Roman" w:cs="Times New Roman"/>
          <w:b/>
          <w:color w:val="000000"/>
          <w:sz w:val="24"/>
          <w:szCs w:val="24"/>
        </w:rPr>
        <w:lastRenderedPageBreak/>
        <w:t>ПЛАН ВНЕУРОЧНОЙ ДЕЯТЕЛЬНОСТИ ООП ООО МБОУ «ОСОШ №2»</w:t>
      </w:r>
    </w:p>
    <w:tbl>
      <w:tblPr>
        <w:tblStyle w:val="a5"/>
        <w:tblW w:w="15730" w:type="dxa"/>
        <w:tblLayout w:type="fixed"/>
        <w:tblLook w:val="04A0" w:firstRow="1" w:lastRow="0" w:firstColumn="1" w:lastColumn="0" w:noHBand="0" w:noVBand="1"/>
      </w:tblPr>
      <w:tblGrid>
        <w:gridCol w:w="2972"/>
        <w:gridCol w:w="2835"/>
        <w:gridCol w:w="709"/>
        <w:gridCol w:w="709"/>
        <w:gridCol w:w="708"/>
        <w:gridCol w:w="709"/>
        <w:gridCol w:w="709"/>
        <w:gridCol w:w="709"/>
        <w:gridCol w:w="709"/>
        <w:gridCol w:w="708"/>
        <w:gridCol w:w="709"/>
        <w:gridCol w:w="709"/>
        <w:gridCol w:w="709"/>
        <w:gridCol w:w="708"/>
        <w:gridCol w:w="709"/>
        <w:gridCol w:w="709"/>
      </w:tblGrid>
      <w:tr w:rsidR="0059462B" w:rsidRPr="0059462B" w:rsidTr="004C34AB">
        <w:tc>
          <w:tcPr>
            <w:tcW w:w="2972" w:type="dxa"/>
            <w:vMerge w:val="restart"/>
            <w:shd w:val="clear" w:color="auto" w:fill="auto"/>
          </w:tcPr>
          <w:p w:rsidR="0059462B" w:rsidRPr="0059462B" w:rsidRDefault="0059462B" w:rsidP="0059462B">
            <w:pPr>
              <w:widowControl w:val="0"/>
              <w:rPr>
                <w:rFonts w:ascii="Times New Roman" w:hAnsi="Times New Roman"/>
                <w:b/>
                <w:lang w:val="en-US"/>
              </w:rPr>
            </w:pPr>
            <w:r w:rsidRPr="0059462B">
              <w:rPr>
                <w:rFonts w:ascii="Times New Roman" w:eastAsia="Times New Roman" w:hAnsi="Times New Roman"/>
                <w:b/>
                <w:color w:val="000000"/>
              </w:rPr>
              <w:t>Направления</w:t>
            </w:r>
          </w:p>
        </w:tc>
        <w:tc>
          <w:tcPr>
            <w:tcW w:w="2835" w:type="dxa"/>
            <w:vMerge w:val="restart"/>
            <w:shd w:val="clear" w:color="auto" w:fill="auto"/>
          </w:tcPr>
          <w:p w:rsidR="0059462B" w:rsidRPr="0059462B" w:rsidRDefault="0059462B" w:rsidP="0059462B">
            <w:pPr>
              <w:widowControl w:val="0"/>
              <w:rPr>
                <w:rFonts w:ascii="Times New Roman" w:hAnsi="Times New Roman"/>
                <w:lang w:val="en-US"/>
              </w:rPr>
            </w:pPr>
            <w:r w:rsidRPr="0059462B">
              <w:rPr>
                <w:rFonts w:ascii="Times New Roman" w:eastAsia="Times New Roman" w:hAnsi="Times New Roman"/>
                <w:b/>
                <w:color w:val="000000"/>
              </w:rPr>
              <w:t>Название</w:t>
            </w:r>
          </w:p>
        </w:tc>
        <w:tc>
          <w:tcPr>
            <w:tcW w:w="709" w:type="dxa"/>
          </w:tcPr>
          <w:p w:rsidR="0059462B" w:rsidRPr="0059462B" w:rsidRDefault="0059462B" w:rsidP="0059462B">
            <w:pPr>
              <w:widowControl w:val="0"/>
              <w:jc w:val="center"/>
              <w:rPr>
                <w:rFonts w:ascii="Times New Roman" w:hAnsi="Times New Roman"/>
                <w:b/>
                <w:lang w:val="en-US"/>
              </w:rPr>
            </w:pPr>
          </w:p>
        </w:tc>
        <w:tc>
          <w:tcPr>
            <w:tcW w:w="9214" w:type="dxa"/>
            <w:gridSpan w:val="13"/>
            <w:shd w:val="clear" w:color="auto" w:fill="auto"/>
          </w:tcPr>
          <w:p w:rsidR="0059462B" w:rsidRPr="0059462B" w:rsidRDefault="0059462B" w:rsidP="0059462B">
            <w:pPr>
              <w:widowControl w:val="0"/>
              <w:jc w:val="center"/>
              <w:rPr>
                <w:rFonts w:ascii="Times New Roman" w:hAnsi="Times New Roman"/>
                <w:lang w:val="en-US"/>
              </w:rPr>
            </w:pPr>
            <w:proofErr w:type="spellStart"/>
            <w:r w:rsidRPr="0059462B">
              <w:rPr>
                <w:rFonts w:ascii="Times New Roman" w:hAnsi="Times New Roman"/>
                <w:b/>
                <w:lang w:val="en-US"/>
              </w:rPr>
              <w:t>Количество</w:t>
            </w:r>
            <w:proofErr w:type="spellEnd"/>
            <w:r w:rsidRPr="0059462B">
              <w:rPr>
                <w:rFonts w:ascii="Times New Roman" w:hAnsi="Times New Roman"/>
                <w:b/>
                <w:lang w:val="en-US"/>
              </w:rPr>
              <w:t xml:space="preserve"> </w:t>
            </w:r>
            <w:proofErr w:type="spellStart"/>
            <w:r w:rsidRPr="0059462B">
              <w:rPr>
                <w:rFonts w:ascii="Times New Roman" w:hAnsi="Times New Roman"/>
                <w:b/>
                <w:lang w:val="en-US"/>
              </w:rPr>
              <w:t>часов</w:t>
            </w:r>
            <w:proofErr w:type="spellEnd"/>
            <w:r w:rsidRPr="0059462B">
              <w:rPr>
                <w:rFonts w:ascii="Times New Roman" w:hAnsi="Times New Roman"/>
                <w:b/>
                <w:lang w:val="en-US"/>
              </w:rPr>
              <w:t xml:space="preserve"> в </w:t>
            </w:r>
            <w:proofErr w:type="spellStart"/>
            <w:r w:rsidRPr="0059462B">
              <w:rPr>
                <w:rFonts w:ascii="Times New Roman" w:hAnsi="Times New Roman"/>
                <w:b/>
                <w:lang w:val="en-US"/>
              </w:rPr>
              <w:t>неделю</w:t>
            </w:r>
            <w:proofErr w:type="spellEnd"/>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vMerge/>
            <w:shd w:val="clear" w:color="auto" w:fill="auto"/>
          </w:tcPr>
          <w:p w:rsidR="0059462B" w:rsidRPr="0059462B" w:rsidRDefault="0059462B" w:rsidP="0059462B">
            <w:pPr>
              <w:widowControl w:val="0"/>
              <w:rPr>
                <w:rFonts w:ascii="Times New Roman" w:hAnsi="Times New Roman"/>
                <w:lang w:val="en-US"/>
              </w:rPr>
            </w:pP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b/>
                <w:lang w:val="en-US"/>
              </w:rPr>
              <w:t>5а</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b/>
                <w:lang w:val="en-US"/>
              </w:rPr>
              <w:t>5б</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b/>
              </w:rPr>
              <w:t>5к</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b/>
                <w:lang w:val="en-US"/>
              </w:rPr>
              <w:t>6а</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b/>
                <w:lang w:val="en-US"/>
              </w:rPr>
              <w:t>6б</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b/>
                <w:lang w:val="en-US"/>
              </w:rPr>
              <w:t>6в</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b/>
                <w:lang w:val="en-US"/>
              </w:rPr>
              <w:t>7а</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b/>
                <w:lang w:val="en-US"/>
              </w:rPr>
              <w:t>7б</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b/>
                <w:lang w:val="en-US"/>
              </w:rPr>
              <w:t>8а</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b/>
                <w:lang w:val="en-US"/>
              </w:rPr>
              <w:t>8б</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b/>
              </w:rPr>
              <w:t>8к</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b/>
                <w:lang w:val="en-US"/>
              </w:rPr>
              <w:t>9а</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b/>
                <w:lang w:val="en-US"/>
              </w:rPr>
              <w:t>9б</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b/>
                <w:lang w:val="en-US"/>
              </w:rPr>
              <w:t>9в</w:t>
            </w:r>
          </w:p>
        </w:tc>
      </w:tr>
      <w:tr w:rsidR="0059462B" w:rsidRPr="0059462B" w:rsidTr="004C34AB">
        <w:tc>
          <w:tcPr>
            <w:tcW w:w="2972" w:type="dxa"/>
            <w:vMerge w:val="restart"/>
            <w:shd w:val="clear" w:color="auto" w:fill="auto"/>
          </w:tcPr>
          <w:p w:rsidR="0059462B" w:rsidRPr="0059462B" w:rsidRDefault="0059462B" w:rsidP="0059462B">
            <w:pPr>
              <w:widowControl w:val="0"/>
              <w:rPr>
                <w:rFonts w:ascii="Times New Roman" w:hAnsi="Times New Roman"/>
              </w:rPr>
            </w:pPr>
            <w:r w:rsidRPr="0059462B">
              <w:rPr>
                <w:rFonts w:ascii="Times New Roman" w:eastAsia="Times New Roman" w:hAnsi="Times New Roman"/>
                <w:color w:val="000000"/>
              </w:rPr>
              <w:t>Внеурочная деятельность по учебным предметам образовательной программы</w:t>
            </w:r>
          </w:p>
        </w:tc>
        <w:tc>
          <w:tcPr>
            <w:tcW w:w="2835" w:type="dxa"/>
          </w:tcPr>
          <w:p w:rsidR="0059462B" w:rsidRPr="0059462B" w:rsidRDefault="0059462B" w:rsidP="0059462B">
            <w:pPr>
              <w:widowControl w:val="0"/>
              <w:rPr>
                <w:rFonts w:ascii="Times New Roman" w:hAnsi="Times New Roman"/>
                <w:lang w:val="en-US"/>
              </w:rPr>
            </w:pPr>
            <w:proofErr w:type="spellStart"/>
            <w:r w:rsidRPr="0059462B">
              <w:rPr>
                <w:rFonts w:ascii="Times New Roman" w:hAnsi="Times New Roman"/>
                <w:lang w:val="en-US"/>
              </w:rPr>
              <w:t>Разговоры</w:t>
            </w:r>
            <w:proofErr w:type="spellEnd"/>
            <w:r w:rsidRPr="0059462B">
              <w:rPr>
                <w:rFonts w:ascii="Times New Roman" w:hAnsi="Times New Roman"/>
                <w:lang w:val="en-US"/>
              </w:rPr>
              <w:t xml:space="preserve"> о </w:t>
            </w:r>
            <w:proofErr w:type="spellStart"/>
            <w:r w:rsidRPr="0059462B">
              <w:rPr>
                <w:rFonts w:ascii="Times New Roman" w:hAnsi="Times New Roman"/>
                <w:lang w:val="en-US"/>
              </w:rPr>
              <w:t>важном</w:t>
            </w:r>
            <w:proofErr w:type="spellEnd"/>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8" w:type="dxa"/>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8"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1</w:t>
            </w:r>
          </w:p>
        </w:tc>
        <w:tc>
          <w:tcPr>
            <w:tcW w:w="708"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tcPr>
          <w:p w:rsidR="0059462B" w:rsidRPr="0059462B" w:rsidRDefault="0059462B" w:rsidP="0059462B">
            <w:pPr>
              <w:widowControl w:val="0"/>
              <w:rPr>
                <w:rFonts w:ascii="Times New Roman" w:hAnsi="Times New Roman"/>
                <w:lang w:val="en-US"/>
              </w:rPr>
            </w:pPr>
            <w:proofErr w:type="spellStart"/>
            <w:r w:rsidRPr="0059462B">
              <w:rPr>
                <w:rFonts w:ascii="Times New Roman" w:hAnsi="Times New Roman"/>
                <w:lang w:val="en-US"/>
              </w:rPr>
              <w:t>Россия</w:t>
            </w:r>
            <w:proofErr w:type="spellEnd"/>
            <w:r w:rsidRPr="0059462B">
              <w:rPr>
                <w:rFonts w:ascii="Times New Roman" w:hAnsi="Times New Roman"/>
                <w:lang w:val="en-US"/>
              </w:rPr>
              <w:t xml:space="preserve">- </w:t>
            </w:r>
            <w:proofErr w:type="spellStart"/>
            <w:r w:rsidRPr="0059462B">
              <w:rPr>
                <w:rFonts w:ascii="Times New Roman" w:hAnsi="Times New Roman"/>
                <w:lang w:val="en-US"/>
              </w:rPr>
              <w:t>мои</w:t>
            </w:r>
            <w:proofErr w:type="spellEnd"/>
            <w:r w:rsidRPr="0059462B">
              <w:rPr>
                <w:rFonts w:ascii="Times New Roman" w:hAnsi="Times New Roman"/>
                <w:lang w:val="en-US"/>
              </w:rPr>
              <w:t xml:space="preserve"> </w:t>
            </w:r>
            <w:proofErr w:type="spellStart"/>
            <w:r w:rsidRPr="0059462B">
              <w:rPr>
                <w:rFonts w:ascii="Times New Roman" w:hAnsi="Times New Roman"/>
                <w:lang w:val="en-US"/>
              </w:rPr>
              <w:t>горизонты</w:t>
            </w:r>
            <w:proofErr w:type="spellEnd"/>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8"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1</w:t>
            </w:r>
          </w:p>
        </w:tc>
        <w:tc>
          <w:tcPr>
            <w:tcW w:w="708"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tcPr>
          <w:p w:rsidR="0059462B" w:rsidRPr="0059462B" w:rsidRDefault="0059462B" w:rsidP="0059462B">
            <w:pPr>
              <w:widowControl w:val="0"/>
              <w:rPr>
                <w:rFonts w:ascii="Times New Roman" w:hAnsi="Times New Roman"/>
                <w:lang w:val="en-US"/>
              </w:rPr>
            </w:pPr>
            <w:proofErr w:type="spellStart"/>
            <w:r w:rsidRPr="0059462B">
              <w:rPr>
                <w:rFonts w:ascii="Times New Roman" w:hAnsi="Times New Roman"/>
                <w:lang w:val="en-US"/>
              </w:rPr>
              <w:t>Курс</w:t>
            </w:r>
            <w:proofErr w:type="spellEnd"/>
            <w:r w:rsidRPr="0059462B">
              <w:rPr>
                <w:rFonts w:ascii="Times New Roman" w:hAnsi="Times New Roman"/>
                <w:lang w:val="en-US"/>
              </w:rPr>
              <w:t xml:space="preserve"> </w:t>
            </w:r>
            <w:proofErr w:type="spellStart"/>
            <w:r w:rsidRPr="0059462B">
              <w:rPr>
                <w:rFonts w:ascii="Times New Roman" w:hAnsi="Times New Roman"/>
                <w:lang w:val="en-US"/>
              </w:rPr>
              <w:t>практической</w:t>
            </w:r>
            <w:proofErr w:type="spellEnd"/>
            <w:r w:rsidRPr="0059462B">
              <w:rPr>
                <w:rFonts w:ascii="Times New Roman" w:hAnsi="Times New Roman"/>
                <w:lang w:val="en-US"/>
              </w:rPr>
              <w:t xml:space="preserve"> </w:t>
            </w:r>
            <w:proofErr w:type="spellStart"/>
            <w:r w:rsidRPr="0059462B">
              <w:rPr>
                <w:rFonts w:ascii="Times New Roman" w:hAnsi="Times New Roman"/>
                <w:lang w:val="en-US"/>
              </w:rPr>
              <w:t>грамотности</w:t>
            </w:r>
            <w:proofErr w:type="spellEnd"/>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8"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shd w:val="clear" w:color="auto" w:fill="auto"/>
          </w:tcPr>
          <w:p w:rsidR="0059462B" w:rsidRPr="0059462B" w:rsidRDefault="0059462B" w:rsidP="0059462B">
            <w:pPr>
              <w:widowControl w:val="0"/>
              <w:rPr>
                <w:rFonts w:ascii="Times New Roman" w:hAnsi="Times New Roman"/>
              </w:rPr>
            </w:pPr>
            <w:r w:rsidRPr="0059462B">
              <w:rPr>
                <w:rFonts w:ascii="Times New Roman" w:hAnsi="Times New Roman"/>
              </w:rPr>
              <w:t>Функциональная грамотность: учимся для жизни (МГ)</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0.5</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0.5</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0.5</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shd w:val="clear" w:color="auto" w:fill="auto"/>
          </w:tcPr>
          <w:p w:rsidR="0059462B" w:rsidRPr="0059462B" w:rsidRDefault="0059462B" w:rsidP="0059462B">
            <w:pPr>
              <w:widowControl w:val="0"/>
              <w:rPr>
                <w:rFonts w:ascii="Times New Roman" w:hAnsi="Times New Roman"/>
                <w:lang w:val="en-US"/>
              </w:rPr>
            </w:pPr>
            <w:proofErr w:type="spellStart"/>
            <w:r w:rsidRPr="0059462B">
              <w:rPr>
                <w:rFonts w:ascii="Times New Roman" w:hAnsi="Times New Roman"/>
                <w:lang w:val="en-US"/>
              </w:rPr>
              <w:t>Географический</w:t>
            </w:r>
            <w:proofErr w:type="spellEnd"/>
            <w:r w:rsidRPr="0059462B">
              <w:rPr>
                <w:rFonts w:ascii="Times New Roman" w:hAnsi="Times New Roman"/>
                <w:lang w:val="en-US"/>
              </w:rPr>
              <w:t xml:space="preserve"> </w:t>
            </w:r>
            <w:proofErr w:type="spellStart"/>
            <w:r w:rsidRPr="0059462B">
              <w:rPr>
                <w:rFonts w:ascii="Times New Roman" w:hAnsi="Times New Roman"/>
                <w:lang w:val="en-US"/>
              </w:rPr>
              <w:t>мир</w:t>
            </w:r>
            <w:proofErr w:type="spellEnd"/>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shd w:val="clear" w:color="auto" w:fill="auto"/>
          </w:tcPr>
          <w:p w:rsidR="0059462B" w:rsidRPr="0059462B" w:rsidRDefault="0059462B" w:rsidP="0059462B">
            <w:pPr>
              <w:widowControl w:val="0"/>
              <w:rPr>
                <w:rFonts w:ascii="Times New Roman" w:hAnsi="Times New Roman"/>
                <w:lang w:val="en-US"/>
              </w:rPr>
            </w:pPr>
            <w:r w:rsidRPr="0059462B">
              <w:rPr>
                <w:rFonts w:ascii="Times New Roman" w:hAnsi="Times New Roman"/>
                <w:lang w:val="en-US"/>
              </w:rPr>
              <w:t xml:space="preserve">Я- </w:t>
            </w:r>
            <w:proofErr w:type="spellStart"/>
            <w:r w:rsidRPr="0059462B">
              <w:rPr>
                <w:rFonts w:ascii="Times New Roman" w:hAnsi="Times New Roman"/>
                <w:lang w:val="en-US"/>
              </w:rPr>
              <w:t>гражданин</w:t>
            </w:r>
            <w:proofErr w:type="spellEnd"/>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shd w:val="clear" w:color="auto" w:fill="auto"/>
          </w:tcPr>
          <w:p w:rsidR="0059462B" w:rsidRPr="0059462B" w:rsidRDefault="0059462B" w:rsidP="0059462B">
            <w:pPr>
              <w:widowControl w:val="0"/>
              <w:rPr>
                <w:rFonts w:ascii="Times New Roman" w:hAnsi="Times New Roman"/>
                <w:lang w:val="en-US"/>
              </w:rPr>
            </w:pPr>
            <w:proofErr w:type="spellStart"/>
            <w:r w:rsidRPr="0059462B">
              <w:rPr>
                <w:rFonts w:ascii="Times New Roman" w:hAnsi="Times New Roman"/>
                <w:lang w:val="en-US"/>
              </w:rPr>
              <w:t>Искусственный</w:t>
            </w:r>
            <w:proofErr w:type="spellEnd"/>
            <w:r w:rsidRPr="0059462B">
              <w:rPr>
                <w:rFonts w:ascii="Times New Roman" w:hAnsi="Times New Roman"/>
                <w:lang w:val="en-US"/>
              </w:rPr>
              <w:t xml:space="preserve"> </w:t>
            </w:r>
            <w:proofErr w:type="spellStart"/>
            <w:r w:rsidRPr="0059462B">
              <w:rPr>
                <w:rFonts w:ascii="Times New Roman" w:hAnsi="Times New Roman"/>
                <w:lang w:val="en-US"/>
              </w:rPr>
              <w:t>интеллект</w:t>
            </w:r>
            <w:proofErr w:type="spellEnd"/>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1</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shd w:val="clear" w:color="auto" w:fill="auto"/>
          </w:tcPr>
          <w:p w:rsidR="0059462B" w:rsidRPr="0059462B" w:rsidRDefault="0059462B" w:rsidP="0059462B">
            <w:pPr>
              <w:widowControl w:val="0"/>
              <w:rPr>
                <w:rFonts w:ascii="Times New Roman" w:hAnsi="Times New Roman"/>
              </w:rPr>
            </w:pPr>
            <w:r w:rsidRPr="0059462B">
              <w:rPr>
                <w:rFonts w:ascii="Times New Roman" w:hAnsi="Times New Roman"/>
              </w:rPr>
              <w:t>Практикум по решению экспериментальных задач по физике</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0.5</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shd w:val="clear" w:color="auto" w:fill="auto"/>
          </w:tcPr>
          <w:p w:rsidR="0059462B" w:rsidRPr="0059462B" w:rsidRDefault="0059462B" w:rsidP="0059462B">
            <w:pPr>
              <w:widowControl w:val="0"/>
              <w:rPr>
                <w:rFonts w:ascii="Times New Roman" w:hAnsi="Times New Roman"/>
                <w:lang w:val="en-US"/>
              </w:rPr>
            </w:pPr>
            <w:proofErr w:type="spellStart"/>
            <w:r w:rsidRPr="0059462B">
              <w:rPr>
                <w:rFonts w:ascii="Times New Roman" w:hAnsi="Times New Roman"/>
                <w:lang w:val="en-US"/>
              </w:rPr>
              <w:t>Многообразие</w:t>
            </w:r>
            <w:proofErr w:type="spellEnd"/>
            <w:r w:rsidRPr="0059462B">
              <w:rPr>
                <w:rFonts w:ascii="Times New Roman" w:hAnsi="Times New Roman"/>
                <w:lang w:val="en-US"/>
              </w:rPr>
              <w:t xml:space="preserve"> </w:t>
            </w:r>
            <w:proofErr w:type="spellStart"/>
            <w:r w:rsidRPr="0059462B">
              <w:rPr>
                <w:rFonts w:ascii="Times New Roman" w:hAnsi="Times New Roman"/>
                <w:lang w:val="en-US"/>
              </w:rPr>
              <w:t>органического</w:t>
            </w:r>
            <w:proofErr w:type="spellEnd"/>
            <w:r w:rsidRPr="0059462B">
              <w:rPr>
                <w:rFonts w:ascii="Times New Roman" w:hAnsi="Times New Roman"/>
                <w:lang w:val="en-US"/>
              </w:rPr>
              <w:t xml:space="preserve"> </w:t>
            </w:r>
            <w:proofErr w:type="spellStart"/>
            <w:r w:rsidRPr="0059462B">
              <w:rPr>
                <w:rFonts w:ascii="Times New Roman" w:hAnsi="Times New Roman"/>
                <w:lang w:val="en-US"/>
              </w:rPr>
              <w:t>мира</w:t>
            </w:r>
            <w:proofErr w:type="spellEnd"/>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0.5</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shd w:val="clear" w:color="auto" w:fill="auto"/>
          </w:tcPr>
          <w:p w:rsidR="0059462B" w:rsidRPr="0059462B" w:rsidRDefault="0059462B" w:rsidP="0059462B">
            <w:pPr>
              <w:widowControl w:val="0"/>
              <w:rPr>
                <w:rFonts w:ascii="Times New Roman" w:hAnsi="Times New Roman"/>
              </w:rPr>
            </w:pPr>
            <w:r w:rsidRPr="0059462B">
              <w:rPr>
                <w:rFonts w:ascii="Times New Roman" w:hAnsi="Times New Roman"/>
              </w:rPr>
              <w:t>Решение задач повышенной сложности по химии</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0.5</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shd w:val="clear" w:color="auto" w:fill="auto"/>
          </w:tcPr>
          <w:p w:rsidR="0059462B" w:rsidRPr="0059462B" w:rsidRDefault="0059462B" w:rsidP="0059462B">
            <w:pPr>
              <w:widowControl w:val="0"/>
              <w:rPr>
                <w:rFonts w:ascii="Times New Roman" w:hAnsi="Times New Roman"/>
              </w:rPr>
            </w:pPr>
            <w:r w:rsidRPr="0059462B">
              <w:rPr>
                <w:rFonts w:ascii="Times New Roman" w:hAnsi="Times New Roman"/>
              </w:rPr>
              <w:t>История в лицах и фактах</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0.25</w:t>
            </w:r>
          </w:p>
        </w:tc>
      </w:tr>
      <w:tr w:rsidR="0059462B" w:rsidRPr="0059462B" w:rsidTr="004C34AB">
        <w:tc>
          <w:tcPr>
            <w:tcW w:w="2972" w:type="dxa"/>
            <w:vMerge/>
            <w:shd w:val="clear" w:color="auto" w:fill="auto"/>
          </w:tcPr>
          <w:p w:rsidR="0059462B" w:rsidRPr="0059462B" w:rsidRDefault="0059462B" w:rsidP="0059462B">
            <w:pPr>
              <w:widowControl w:val="0"/>
              <w:rPr>
                <w:rFonts w:ascii="Times New Roman" w:hAnsi="Times New Roman"/>
                <w:lang w:val="en-US"/>
              </w:rPr>
            </w:pPr>
          </w:p>
        </w:tc>
        <w:tc>
          <w:tcPr>
            <w:tcW w:w="2835" w:type="dxa"/>
            <w:shd w:val="clear" w:color="auto" w:fill="auto"/>
          </w:tcPr>
          <w:p w:rsidR="0059462B" w:rsidRPr="0059462B" w:rsidRDefault="0059462B" w:rsidP="0059462B">
            <w:pPr>
              <w:widowControl w:val="0"/>
              <w:rPr>
                <w:rFonts w:ascii="Times New Roman" w:hAnsi="Times New Roman"/>
                <w:lang w:val="en-US"/>
              </w:rPr>
            </w:pPr>
            <w:proofErr w:type="spellStart"/>
            <w:r w:rsidRPr="0059462B">
              <w:rPr>
                <w:rFonts w:ascii="Times New Roman" w:hAnsi="Times New Roman"/>
                <w:lang w:val="en-US"/>
              </w:rPr>
              <w:t>Английская</w:t>
            </w:r>
            <w:proofErr w:type="spellEnd"/>
            <w:r w:rsidRPr="0059462B">
              <w:rPr>
                <w:rFonts w:ascii="Times New Roman" w:hAnsi="Times New Roman"/>
                <w:lang w:val="en-US"/>
              </w:rPr>
              <w:t xml:space="preserve"> </w:t>
            </w:r>
            <w:proofErr w:type="spellStart"/>
            <w:r w:rsidRPr="0059462B">
              <w:rPr>
                <w:rFonts w:ascii="Times New Roman" w:hAnsi="Times New Roman"/>
                <w:lang w:val="en-US"/>
              </w:rPr>
              <w:t>грамматика</w:t>
            </w:r>
            <w:proofErr w:type="spellEnd"/>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0.25</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b/>
                <w:lang w:val="en-US"/>
              </w:rPr>
            </w:pPr>
            <w:r w:rsidRPr="0059462B">
              <w:rPr>
                <w:rFonts w:ascii="Times New Roman" w:hAnsi="Times New Roman"/>
                <w:lang w:val="en-US"/>
              </w:rPr>
              <w:t>0</w:t>
            </w:r>
          </w:p>
        </w:tc>
      </w:tr>
      <w:tr w:rsidR="0059462B" w:rsidRPr="0059462B" w:rsidTr="004C34AB">
        <w:tc>
          <w:tcPr>
            <w:tcW w:w="2972" w:type="dxa"/>
            <w:vMerge w:val="restart"/>
          </w:tcPr>
          <w:p w:rsidR="0059462B" w:rsidRPr="0059462B" w:rsidRDefault="0059462B" w:rsidP="0059462B">
            <w:pPr>
              <w:widowControl w:val="0"/>
              <w:rPr>
                <w:rFonts w:ascii="Times New Roman" w:hAnsi="Times New Roman"/>
              </w:rPr>
            </w:pPr>
            <w:r w:rsidRPr="0059462B">
              <w:rPr>
                <w:rFonts w:ascii="Times New Roman" w:eastAsia="Times New Roman" w:hAnsi="Times New Roman"/>
                <w:color w:val="000000"/>
              </w:rPr>
              <w:t>Внеурочная деятельность по организации обеспечения учебной деятельности</w:t>
            </w:r>
          </w:p>
        </w:tc>
        <w:tc>
          <w:tcPr>
            <w:tcW w:w="2835" w:type="dxa"/>
            <w:shd w:val="clear" w:color="auto" w:fill="auto"/>
          </w:tcPr>
          <w:p w:rsidR="0059462B" w:rsidRPr="0059462B" w:rsidRDefault="0059462B" w:rsidP="0059462B">
            <w:pPr>
              <w:widowControl w:val="0"/>
              <w:rPr>
                <w:rFonts w:ascii="Times New Roman" w:hAnsi="Times New Roman"/>
                <w:lang w:val="en-US"/>
              </w:rPr>
            </w:pPr>
            <w:proofErr w:type="spellStart"/>
            <w:r w:rsidRPr="0059462B">
              <w:rPr>
                <w:rFonts w:ascii="Times New Roman" w:hAnsi="Times New Roman"/>
                <w:lang w:val="en-US"/>
              </w:rPr>
              <w:t>Россия</w:t>
            </w:r>
            <w:proofErr w:type="spellEnd"/>
            <w:r w:rsidRPr="0059462B">
              <w:rPr>
                <w:rFonts w:ascii="Times New Roman" w:hAnsi="Times New Roman"/>
              </w:rPr>
              <w:t xml:space="preserve"> </w:t>
            </w:r>
            <w:r w:rsidRPr="0059462B">
              <w:rPr>
                <w:rFonts w:ascii="Times New Roman" w:hAnsi="Times New Roman"/>
                <w:lang w:val="en-US"/>
              </w:rPr>
              <w:t xml:space="preserve">- </w:t>
            </w:r>
            <w:proofErr w:type="spellStart"/>
            <w:r w:rsidRPr="0059462B">
              <w:rPr>
                <w:rFonts w:ascii="Times New Roman" w:hAnsi="Times New Roman"/>
                <w:lang w:val="en-US"/>
              </w:rPr>
              <w:t>мои</w:t>
            </w:r>
            <w:proofErr w:type="spellEnd"/>
            <w:r w:rsidRPr="0059462B">
              <w:rPr>
                <w:rFonts w:ascii="Times New Roman" w:hAnsi="Times New Roman"/>
                <w:lang w:val="en-US"/>
              </w:rPr>
              <w:t xml:space="preserve"> </w:t>
            </w:r>
            <w:proofErr w:type="spellStart"/>
            <w:r w:rsidRPr="0059462B">
              <w:rPr>
                <w:rFonts w:ascii="Times New Roman" w:hAnsi="Times New Roman"/>
                <w:lang w:val="en-US"/>
              </w:rPr>
              <w:t>горизонты</w:t>
            </w:r>
            <w:proofErr w:type="spellEnd"/>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0</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0</w:t>
            </w:r>
          </w:p>
        </w:tc>
        <w:tc>
          <w:tcPr>
            <w:tcW w:w="708"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8"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8"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r>
      <w:tr w:rsidR="0059462B" w:rsidRPr="0059462B" w:rsidTr="004C34AB">
        <w:trPr>
          <w:trHeight w:val="210"/>
        </w:trPr>
        <w:tc>
          <w:tcPr>
            <w:tcW w:w="2972" w:type="dxa"/>
            <w:vMerge/>
          </w:tcPr>
          <w:p w:rsidR="0059462B" w:rsidRPr="0059462B" w:rsidRDefault="0059462B" w:rsidP="0059462B">
            <w:pPr>
              <w:widowControl w:val="0"/>
              <w:rPr>
                <w:rFonts w:ascii="Times New Roman" w:hAnsi="Times New Roman"/>
              </w:rPr>
            </w:pPr>
          </w:p>
        </w:tc>
        <w:tc>
          <w:tcPr>
            <w:tcW w:w="2835" w:type="dxa"/>
            <w:shd w:val="clear" w:color="auto" w:fill="auto"/>
          </w:tcPr>
          <w:p w:rsidR="0059462B" w:rsidRPr="0059462B" w:rsidRDefault="0059462B" w:rsidP="0059462B">
            <w:pPr>
              <w:widowControl w:val="0"/>
              <w:rPr>
                <w:rFonts w:ascii="Times New Roman" w:hAnsi="Times New Roman"/>
                <w:lang w:val="en-US"/>
              </w:rPr>
            </w:pPr>
            <w:proofErr w:type="spellStart"/>
            <w:r w:rsidRPr="0059462B">
              <w:rPr>
                <w:rFonts w:ascii="Times New Roman" w:hAnsi="Times New Roman"/>
                <w:lang w:val="en-US"/>
              </w:rPr>
              <w:t>Разговор</w:t>
            </w:r>
            <w:proofErr w:type="spellEnd"/>
            <w:r w:rsidRPr="0059462B">
              <w:rPr>
                <w:rFonts w:ascii="Times New Roman" w:hAnsi="Times New Roman"/>
              </w:rPr>
              <w:t>ы</w:t>
            </w:r>
            <w:r w:rsidRPr="0059462B">
              <w:rPr>
                <w:rFonts w:ascii="Times New Roman" w:hAnsi="Times New Roman"/>
                <w:lang w:val="en-US"/>
              </w:rPr>
              <w:t xml:space="preserve"> о </w:t>
            </w:r>
            <w:proofErr w:type="spellStart"/>
            <w:r w:rsidRPr="0059462B">
              <w:rPr>
                <w:rFonts w:ascii="Times New Roman" w:hAnsi="Times New Roman"/>
                <w:lang w:val="en-US"/>
              </w:rPr>
              <w:t>важном</w:t>
            </w:r>
            <w:proofErr w:type="spellEnd"/>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8"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8"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8"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c>
          <w:tcPr>
            <w:tcW w:w="709" w:type="dxa"/>
            <w:shd w:val="clear" w:color="auto" w:fill="auto"/>
          </w:tcPr>
          <w:p w:rsidR="0059462B" w:rsidRPr="0059462B" w:rsidRDefault="0059462B" w:rsidP="0059462B">
            <w:pPr>
              <w:widowControl w:val="0"/>
              <w:jc w:val="center"/>
              <w:rPr>
                <w:rFonts w:ascii="Times New Roman" w:hAnsi="Times New Roman"/>
                <w:lang w:val="en-US"/>
              </w:rPr>
            </w:pPr>
            <w:r w:rsidRPr="0059462B">
              <w:rPr>
                <w:rFonts w:ascii="Times New Roman" w:hAnsi="Times New Roman"/>
                <w:lang w:val="en-US"/>
              </w:rPr>
              <w:t>1</w:t>
            </w:r>
          </w:p>
        </w:tc>
      </w:tr>
      <w:tr w:rsidR="0059462B" w:rsidRPr="0059462B" w:rsidTr="004C34AB">
        <w:trPr>
          <w:trHeight w:val="920"/>
        </w:trPr>
        <w:tc>
          <w:tcPr>
            <w:tcW w:w="2972" w:type="dxa"/>
          </w:tcPr>
          <w:p w:rsidR="0059462B" w:rsidRPr="0059462B" w:rsidRDefault="0059462B" w:rsidP="0059462B">
            <w:pPr>
              <w:widowControl w:val="0"/>
              <w:rPr>
                <w:rFonts w:ascii="Times New Roman" w:hAnsi="Times New Roman"/>
              </w:rPr>
            </w:pPr>
            <w:r w:rsidRPr="0059462B">
              <w:rPr>
                <w:rFonts w:ascii="Times New Roman" w:eastAsia="Times New Roman" w:hAnsi="Times New Roman"/>
                <w:color w:val="000000"/>
              </w:rPr>
              <w:t xml:space="preserve">Внеурочная деятельность, направленная </w:t>
            </w:r>
            <w:r w:rsidRPr="0059462B">
              <w:rPr>
                <w:rFonts w:ascii="Times New Roman" w:eastAsia="Times New Roman" w:hAnsi="Times New Roman"/>
                <w:color w:val="000000"/>
                <w:lang w:eastAsia="ru-RU" w:bidi="ru-RU"/>
              </w:rPr>
              <w:t>на деятельность ученических сообществ и воспитательные мероприятия</w:t>
            </w:r>
          </w:p>
        </w:tc>
        <w:tc>
          <w:tcPr>
            <w:tcW w:w="2835" w:type="dxa"/>
          </w:tcPr>
          <w:p w:rsidR="0059462B" w:rsidRPr="0059462B" w:rsidRDefault="0059462B" w:rsidP="0059462B">
            <w:pPr>
              <w:widowControl w:val="0"/>
              <w:rPr>
                <w:rFonts w:ascii="Times New Roman" w:hAnsi="Times New Roman"/>
              </w:rPr>
            </w:pPr>
            <w:r w:rsidRPr="0059462B">
              <w:rPr>
                <w:rFonts w:ascii="Times New Roman" w:hAnsi="Times New Roman"/>
              </w:rPr>
              <w:t>Воспитательные события в рамках конкурса "Самый классный класс»</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4</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4</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4</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4</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4</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4</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4</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4</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4</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4</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4</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2</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2</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2</w:t>
            </w:r>
          </w:p>
        </w:tc>
      </w:tr>
      <w:tr w:rsidR="0059462B" w:rsidRPr="0059462B" w:rsidTr="004C34AB">
        <w:trPr>
          <w:trHeight w:val="309"/>
        </w:trPr>
        <w:tc>
          <w:tcPr>
            <w:tcW w:w="2972" w:type="dxa"/>
            <w:vMerge w:val="restart"/>
          </w:tcPr>
          <w:p w:rsidR="0059462B" w:rsidRPr="0059462B" w:rsidRDefault="0059462B" w:rsidP="0059462B">
            <w:pPr>
              <w:widowControl w:val="0"/>
              <w:rPr>
                <w:rFonts w:ascii="Times New Roman" w:eastAsia="Times New Roman" w:hAnsi="Times New Roman"/>
                <w:color w:val="000000"/>
              </w:rPr>
            </w:pPr>
            <w:r w:rsidRPr="0059462B">
              <w:rPr>
                <w:rFonts w:ascii="Times New Roman" w:eastAsia="Times New Roman" w:hAnsi="Times New Roman"/>
                <w:color w:val="000000"/>
              </w:rPr>
              <w:t>Внеурочная деятельность</w:t>
            </w:r>
            <w:r w:rsidRPr="0059462B">
              <w:rPr>
                <w:rFonts w:ascii="Times New Roman" w:eastAsia="Times New Roman" w:hAnsi="Times New Roman"/>
                <w:color w:val="000000"/>
                <w:lang w:eastAsia="ru-RU" w:bidi="ru-RU"/>
              </w:rPr>
              <w:t xml:space="preserve"> по развитию личности, ее способностей, удовлетворения образовательных потребностей и интересов, самореализации </w:t>
            </w:r>
            <w:r w:rsidR="00D80F94">
              <w:rPr>
                <w:rFonts w:ascii="Times New Roman" w:eastAsia="Times New Roman" w:hAnsi="Times New Roman"/>
                <w:color w:val="000000"/>
                <w:lang w:eastAsia="ru-RU" w:bidi="ru-RU"/>
              </w:rPr>
              <w:t xml:space="preserve">и </w:t>
            </w:r>
            <w:r w:rsidR="00D80F94">
              <w:rPr>
                <w:rFonts w:ascii="Times New Roman" w:eastAsia="Times New Roman" w:hAnsi="Times New Roman"/>
                <w:color w:val="000000"/>
                <w:lang w:eastAsia="ru-RU" w:bidi="ru-RU"/>
              </w:rPr>
              <w:lastRenderedPageBreak/>
              <w:t xml:space="preserve">профориентации </w:t>
            </w:r>
            <w:bookmarkStart w:id="0" w:name="_GoBack"/>
            <w:bookmarkEnd w:id="0"/>
            <w:r w:rsidRPr="0059462B">
              <w:rPr>
                <w:rFonts w:ascii="Times New Roman" w:eastAsia="Times New Roman" w:hAnsi="Times New Roman"/>
                <w:color w:val="000000"/>
                <w:lang w:eastAsia="ru-RU" w:bidi="ru-RU"/>
              </w:rPr>
              <w:t>обучающихся</w:t>
            </w:r>
          </w:p>
        </w:tc>
        <w:tc>
          <w:tcPr>
            <w:tcW w:w="2835" w:type="dxa"/>
          </w:tcPr>
          <w:p w:rsidR="0059462B" w:rsidRPr="0059462B" w:rsidRDefault="0059462B" w:rsidP="0059462B">
            <w:pPr>
              <w:widowControl w:val="0"/>
              <w:pBdr>
                <w:top w:val="nil"/>
                <w:left w:val="nil"/>
                <w:bottom w:val="nil"/>
                <w:right w:val="nil"/>
                <w:between w:val="nil"/>
              </w:pBdr>
              <w:ind w:left="50"/>
              <w:rPr>
                <w:rFonts w:ascii="Times New Roman" w:hAnsi="Times New Roman"/>
                <w:color w:val="000000"/>
              </w:rPr>
            </w:pPr>
            <w:r w:rsidRPr="0059462B">
              <w:rPr>
                <w:rFonts w:ascii="Times New Roman" w:eastAsia="Times New Roman" w:hAnsi="Times New Roman"/>
                <w:color w:val="000000"/>
                <w:lang w:val="en-US"/>
              </w:rPr>
              <w:lastRenderedPageBreak/>
              <w:t xml:space="preserve">«В </w:t>
            </w:r>
            <w:proofErr w:type="spellStart"/>
            <w:r w:rsidRPr="0059462B">
              <w:rPr>
                <w:rFonts w:ascii="Times New Roman" w:eastAsia="Times New Roman" w:hAnsi="Times New Roman"/>
                <w:color w:val="000000"/>
                <w:lang w:val="en-US"/>
              </w:rPr>
              <w:t>мире</w:t>
            </w:r>
            <w:proofErr w:type="spellEnd"/>
            <w:r w:rsidRPr="0059462B">
              <w:rPr>
                <w:rFonts w:ascii="Times New Roman" w:eastAsia="Times New Roman" w:hAnsi="Times New Roman"/>
                <w:color w:val="000000"/>
              </w:rPr>
              <w:t xml:space="preserve"> </w:t>
            </w:r>
            <w:proofErr w:type="spellStart"/>
            <w:r w:rsidRPr="0059462B">
              <w:rPr>
                <w:rFonts w:ascii="Times New Roman" w:eastAsia="Times New Roman" w:hAnsi="Times New Roman"/>
                <w:color w:val="000000"/>
                <w:lang w:val="en-US"/>
              </w:rPr>
              <w:t>современных</w:t>
            </w:r>
            <w:proofErr w:type="spellEnd"/>
            <w:r w:rsidRPr="0059462B">
              <w:rPr>
                <w:rFonts w:ascii="Times New Roman" w:eastAsia="Times New Roman" w:hAnsi="Times New Roman"/>
                <w:color w:val="000000"/>
                <w:lang w:val="en-US"/>
              </w:rPr>
              <w:t xml:space="preserve"> </w:t>
            </w:r>
            <w:proofErr w:type="spellStart"/>
            <w:r w:rsidRPr="0059462B">
              <w:rPr>
                <w:rFonts w:ascii="Times New Roman" w:eastAsia="Times New Roman" w:hAnsi="Times New Roman"/>
                <w:color w:val="000000"/>
                <w:lang w:val="en-US"/>
              </w:rPr>
              <w:t>профессий</w:t>
            </w:r>
            <w:proofErr w:type="spellEnd"/>
            <w:r w:rsidRPr="0059462B">
              <w:rPr>
                <w:rFonts w:ascii="Times New Roman" w:eastAsia="Times New Roman" w:hAnsi="Times New Roman"/>
                <w:color w:val="000000"/>
              </w:rPr>
              <w:t>»</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p>
        </w:tc>
        <w:tc>
          <w:tcPr>
            <w:tcW w:w="709" w:type="dxa"/>
          </w:tcPr>
          <w:p w:rsidR="0059462B" w:rsidRPr="0059462B" w:rsidRDefault="0059462B" w:rsidP="0059462B">
            <w:pPr>
              <w:widowControl w:val="0"/>
              <w:jc w:val="center"/>
              <w:rPr>
                <w:rFonts w:ascii="Times New Roman" w:hAnsi="Times New Roman"/>
                <w:lang w:val="en-US"/>
              </w:rPr>
            </w:pPr>
          </w:p>
        </w:tc>
        <w:tc>
          <w:tcPr>
            <w:tcW w:w="709" w:type="dxa"/>
          </w:tcPr>
          <w:p w:rsidR="0059462B" w:rsidRPr="0059462B" w:rsidRDefault="0059462B" w:rsidP="0059462B">
            <w:pPr>
              <w:widowControl w:val="0"/>
              <w:jc w:val="center"/>
              <w:rPr>
                <w:rFonts w:ascii="Times New Roman" w:hAnsi="Times New Roman"/>
                <w:lang w:val="en-US"/>
              </w:rPr>
            </w:pPr>
          </w:p>
        </w:tc>
        <w:tc>
          <w:tcPr>
            <w:tcW w:w="709" w:type="dxa"/>
          </w:tcPr>
          <w:p w:rsidR="0059462B" w:rsidRPr="0059462B" w:rsidRDefault="0059462B" w:rsidP="0059462B">
            <w:pPr>
              <w:widowControl w:val="0"/>
              <w:jc w:val="center"/>
              <w:rPr>
                <w:rFonts w:ascii="Times New Roman" w:hAnsi="Times New Roman"/>
                <w:lang w:val="en-US"/>
              </w:rPr>
            </w:pPr>
          </w:p>
        </w:tc>
        <w:tc>
          <w:tcPr>
            <w:tcW w:w="708" w:type="dxa"/>
          </w:tcPr>
          <w:p w:rsidR="0059462B" w:rsidRPr="0059462B" w:rsidRDefault="0059462B" w:rsidP="0059462B">
            <w:pPr>
              <w:widowControl w:val="0"/>
              <w:jc w:val="center"/>
              <w:rPr>
                <w:rFonts w:ascii="Times New Roman" w:hAnsi="Times New Roman"/>
                <w:lang w:val="en-US"/>
              </w:rPr>
            </w:pPr>
          </w:p>
        </w:tc>
        <w:tc>
          <w:tcPr>
            <w:tcW w:w="709" w:type="dxa"/>
          </w:tcPr>
          <w:p w:rsidR="0059462B" w:rsidRPr="0059462B" w:rsidRDefault="0059462B" w:rsidP="0059462B">
            <w:pPr>
              <w:widowControl w:val="0"/>
              <w:jc w:val="center"/>
              <w:rPr>
                <w:rFonts w:ascii="Times New Roman" w:hAnsi="Times New Roman"/>
                <w:lang w:val="en-US"/>
              </w:rPr>
            </w:pPr>
          </w:p>
        </w:tc>
        <w:tc>
          <w:tcPr>
            <w:tcW w:w="709" w:type="dxa"/>
          </w:tcPr>
          <w:p w:rsidR="0059462B" w:rsidRPr="0059462B" w:rsidRDefault="0059462B" w:rsidP="0059462B">
            <w:pPr>
              <w:widowControl w:val="0"/>
              <w:jc w:val="center"/>
              <w:rPr>
                <w:rFonts w:ascii="Times New Roman" w:hAnsi="Times New Roman"/>
                <w:lang w:val="en-US"/>
              </w:rPr>
            </w:pPr>
          </w:p>
        </w:tc>
        <w:tc>
          <w:tcPr>
            <w:tcW w:w="709" w:type="dxa"/>
          </w:tcPr>
          <w:p w:rsidR="0059462B" w:rsidRPr="0059462B" w:rsidRDefault="0059462B" w:rsidP="0059462B">
            <w:pPr>
              <w:widowControl w:val="0"/>
              <w:jc w:val="center"/>
              <w:rPr>
                <w:rFonts w:ascii="Times New Roman" w:hAnsi="Times New Roman"/>
                <w:lang w:val="en-US"/>
              </w:rPr>
            </w:pPr>
          </w:p>
        </w:tc>
        <w:tc>
          <w:tcPr>
            <w:tcW w:w="708" w:type="dxa"/>
          </w:tcPr>
          <w:p w:rsidR="0059462B" w:rsidRPr="0059462B" w:rsidRDefault="0059462B" w:rsidP="0059462B">
            <w:pPr>
              <w:widowControl w:val="0"/>
              <w:jc w:val="center"/>
              <w:rPr>
                <w:rFonts w:ascii="Times New Roman" w:hAnsi="Times New Roman"/>
                <w:lang w:val="en-US"/>
              </w:rPr>
            </w:pPr>
          </w:p>
        </w:tc>
        <w:tc>
          <w:tcPr>
            <w:tcW w:w="709" w:type="dxa"/>
          </w:tcPr>
          <w:p w:rsidR="0059462B" w:rsidRPr="0059462B" w:rsidRDefault="0059462B" w:rsidP="0059462B">
            <w:pPr>
              <w:widowControl w:val="0"/>
              <w:jc w:val="center"/>
              <w:rPr>
                <w:rFonts w:ascii="Times New Roman" w:hAnsi="Times New Roman"/>
                <w:lang w:val="en-US"/>
              </w:rPr>
            </w:pPr>
          </w:p>
        </w:tc>
        <w:tc>
          <w:tcPr>
            <w:tcW w:w="709" w:type="dxa"/>
          </w:tcPr>
          <w:p w:rsidR="0059462B" w:rsidRPr="0059462B" w:rsidRDefault="0059462B" w:rsidP="0059462B">
            <w:pPr>
              <w:widowControl w:val="0"/>
              <w:jc w:val="center"/>
              <w:rPr>
                <w:rFonts w:ascii="Times New Roman" w:hAnsi="Times New Roman"/>
                <w:lang w:val="en-US"/>
              </w:rPr>
            </w:pPr>
          </w:p>
        </w:tc>
      </w:tr>
      <w:tr w:rsidR="0059462B" w:rsidRPr="0059462B" w:rsidTr="004C34AB">
        <w:trPr>
          <w:trHeight w:val="500"/>
        </w:trPr>
        <w:tc>
          <w:tcPr>
            <w:tcW w:w="2972" w:type="dxa"/>
            <w:vMerge/>
          </w:tcPr>
          <w:p w:rsidR="0059462B" w:rsidRPr="0059462B" w:rsidRDefault="0059462B" w:rsidP="0059462B">
            <w:pPr>
              <w:widowControl w:val="0"/>
              <w:rPr>
                <w:rFonts w:ascii="Times New Roman" w:hAnsi="Times New Roman"/>
              </w:rPr>
            </w:pPr>
          </w:p>
        </w:tc>
        <w:tc>
          <w:tcPr>
            <w:tcW w:w="2835" w:type="dxa"/>
          </w:tcPr>
          <w:p w:rsidR="0059462B" w:rsidRPr="0059462B" w:rsidRDefault="0059462B" w:rsidP="0059462B">
            <w:pPr>
              <w:widowControl w:val="0"/>
              <w:pBdr>
                <w:top w:val="nil"/>
                <w:left w:val="nil"/>
                <w:bottom w:val="nil"/>
                <w:right w:val="nil"/>
                <w:between w:val="nil"/>
              </w:pBdr>
              <w:ind w:left="50"/>
              <w:rPr>
                <w:rFonts w:ascii="Times New Roman" w:hAnsi="Times New Roman"/>
                <w:color w:val="000000"/>
                <w:lang w:val="en-US"/>
              </w:rPr>
            </w:pPr>
            <w:r w:rsidRPr="0059462B">
              <w:rPr>
                <w:rFonts w:ascii="Times New Roman" w:eastAsia="Times New Roman" w:hAnsi="Times New Roman"/>
                <w:color w:val="000000"/>
                <w:lang w:val="en-US"/>
              </w:rPr>
              <w:t>«</w:t>
            </w:r>
            <w:r w:rsidRPr="0059462B">
              <w:rPr>
                <w:rFonts w:ascii="Times New Roman" w:eastAsia="Times New Roman" w:hAnsi="Times New Roman"/>
                <w:color w:val="000000"/>
              </w:rPr>
              <w:t>Волонтёрская деятельность»</w:t>
            </w:r>
            <w:r w:rsidRPr="0059462B">
              <w:rPr>
                <w:rFonts w:ascii="Times New Roman" w:eastAsia="Times New Roman" w:hAnsi="Times New Roman"/>
                <w:color w:val="000000"/>
                <w:lang w:val="en-US"/>
              </w:rPr>
              <w:t>»</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2</w:t>
            </w:r>
          </w:p>
        </w:tc>
        <w:tc>
          <w:tcPr>
            <w:tcW w:w="708" w:type="dxa"/>
          </w:tcPr>
          <w:p w:rsidR="0059462B" w:rsidRPr="0059462B" w:rsidRDefault="0059462B" w:rsidP="0059462B">
            <w:pPr>
              <w:widowControl w:val="0"/>
              <w:jc w:val="center"/>
              <w:rPr>
                <w:rFonts w:ascii="Times New Roman" w:hAnsi="Times New Roman"/>
              </w:rPr>
            </w:pPr>
            <w:r w:rsidRPr="0059462B">
              <w:rPr>
                <w:rFonts w:ascii="Times New Roman" w:hAnsi="Times New Roman"/>
              </w:rPr>
              <w:t>2</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1</w:t>
            </w:r>
          </w:p>
        </w:tc>
      </w:tr>
      <w:tr w:rsidR="0059462B" w:rsidRPr="0059462B" w:rsidTr="004C34AB">
        <w:trPr>
          <w:trHeight w:val="920"/>
        </w:trPr>
        <w:tc>
          <w:tcPr>
            <w:tcW w:w="2972" w:type="dxa"/>
          </w:tcPr>
          <w:p w:rsidR="0059462B" w:rsidRPr="0059462B" w:rsidRDefault="0059462B" w:rsidP="0059462B">
            <w:pPr>
              <w:widowControl w:val="0"/>
              <w:rPr>
                <w:rFonts w:ascii="Times New Roman" w:hAnsi="Times New Roman"/>
              </w:rPr>
            </w:pPr>
            <w:r w:rsidRPr="0059462B">
              <w:rPr>
                <w:rFonts w:ascii="Times New Roman" w:eastAsia="Times New Roman" w:hAnsi="Times New Roman"/>
                <w:color w:val="000000"/>
              </w:rPr>
              <w:lastRenderedPageBreak/>
              <w:t>Внеурочная деятельность по формированию функциональной грамотности</w:t>
            </w:r>
          </w:p>
        </w:tc>
        <w:tc>
          <w:tcPr>
            <w:tcW w:w="2835" w:type="dxa"/>
          </w:tcPr>
          <w:p w:rsidR="0059462B" w:rsidRPr="0059462B" w:rsidRDefault="0059462B" w:rsidP="0059462B">
            <w:pPr>
              <w:widowControl w:val="0"/>
              <w:pBdr>
                <w:top w:val="nil"/>
                <w:left w:val="nil"/>
                <w:bottom w:val="nil"/>
                <w:right w:val="nil"/>
                <w:between w:val="nil"/>
              </w:pBdr>
              <w:ind w:left="50"/>
              <w:rPr>
                <w:rFonts w:ascii="Times New Roman" w:eastAsia="Times New Roman" w:hAnsi="Times New Roman"/>
                <w:color w:val="000000"/>
              </w:rPr>
            </w:pPr>
            <w:r w:rsidRPr="0059462B">
              <w:rPr>
                <w:rFonts w:ascii="Times New Roman" w:eastAsia="Times New Roman" w:hAnsi="Times New Roman"/>
                <w:color w:val="000000"/>
              </w:rPr>
              <w:t>«Учимся для жизни»</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2</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2</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2</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2</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2</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2</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2</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r>
      <w:tr w:rsidR="0059462B" w:rsidRPr="0059462B" w:rsidTr="004C34AB">
        <w:trPr>
          <w:trHeight w:val="1632"/>
        </w:trPr>
        <w:tc>
          <w:tcPr>
            <w:tcW w:w="2972" w:type="dxa"/>
          </w:tcPr>
          <w:p w:rsidR="0059462B" w:rsidRPr="0059462B" w:rsidRDefault="0059462B" w:rsidP="0059462B">
            <w:pPr>
              <w:widowControl w:val="0"/>
              <w:rPr>
                <w:rFonts w:ascii="Times New Roman" w:eastAsia="Times New Roman" w:hAnsi="Times New Roman"/>
                <w:color w:val="000000"/>
              </w:rPr>
            </w:pPr>
            <w:r w:rsidRPr="0059462B">
              <w:rPr>
                <w:rFonts w:ascii="Times New Roman" w:eastAsia="Times New Roman" w:hAnsi="Times New Roman"/>
                <w:color w:val="000000"/>
              </w:rPr>
              <w:t xml:space="preserve">Внеурочная деятельность </w:t>
            </w:r>
            <w:r w:rsidRPr="0059462B">
              <w:rPr>
                <w:rFonts w:ascii="Times New Roman" w:eastAsia="Times New Roman" w:hAnsi="Times New Roman"/>
                <w:color w:val="000000"/>
                <w:lang w:eastAsia="ru-RU" w:bidi="ru-RU"/>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w:t>
            </w:r>
          </w:p>
        </w:tc>
        <w:tc>
          <w:tcPr>
            <w:tcW w:w="2835" w:type="dxa"/>
          </w:tcPr>
          <w:p w:rsidR="0059462B" w:rsidRPr="0059462B" w:rsidRDefault="0059462B" w:rsidP="0059462B">
            <w:pPr>
              <w:widowControl w:val="0"/>
              <w:pBdr>
                <w:top w:val="nil"/>
                <w:left w:val="nil"/>
                <w:bottom w:val="nil"/>
                <w:right w:val="nil"/>
                <w:between w:val="nil"/>
              </w:pBdr>
              <w:ind w:left="50"/>
              <w:rPr>
                <w:rFonts w:ascii="Times New Roman" w:eastAsia="Times New Roman" w:hAnsi="Times New Roman"/>
                <w:color w:val="000000"/>
              </w:rPr>
            </w:pPr>
            <w:r w:rsidRPr="0059462B">
              <w:rPr>
                <w:rFonts w:ascii="Times New Roman" w:eastAsia="Times New Roman" w:hAnsi="Times New Roman"/>
                <w:color w:val="000000"/>
              </w:rPr>
              <w:t>«Успех каждого ребёнка»</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8"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lang w:val="en-US"/>
              </w:rPr>
            </w:pPr>
            <w:r w:rsidRPr="0059462B">
              <w:rPr>
                <w:rFonts w:ascii="Times New Roman" w:hAnsi="Times New Roman"/>
              </w:rPr>
              <w:t>1</w:t>
            </w:r>
          </w:p>
        </w:tc>
        <w:tc>
          <w:tcPr>
            <w:tcW w:w="709" w:type="dxa"/>
          </w:tcPr>
          <w:p w:rsidR="0059462B" w:rsidRPr="0059462B" w:rsidRDefault="0059462B" w:rsidP="0059462B">
            <w:pPr>
              <w:widowControl w:val="0"/>
              <w:jc w:val="center"/>
              <w:rPr>
                <w:rFonts w:ascii="Times New Roman" w:hAnsi="Times New Roman"/>
              </w:rPr>
            </w:pPr>
            <w:r w:rsidRPr="0059462B">
              <w:rPr>
                <w:rFonts w:ascii="Times New Roman" w:hAnsi="Times New Roman"/>
              </w:rPr>
              <w:t>1</w:t>
            </w:r>
          </w:p>
        </w:tc>
      </w:tr>
      <w:tr w:rsidR="0059462B" w:rsidRPr="0059462B" w:rsidTr="004C34AB">
        <w:tc>
          <w:tcPr>
            <w:tcW w:w="5807" w:type="dxa"/>
            <w:gridSpan w:val="2"/>
            <w:shd w:val="clear" w:color="auto" w:fill="auto"/>
          </w:tcPr>
          <w:p w:rsidR="0059462B" w:rsidRPr="00670F31" w:rsidRDefault="0059462B" w:rsidP="0059462B">
            <w:pPr>
              <w:widowControl w:val="0"/>
              <w:rPr>
                <w:rFonts w:ascii="Times New Roman" w:hAnsi="Times New Roman"/>
                <w:b/>
                <w:lang w:val="en-US"/>
              </w:rPr>
            </w:pPr>
            <w:r w:rsidRPr="00670F31">
              <w:rPr>
                <w:rFonts w:ascii="Times New Roman" w:hAnsi="Times New Roman"/>
                <w:b/>
                <w:lang w:val="en-US"/>
              </w:rPr>
              <w:t xml:space="preserve">ИТОГО </w:t>
            </w:r>
            <w:proofErr w:type="spellStart"/>
            <w:r w:rsidRPr="00670F31">
              <w:rPr>
                <w:rFonts w:ascii="Times New Roman" w:hAnsi="Times New Roman"/>
                <w:b/>
                <w:lang w:val="en-US"/>
              </w:rPr>
              <w:t>недельная</w:t>
            </w:r>
            <w:proofErr w:type="spellEnd"/>
            <w:r w:rsidRPr="00670F31">
              <w:rPr>
                <w:rFonts w:ascii="Times New Roman" w:hAnsi="Times New Roman"/>
                <w:b/>
                <w:lang w:val="en-US"/>
              </w:rPr>
              <w:t xml:space="preserve"> </w:t>
            </w:r>
            <w:proofErr w:type="spellStart"/>
            <w:r w:rsidRPr="00670F31">
              <w:rPr>
                <w:rFonts w:ascii="Times New Roman" w:hAnsi="Times New Roman"/>
                <w:b/>
                <w:lang w:val="en-US"/>
              </w:rPr>
              <w:t>нагрузка</w:t>
            </w:r>
            <w:proofErr w:type="spellEnd"/>
          </w:p>
        </w:tc>
        <w:tc>
          <w:tcPr>
            <w:tcW w:w="709" w:type="dxa"/>
            <w:shd w:val="clear" w:color="auto" w:fill="auto"/>
          </w:tcPr>
          <w:p w:rsidR="0059462B" w:rsidRPr="00670F31" w:rsidRDefault="0059462B" w:rsidP="0059462B">
            <w:pPr>
              <w:widowControl w:val="0"/>
              <w:jc w:val="center"/>
              <w:rPr>
                <w:rFonts w:ascii="Times New Roman" w:hAnsi="Times New Roman"/>
                <w:b/>
              </w:rPr>
            </w:pPr>
            <w:r w:rsidRPr="00670F31">
              <w:rPr>
                <w:rFonts w:ascii="Times New Roman" w:hAnsi="Times New Roman"/>
                <w:b/>
                <w:lang w:val="en-US"/>
              </w:rPr>
              <w:t>1</w:t>
            </w:r>
            <w:r w:rsidRPr="00670F31">
              <w:rPr>
                <w:rFonts w:ascii="Times New Roman" w:hAnsi="Times New Roman"/>
                <w:b/>
              </w:rPr>
              <w:t>0</w:t>
            </w:r>
          </w:p>
        </w:tc>
        <w:tc>
          <w:tcPr>
            <w:tcW w:w="709" w:type="dxa"/>
            <w:shd w:val="clear" w:color="auto" w:fill="auto"/>
          </w:tcPr>
          <w:p w:rsidR="0059462B" w:rsidRPr="00670F31" w:rsidRDefault="0059462B" w:rsidP="0059462B">
            <w:pPr>
              <w:widowControl w:val="0"/>
              <w:jc w:val="center"/>
              <w:rPr>
                <w:rFonts w:ascii="Times New Roman" w:hAnsi="Times New Roman"/>
                <w:b/>
              </w:rPr>
            </w:pPr>
            <w:r w:rsidRPr="00670F31">
              <w:rPr>
                <w:rFonts w:ascii="Times New Roman" w:hAnsi="Times New Roman"/>
                <w:b/>
                <w:lang w:val="en-US"/>
              </w:rPr>
              <w:t>1</w:t>
            </w:r>
            <w:r w:rsidRPr="00670F31">
              <w:rPr>
                <w:rFonts w:ascii="Times New Roman" w:hAnsi="Times New Roman"/>
                <w:b/>
              </w:rPr>
              <w:t>0</w:t>
            </w:r>
          </w:p>
        </w:tc>
        <w:tc>
          <w:tcPr>
            <w:tcW w:w="708"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c>
          <w:tcPr>
            <w:tcW w:w="709"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c>
          <w:tcPr>
            <w:tcW w:w="709"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c>
          <w:tcPr>
            <w:tcW w:w="709" w:type="dxa"/>
          </w:tcPr>
          <w:p w:rsidR="0059462B" w:rsidRPr="00670F31" w:rsidRDefault="0059462B" w:rsidP="0059462B">
            <w:pPr>
              <w:widowControl w:val="0"/>
              <w:jc w:val="center"/>
              <w:rPr>
                <w:rFonts w:ascii="Times New Roman" w:hAnsi="Times New Roman"/>
                <w:b/>
              </w:rPr>
            </w:pPr>
            <w:r w:rsidRPr="00670F31">
              <w:rPr>
                <w:rFonts w:ascii="Times New Roman" w:hAnsi="Times New Roman"/>
                <w:b/>
              </w:rPr>
              <w:t>10</w:t>
            </w:r>
          </w:p>
        </w:tc>
        <w:tc>
          <w:tcPr>
            <w:tcW w:w="709"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c>
          <w:tcPr>
            <w:tcW w:w="708"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c>
          <w:tcPr>
            <w:tcW w:w="709"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c>
          <w:tcPr>
            <w:tcW w:w="709"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c>
          <w:tcPr>
            <w:tcW w:w="709"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c>
          <w:tcPr>
            <w:tcW w:w="708"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c>
          <w:tcPr>
            <w:tcW w:w="709"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c>
          <w:tcPr>
            <w:tcW w:w="709" w:type="dxa"/>
            <w:shd w:val="clear" w:color="auto" w:fill="auto"/>
          </w:tcPr>
          <w:p w:rsidR="0059462B" w:rsidRPr="00670F31" w:rsidRDefault="0059462B" w:rsidP="0059462B">
            <w:pPr>
              <w:widowControl w:val="0"/>
              <w:jc w:val="center"/>
              <w:rPr>
                <w:rFonts w:ascii="Times New Roman" w:hAnsi="Times New Roman"/>
                <w:b/>
                <w:lang w:val="en-US"/>
              </w:rPr>
            </w:pPr>
            <w:r w:rsidRPr="00670F31">
              <w:rPr>
                <w:rFonts w:ascii="Times New Roman" w:hAnsi="Times New Roman"/>
                <w:b/>
                <w:lang w:val="en-US"/>
              </w:rPr>
              <w:t>1</w:t>
            </w:r>
            <w:r w:rsidRPr="00670F31">
              <w:rPr>
                <w:rFonts w:ascii="Times New Roman" w:hAnsi="Times New Roman"/>
                <w:b/>
              </w:rPr>
              <w:t>0</w:t>
            </w:r>
          </w:p>
        </w:tc>
      </w:tr>
    </w:tbl>
    <w:p w:rsidR="0059462B" w:rsidRPr="0059462B" w:rsidRDefault="0059462B" w:rsidP="0059462B">
      <w:pPr>
        <w:widowControl w:val="0"/>
        <w:pBdr>
          <w:top w:val="nil"/>
          <w:left w:val="nil"/>
          <w:bottom w:val="nil"/>
          <w:right w:val="nil"/>
          <w:between w:val="nil"/>
        </w:pBdr>
        <w:spacing w:before="70" w:after="200" w:line="276" w:lineRule="auto"/>
        <w:ind w:left="5326"/>
        <w:rPr>
          <w:rFonts w:ascii="Times New Roman" w:eastAsia="Calibri" w:hAnsi="Times New Roman" w:cs="Times New Roman"/>
          <w:b/>
          <w:color w:val="000000"/>
        </w:rPr>
      </w:pPr>
    </w:p>
    <w:p w:rsidR="0059462B" w:rsidRPr="0059462B" w:rsidRDefault="0059462B" w:rsidP="0059462B">
      <w:pPr>
        <w:widowControl w:val="0"/>
        <w:pBdr>
          <w:top w:val="nil"/>
          <w:left w:val="nil"/>
          <w:bottom w:val="nil"/>
          <w:right w:val="nil"/>
          <w:between w:val="nil"/>
        </w:pBdr>
        <w:spacing w:before="70" w:after="200" w:line="276" w:lineRule="auto"/>
        <w:ind w:left="5326"/>
        <w:rPr>
          <w:rFonts w:ascii="Times New Roman" w:eastAsia="Calibri" w:hAnsi="Times New Roman" w:cs="Times New Roman"/>
          <w:b/>
          <w:color w:val="000000"/>
        </w:rPr>
      </w:pPr>
    </w:p>
    <w:p w:rsidR="0059462B" w:rsidRPr="0059462B" w:rsidRDefault="0059462B" w:rsidP="0059462B">
      <w:pPr>
        <w:widowControl w:val="0"/>
        <w:spacing w:after="200" w:line="276" w:lineRule="auto"/>
        <w:rPr>
          <w:rFonts w:ascii="Calibri" w:eastAsia="Calibri" w:hAnsi="Calibri" w:cs="Times New Roman"/>
          <w:lang w:val="en-US"/>
        </w:rPr>
      </w:pPr>
    </w:p>
    <w:p w:rsidR="0059462B" w:rsidRPr="0059462B" w:rsidRDefault="0059462B" w:rsidP="0059462B">
      <w:pPr>
        <w:widowControl w:val="0"/>
        <w:spacing w:after="0" w:line="360" w:lineRule="auto"/>
        <w:ind w:firstLine="709"/>
        <w:jc w:val="both"/>
        <w:rPr>
          <w:rFonts w:ascii="Times New Roman" w:eastAsia="SchoolBookSanPin" w:hAnsi="Times New Roman" w:cs="Times New Roman"/>
          <w:sz w:val="24"/>
          <w:szCs w:val="24"/>
        </w:rPr>
      </w:pPr>
    </w:p>
    <w:p w:rsidR="0059462B" w:rsidRPr="0059462B" w:rsidRDefault="0059462B" w:rsidP="0059462B">
      <w:pPr>
        <w:widowControl w:val="0"/>
        <w:spacing w:after="0" w:line="360" w:lineRule="auto"/>
        <w:ind w:firstLine="709"/>
        <w:jc w:val="both"/>
        <w:rPr>
          <w:rFonts w:ascii="Times New Roman" w:eastAsia="SchoolBookSanPin" w:hAnsi="Times New Roman" w:cs="Times New Roman"/>
          <w:sz w:val="24"/>
          <w:szCs w:val="24"/>
        </w:rPr>
      </w:pPr>
    </w:p>
    <w:p w:rsidR="0059462B" w:rsidRPr="0059462B" w:rsidRDefault="0059462B" w:rsidP="0059462B">
      <w:pPr>
        <w:widowControl w:val="0"/>
        <w:spacing w:after="0" w:line="360" w:lineRule="auto"/>
        <w:ind w:firstLine="709"/>
        <w:jc w:val="both"/>
        <w:rPr>
          <w:rFonts w:ascii="Times New Roman" w:eastAsia="SchoolBookSanPin" w:hAnsi="Times New Roman" w:cs="Times New Roman"/>
          <w:sz w:val="24"/>
          <w:szCs w:val="24"/>
        </w:rPr>
      </w:pPr>
    </w:p>
    <w:p w:rsidR="0059462B" w:rsidRPr="0059462B" w:rsidRDefault="0059462B" w:rsidP="0059462B">
      <w:pPr>
        <w:widowControl w:val="0"/>
        <w:spacing w:after="0" w:line="360" w:lineRule="auto"/>
        <w:ind w:firstLine="709"/>
        <w:jc w:val="both"/>
        <w:rPr>
          <w:rFonts w:ascii="Times New Roman" w:eastAsia="SchoolBookSanPin" w:hAnsi="Times New Roman" w:cs="Times New Roman"/>
          <w:sz w:val="24"/>
          <w:szCs w:val="24"/>
        </w:rPr>
      </w:pPr>
    </w:p>
    <w:p w:rsidR="0059462B" w:rsidRPr="0059462B" w:rsidRDefault="0059462B" w:rsidP="0059462B">
      <w:pPr>
        <w:widowControl w:val="0"/>
        <w:spacing w:after="0" w:line="360" w:lineRule="auto"/>
        <w:ind w:firstLine="709"/>
        <w:jc w:val="both"/>
        <w:rPr>
          <w:rFonts w:ascii="Times New Roman" w:eastAsia="SchoolBookSanPin" w:hAnsi="Times New Roman" w:cs="Times New Roman"/>
          <w:sz w:val="24"/>
          <w:szCs w:val="24"/>
        </w:rPr>
      </w:pPr>
    </w:p>
    <w:p w:rsidR="0059462B" w:rsidRPr="0059462B" w:rsidRDefault="0059462B" w:rsidP="0059462B">
      <w:pPr>
        <w:widowControl w:val="0"/>
        <w:spacing w:after="0" w:line="360" w:lineRule="auto"/>
        <w:ind w:firstLine="709"/>
        <w:jc w:val="both"/>
        <w:rPr>
          <w:rFonts w:ascii="Times New Roman" w:eastAsia="SchoolBookSanPin" w:hAnsi="Times New Roman" w:cs="Times New Roman"/>
          <w:sz w:val="24"/>
          <w:szCs w:val="24"/>
        </w:rPr>
      </w:pPr>
    </w:p>
    <w:p w:rsidR="0059462B" w:rsidRPr="0059462B" w:rsidRDefault="0059462B" w:rsidP="0059462B">
      <w:pPr>
        <w:widowControl w:val="0"/>
        <w:spacing w:after="0" w:line="360" w:lineRule="auto"/>
        <w:ind w:firstLine="709"/>
        <w:jc w:val="both"/>
        <w:rPr>
          <w:rFonts w:ascii="Times New Roman" w:eastAsia="SchoolBookSanPin" w:hAnsi="Times New Roman" w:cs="Times New Roman"/>
          <w:sz w:val="24"/>
          <w:szCs w:val="24"/>
        </w:rPr>
      </w:pPr>
    </w:p>
    <w:p w:rsidR="0059462B" w:rsidRPr="0059462B" w:rsidRDefault="0059462B" w:rsidP="0059462B">
      <w:pPr>
        <w:widowControl w:val="0"/>
        <w:tabs>
          <w:tab w:val="left" w:pos="9252"/>
        </w:tabs>
        <w:spacing w:after="200" w:line="276" w:lineRule="auto"/>
        <w:rPr>
          <w:rFonts w:ascii="Calibri" w:eastAsia="Calibri" w:hAnsi="Calibri" w:cs="Times New Roman"/>
          <w:lang w:val="en-US"/>
        </w:rPr>
      </w:pPr>
      <w:r w:rsidRPr="0059462B">
        <w:rPr>
          <w:rFonts w:ascii="Calibri" w:eastAsia="Calibri" w:hAnsi="Calibri" w:cs="Times New Roman"/>
          <w:lang w:val="en-US"/>
        </w:rPr>
        <w:tab/>
      </w:r>
    </w:p>
    <w:p w:rsidR="003A0D8F" w:rsidRDefault="003A0D8F"/>
    <w:sectPr w:rsidR="003A0D8F" w:rsidSect="00C63995">
      <w:pgSz w:w="16838" w:h="11906" w:orient="landscape"/>
      <w:pgMar w:top="284" w:right="284" w:bottom="28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80F94">
      <w:pPr>
        <w:spacing w:after="0" w:line="240" w:lineRule="auto"/>
      </w:pPr>
      <w:r>
        <w:separator/>
      </w:r>
    </w:p>
  </w:endnote>
  <w:endnote w:type="continuationSeparator" w:id="0">
    <w:p w:rsidR="00000000" w:rsidRDefault="00D8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80F94">
      <w:pPr>
        <w:spacing w:after="0" w:line="240" w:lineRule="auto"/>
      </w:pPr>
      <w:r>
        <w:separator/>
      </w:r>
    </w:p>
  </w:footnote>
  <w:footnote w:type="continuationSeparator" w:id="0">
    <w:p w:rsidR="00000000" w:rsidRDefault="00D80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257" w:rsidRDefault="0059462B">
    <w:pPr>
      <w:pStyle w:val="a3"/>
      <w:jc w:val="center"/>
    </w:pPr>
    <w:r>
      <w:fldChar w:fldCharType="begin"/>
    </w:r>
    <w:r>
      <w:instrText xml:space="preserve"> PAGE   \* MERGEFORMAT </w:instrText>
    </w:r>
    <w:r>
      <w:fldChar w:fldCharType="separate"/>
    </w:r>
    <w:r w:rsidR="00D80F94">
      <w:rPr>
        <w:noProof/>
      </w:rPr>
      <w:t>4</w:t>
    </w:r>
    <w:r>
      <w:fldChar w:fldCharType="end"/>
    </w:r>
  </w:p>
  <w:p w:rsidR="00F65257" w:rsidRDefault="00D80F9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2B"/>
    <w:rsid w:val="003A0D8F"/>
    <w:rsid w:val="0059462B"/>
    <w:rsid w:val="00670F31"/>
    <w:rsid w:val="00D80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1D966-E950-48F5-BF75-24EAFFBA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462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9462B"/>
  </w:style>
  <w:style w:type="table" w:styleId="a5">
    <w:name w:val="Table Grid"/>
    <w:basedOn w:val="a1"/>
    <w:uiPriority w:val="39"/>
    <w:rsid w:val="0059462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1498</Words>
  <Characters>8545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2</cp:revision>
  <dcterms:created xsi:type="dcterms:W3CDTF">2025-09-10T04:32:00Z</dcterms:created>
  <dcterms:modified xsi:type="dcterms:W3CDTF">2025-09-11T01:12:00Z</dcterms:modified>
</cp:coreProperties>
</file>