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F8" w:rsidRDefault="00D71FB6" w:rsidP="00730951">
      <w:pPr>
        <w:widowControl w:val="0"/>
        <w:autoSpaceDE w:val="0"/>
        <w:autoSpaceDN w:val="0"/>
        <w:spacing w:before="136" w:after="0" w:line="240" w:lineRule="auto"/>
        <w:ind w:right="23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80810" cy="9020908"/>
            <wp:effectExtent l="19050" t="0" r="0" b="0"/>
            <wp:docPr id="1" name="Рисунок 1" descr="G:\ПРОГРАММЫ 24-25 УЧ.ГОД\Программы 24-25 уч.год\Детская оздоровительная гимнастика\дет оз гим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24-25 УЧ.ГОД\Программы 24-25 уч.год\Детская оздоровительная гимнастика\дет оз гим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020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FB6" w:rsidRDefault="00D71FB6" w:rsidP="00794B5A">
      <w:pPr>
        <w:widowControl w:val="0"/>
        <w:autoSpaceDE w:val="0"/>
        <w:autoSpaceDN w:val="0"/>
        <w:spacing w:before="136" w:after="0" w:line="240" w:lineRule="auto"/>
        <w:ind w:left="225" w:right="23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before="136" w:after="0" w:line="240" w:lineRule="auto"/>
        <w:ind w:left="225" w:right="23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СОДЕРЖАНИЕ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94B5A" w:rsidRPr="00ED6881" w:rsidRDefault="00794B5A" w:rsidP="00794B5A">
      <w:pPr>
        <w:widowControl w:val="0"/>
        <w:tabs>
          <w:tab w:val="left" w:pos="462"/>
        </w:tabs>
        <w:autoSpaceDE w:val="0"/>
        <w:autoSpaceDN w:val="0"/>
        <w:spacing w:before="90" w:after="0" w:line="276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Пояснительная</w:t>
      </w:r>
      <w:r w:rsidR="00ED6881"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записка</w:t>
      </w:r>
      <w:r w:rsid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.......</w:t>
      </w:r>
      <w:r w:rsidR="00ED6881"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……………………………..…………….....3</w:t>
      </w:r>
    </w:p>
    <w:p w:rsidR="00794B5A" w:rsidRPr="00ED6881" w:rsidRDefault="00794B5A" w:rsidP="00794B5A">
      <w:pPr>
        <w:widowControl w:val="0"/>
        <w:tabs>
          <w:tab w:val="left" w:pos="462"/>
        </w:tabs>
        <w:autoSpaceDE w:val="0"/>
        <w:autoSpaceDN w:val="0"/>
        <w:spacing w:before="90" w:after="0" w:line="276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Раздел 1. Нормативная часть </w:t>
      </w:r>
      <w:r w:rsidR="00ED6881"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……………………</w:t>
      </w:r>
      <w:r w:rsid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…….…………………....3</w:t>
      </w:r>
    </w:p>
    <w:p w:rsidR="00794B5A" w:rsidRPr="00ED6881" w:rsidRDefault="00794B5A" w:rsidP="00794B5A">
      <w:pPr>
        <w:widowControl w:val="0"/>
        <w:tabs>
          <w:tab w:val="left" w:pos="462"/>
        </w:tabs>
        <w:autoSpaceDE w:val="0"/>
        <w:autoSpaceDN w:val="0"/>
        <w:spacing w:before="90" w:after="0" w:line="276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Раздел 2. Учебно-тематический план ...…</w:t>
      </w:r>
      <w:r w:rsidR="00ED6881"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……………………</w:t>
      </w:r>
      <w:r w:rsid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………...9</w:t>
      </w:r>
    </w:p>
    <w:p w:rsidR="00794B5A" w:rsidRPr="00ED6881" w:rsidRDefault="00794B5A" w:rsidP="00794B5A">
      <w:pPr>
        <w:widowControl w:val="0"/>
        <w:tabs>
          <w:tab w:val="left" w:pos="462"/>
        </w:tabs>
        <w:autoSpaceDE w:val="0"/>
        <w:autoSpaceDN w:val="0"/>
        <w:spacing w:before="90" w:after="0" w:line="276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Раздел 3. Содержание программы.......…</w:t>
      </w:r>
      <w:r w:rsid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...</w:t>
      </w:r>
      <w:r w:rsidR="00ED6881"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…..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………………...………...…15</w:t>
      </w:r>
    </w:p>
    <w:p w:rsidR="00794B5A" w:rsidRPr="00ED6881" w:rsidRDefault="00794B5A" w:rsidP="00794B5A">
      <w:pPr>
        <w:widowControl w:val="0"/>
        <w:tabs>
          <w:tab w:val="left" w:pos="462"/>
        </w:tabs>
        <w:autoSpaceDE w:val="0"/>
        <w:autoSpaceDN w:val="0"/>
        <w:spacing w:before="90" w:after="0" w:line="276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Раздел 4. Условия реализации программы.........</w:t>
      </w:r>
      <w:r w:rsid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......</w:t>
      </w:r>
      <w:r w:rsidR="00ED6881"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...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..................................19</w:t>
      </w:r>
    </w:p>
    <w:p w:rsidR="00794B5A" w:rsidRPr="00ED6881" w:rsidRDefault="00794B5A" w:rsidP="00794B5A">
      <w:pPr>
        <w:widowControl w:val="0"/>
        <w:tabs>
          <w:tab w:val="left" w:pos="462"/>
        </w:tabs>
        <w:autoSpaceDE w:val="0"/>
        <w:autoSpaceDN w:val="0"/>
        <w:spacing w:before="90" w:after="0" w:line="276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Раздел 5. Воспитат</w:t>
      </w:r>
      <w:r w:rsid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ельная деятельность.....</w:t>
      </w:r>
      <w:r w:rsidR="00ED6881"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.................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..................................20</w:t>
      </w:r>
    </w:p>
    <w:p w:rsidR="00794B5A" w:rsidRPr="00283E9E" w:rsidRDefault="00283E9E" w:rsidP="00283E9E">
      <w:pPr>
        <w:widowControl w:val="0"/>
        <w:tabs>
          <w:tab w:val="left" w:pos="462"/>
        </w:tabs>
        <w:autoSpaceDE w:val="0"/>
        <w:autoSpaceDN w:val="0"/>
        <w:spacing w:before="9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D68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4B5A" w:rsidRPr="00ED6881">
        <w:rPr>
          <w:rFonts w:ascii="Times New Roman" w:eastAsia="Calibri" w:hAnsi="Times New Roman" w:cs="Times New Roman"/>
          <w:sz w:val="28"/>
          <w:szCs w:val="28"/>
        </w:rPr>
        <w:t xml:space="preserve">Список </w:t>
      </w:r>
      <w:r w:rsidR="00794B5A" w:rsidRPr="00283E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информационных источников</w:t>
      </w:r>
      <w:r w:rsidR="00ED6881" w:rsidRPr="00283E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…...……….</w:t>
      </w:r>
      <w:r w:rsidR="00794B5A" w:rsidRPr="00283E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</w:t>
      </w:r>
      <w:r w:rsidR="00ED6881" w:rsidRPr="00283E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794B5A" w:rsidRPr="00283E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……….…..…..</w:t>
      </w:r>
      <w:r w:rsidR="009F5D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28</w:t>
      </w:r>
    </w:p>
    <w:p w:rsidR="00794B5A" w:rsidRPr="00ED6881" w:rsidRDefault="00794B5A" w:rsidP="00283E9E">
      <w:pPr>
        <w:widowControl w:val="0"/>
        <w:tabs>
          <w:tab w:val="left" w:pos="462"/>
        </w:tabs>
        <w:autoSpaceDE w:val="0"/>
        <w:autoSpaceDN w:val="0"/>
        <w:spacing w:before="90" w:after="0" w:line="276" w:lineRule="auto"/>
        <w:ind w:left="524"/>
        <w:rPr>
          <w:rFonts w:ascii="Times New Roman" w:eastAsia="Calibri" w:hAnsi="Times New Roman" w:cs="Times New Roman"/>
          <w:sz w:val="28"/>
          <w:szCs w:val="28"/>
        </w:rPr>
      </w:pPr>
      <w:r w:rsidRPr="00283E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1…....……………</w:t>
      </w:r>
      <w:r w:rsidR="00283E9E">
        <w:rPr>
          <w:rFonts w:ascii="Times New Roman" w:eastAsia="Calibri" w:hAnsi="Times New Roman" w:cs="Times New Roman"/>
          <w:sz w:val="28"/>
          <w:szCs w:val="28"/>
        </w:rPr>
        <w:t>.</w:t>
      </w:r>
      <w:r w:rsidRPr="00ED6881">
        <w:rPr>
          <w:rFonts w:ascii="Times New Roman" w:eastAsia="Calibri" w:hAnsi="Times New Roman" w:cs="Times New Roman"/>
          <w:sz w:val="28"/>
          <w:szCs w:val="28"/>
        </w:rPr>
        <w:t>……………...…………………</w:t>
      </w:r>
      <w:r w:rsidR="00283E9E">
        <w:rPr>
          <w:rFonts w:ascii="Times New Roman" w:eastAsia="Calibri" w:hAnsi="Times New Roman" w:cs="Times New Roman"/>
          <w:sz w:val="28"/>
          <w:szCs w:val="28"/>
        </w:rPr>
        <w:t>……</w:t>
      </w:r>
      <w:r w:rsidRPr="00ED6881">
        <w:rPr>
          <w:rFonts w:ascii="Times New Roman" w:eastAsia="Calibri" w:hAnsi="Times New Roman" w:cs="Times New Roman"/>
          <w:sz w:val="28"/>
          <w:szCs w:val="28"/>
        </w:rPr>
        <w:t>….......</w:t>
      </w:r>
      <w:r w:rsidR="009F5DF9">
        <w:rPr>
          <w:rFonts w:ascii="Times New Roman" w:eastAsia="Calibri" w:hAnsi="Times New Roman" w:cs="Times New Roman"/>
          <w:sz w:val="28"/>
          <w:szCs w:val="28"/>
        </w:rPr>
        <w:t>31</w:t>
      </w:r>
    </w:p>
    <w:p w:rsidR="00794B5A" w:rsidRPr="00794B5A" w:rsidRDefault="00794B5A" w:rsidP="00794B5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6881" w:rsidRPr="00794B5A" w:rsidRDefault="00ED6881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794B5A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4B5A" w:rsidRPr="00ED6881" w:rsidRDefault="00ED6881" w:rsidP="00794B5A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Пояснительная записка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94B5A" w:rsidRPr="00ED6881" w:rsidRDefault="00794B5A" w:rsidP="00794B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детей и улучшение их здоровья в процессе обучения, особенно с детьми с особыми образовательными возможностями, одна из самых важных задач. </w:t>
      </w:r>
    </w:p>
    <w:p w:rsidR="00794B5A" w:rsidRPr="00ED6881" w:rsidRDefault="00794B5A" w:rsidP="00794B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особыми возможностями отличаются низким уровнем ловкости и быстроты, а также низкой степенью </w:t>
      </w:r>
      <w:proofErr w:type="spellStart"/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двигательных навыков, низкой моторной </w:t>
      </w:r>
      <w:proofErr w:type="spellStart"/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обучаемостью</w:t>
      </w:r>
      <w:proofErr w:type="spellEnd"/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 особенности часто сопровождены с недостаточным развитием восприятия, внимания, памяти.</w:t>
      </w:r>
    </w:p>
    <w:p w:rsidR="00794B5A" w:rsidRPr="00ED6881" w:rsidRDefault="00794B5A" w:rsidP="00794B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является наиболее важным для формирования двигательных навыков и физических качеств, так как в этот период наиболее интенсивно развиваются различные органы и системы. В этом возрасте интенсивно созревает мозжечок, подкорковые образования, кора, улучшается способность к анализу движений сверстников.</w:t>
      </w:r>
    </w:p>
    <w:p w:rsidR="00794B5A" w:rsidRPr="00ED6881" w:rsidRDefault="00794B5A" w:rsidP="00794B5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Default="00794B5A" w:rsidP="00794B5A">
      <w:pPr>
        <w:shd w:val="clear" w:color="auto" w:fill="FFFFFF"/>
        <w:spacing w:after="0" w:line="240" w:lineRule="auto"/>
        <w:ind w:left="92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Раздел 1. Нормативная часть</w:t>
      </w:r>
    </w:p>
    <w:p w:rsidR="00ED6881" w:rsidRPr="00ED6881" w:rsidRDefault="00ED6881" w:rsidP="00794B5A">
      <w:pPr>
        <w:shd w:val="clear" w:color="auto" w:fill="FFFFFF"/>
        <w:spacing w:after="0" w:line="240" w:lineRule="auto"/>
        <w:ind w:left="92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Адаптированная дополнительная общеобразовательная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общеразвивающая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программа </w:t>
      </w:r>
      <w:r w:rsidR="00ED68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6881">
        <w:rPr>
          <w:rFonts w:ascii="Times New Roman" w:eastAsia="Calibri" w:hAnsi="Times New Roman" w:cs="Times New Roman"/>
          <w:sz w:val="28"/>
          <w:szCs w:val="28"/>
        </w:rPr>
        <w:t>«</w:t>
      </w:r>
      <w:r w:rsidR="00ED6881">
        <w:rPr>
          <w:rFonts w:ascii="Times New Roman" w:eastAsia="Calibri" w:hAnsi="Times New Roman" w:cs="Times New Roman"/>
          <w:sz w:val="28"/>
          <w:szCs w:val="28"/>
        </w:rPr>
        <w:t xml:space="preserve">Детская оздоровительная гимнастика» разработана для детей, </w:t>
      </w:r>
      <w:r w:rsidRPr="00ED6881">
        <w:rPr>
          <w:rFonts w:ascii="Times New Roman" w:eastAsia="Calibri" w:hAnsi="Times New Roman" w:cs="Times New Roman"/>
          <w:sz w:val="28"/>
          <w:szCs w:val="28"/>
        </w:rPr>
        <w:t>учитывает их особенности, способствует развитию двигательных возможностей.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Программа обеспечивает разностороннее развитие детей с учетом их возрастных и индивидуальных особенностей. 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составлена с учетом следующих нормативных правовых актов: 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 Федеральный закон от 04.12.2007 № 329-ФЗ «О физической культуре и спорте в Российской Федерации»; 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от 29.12.2012 № 273 «Об образовании в Российской Федерации; </w:t>
      </w:r>
    </w:p>
    <w:p w:rsidR="00794B5A" w:rsidRPr="00ED6881" w:rsidRDefault="00794B5A" w:rsidP="00794B5A">
      <w:pPr>
        <w:widowControl w:val="0"/>
        <w:numPr>
          <w:ilvl w:val="0"/>
          <w:numId w:val="7"/>
        </w:numPr>
        <w:autoSpaceDE w:val="0"/>
        <w:autoSpaceDN w:val="0"/>
        <w:spacing w:before="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Концепция развития дополнительного образования детей (Распоряжение Правительства Российской Федерации от 31.03.2022г. № 678-р);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ED6881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27.07.2022г.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приказ Министерства спорта РФ от 27.12.2013 № 1125 «Об утверждении Особенностей организации и осуществления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образовательно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, тренировочной и методической деятельности в области физической культуры и спорта». </w:t>
      </w:r>
    </w:p>
    <w:p w:rsidR="00794B5A" w:rsidRPr="00ED6881" w:rsidRDefault="00794B5A" w:rsidP="00794B5A">
      <w:pPr>
        <w:widowControl w:val="0"/>
        <w:numPr>
          <w:ilvl w:val="0"/>
          <w:numId w:val="3"/>
        </w:numPr>
        <w:autoSpaceDE w:val="0"/>
        <w:autoSpaceDN w:val="0"/>
        <w:spacing w:before="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приказ Министерства науки и высшего образования Российской Федерации и Министерства просвещения Российской Федерации от 05.08.2020 г. N 882/391 "Об организации и осуществлении образовательной деятельности при сетевой форме реализации образовательных программ»;</w:t>
      </w:r>
    </w:p>
    <w:p w:rsidR="00794B5A" w:rsidRPr="00ED6881" w:rsidRDefault="00794B5A" w:rsidP="00794B5A">
      <w:pPr>
        <w:widowControl w:val="0"/>
        <w:numPr>
          <w:ilvl w:val="0"/>
          <w:numId w:val="3"/>
        </w:numPr>
        <w:autoSpaceDE w:val="0"/>
        <w:autoSpaceDN w:val="0"/>
        <w:spacing w:before="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03.09.2019 № 467 «Об утверждении Целевой </w:t>
      </w:r>
      <w:proofErr w:type="gramStart"/>
      <w:r w:rsidRPr="00ED68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ED688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94B5A" w:rsidRPr="00ED6881" w:rsidRDefault="00794B5A" w:rsidP="00794B5A">
      <w:pPr>
        <w:widowControl w:val="0"/>
        <w:numPr>
          <w:ilvl w:val="0"/>
          <w:numId w:val="3"/>
        </w:numPr>
        <w:autoSpaceDE w:val="0"/>
        <w:autoSpaceDN w:val="0"/>
        <w:spacing w:before="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просвещения Российской Федерации от </w:t>
      </w:r>
      <w:r w:rsidRPr="00ED6881">
        <w:rPr>
          <w:rFonts w:ascii="Times New Roman" w:eastAsia="Calibri" w:hAnsi="Times New Roman" w:cs="Times New Roman"/>
          <w:sz w:val="28"/>
          <w:szCs w:val="28"/>
        </w:rPr>
        <w:lastRenderedPageBreak/>
        <w:t>27.07.2022г.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94B5A" w:rsidRPr="00ED6881" w:rsidRDefault="00794B5A" w:rsidP="00794B5A">
      <w:pPr>
        <w:widowControl w:val="0"/>
        <w:numPr>
          <w:ilvl w:val="0"/>
          <w:numId w:val="3"/>
        </w:numPr>
        <w:autoSpaceDE w:val="0"/>
        <w:autoSpaceDN w:val="0"/>
        <w:spacing w:before="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28.09.2020г. № 28 «Об утверждении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Учреждение также руководствуется в своей деятельности нормативными правовыми актами субъекта Российской федерации и органом местного самоуправления.</w:t>
      </w:r>
    </w:p>
    <w:p w:rsidR="00794B5A" w:rsidRDefault="00794B5A" w:rsidP="00794B5A">
      <w:pPr>
        <w:widowControl w:val="0"/>
        <w:numPr>
          <w:ilvl w:val="0"/>
          <w:numId w:val="7"/>
        </w:numPr>
        <w:autoSpaceDE w:val="0"/>
        <w:autoSpaceDN w:val="0"/>
        <w:spacing w:before="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Устав Муниципального бюджетного образовательного учреждения</w:t>
      </w:r>
      <w:r w:rsidR="00ED6881">
        <w:rPr>
          <w:rFonts w:ascii="Times New Roman" w:eastAsia="Calibri" w:hAnsi="Times New Roman" w:cs="Times New Roman"/>
          <w:sz w:val="28"/>
          <w:szCs w:val="28"/>
        </w:rPr>
        <w:t xml:space="preserve"> «ОСОШ №2</w:t>
      </w:r>
      <w:r w:rsidRPr="00ED688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D6881" w:rsidRPr="00ED6881" w:rsidRDefault="00ED6881" w:rsidP="00ED6881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Забота о всестороннем развитии подрастающего поколения постоянно находится в центре внимания Российской Федерации. Очень важной составной частью гармоничного развития личности является физическое совершенство: крепкое здоровье, закалённость, ловкость, сила, выносливость. Воспитание всех этих качеств должно начинаться с детства. 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В связи с этим, одной из актуальных задач физического воспитания детей дошкольного возраста является разработка и использование таких методов и средств, которые способствовали бы функциональному совершенствованию детского организма, повышению его работоспособности, делали бы его стойким и выносливым, обладающим высокими защитными способностями к неблагоприятным факторам внешней среды. 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Использование разнообразных форм двигательной деятельности создаёт оптимальный двигательный режим, необходимый для полноценного физического развития и укрепления здоровья ребёнка. 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Многообразная деятельность детей насыщена эмоциональными играми, упражнениями, проводимыми в спортивном зале и на свежем воздухе в виде развлечений, гимнастических упражнений, прыжках на батуте. В основе этих упражнений лежат все основные виды движений, которые выполняются в самых разнообразных условиях и способствуют физической реакции детей, расслаблению организма после умственной нагрузки, укреплению их здоровья полезными упражнениями и в плане всесторонней физической подготовки, и в плане активного отдыха детей.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Актуальность</w:t>
      </w:r>
      <w:r w:rsidRPr="00ED68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D6881">
        <w:rPr>
          <w:rFonts w:ascii="Times New Roman" w:eastAsia="Calibri" w:hAnsi="Times New Roman" w:cs="Times New Roman"/>
          <w:color w:val="000000"/>
          <w:sz w:val="28"/>
          <w:szCs w:val="28"/>
        </w:rPr>
        <w:t>данной Программы</w:t>
      </w:r>
      <w:r w:rsidRPr="00ED68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том, что физические упражнения очень важны для укрепления здоровья, обеспечению благоприятных условий развития каждого ребёнка. </w:t>
      </w:r>
    </w:p>
    <w:p w:rsidR="00794B5A" w:rsidRPr="00ED6881" w:rsidRDefault="00794B5A" w:rsidP="00794B5A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современных условиях особенно актуальными задачами являются привитие интереса к физической культуре и спорту, а также обучение их доступным двигательным умениям. Эти формы работы нацелены не на оттачивание техники выполнения тех или иных упражнений, а на воспитание положительных эмоций, высокую двигательную активность детей, свободное и непринужденное взаимопонимание. </w:t>
      </w:r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результате происходит созревание и совершенствование жизненно важных физиологических систем организма дошкольника, повышаются </w:t>
      </w:r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его адаптивные возможности и устойчивость к внешним воздействиям, приобретаются необходимые двигательные умения и навыки, физические качества, формируется личность в целом.</w:t>
      </w:r>
    </w:p>
    <w:p w:rsidR="00794B5A" w:rsidRDefault="00794B5A" w:rsidP="00794B5A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время занятий </w:t>
      </w:r>
      <w:r w:rsidR="00ED6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оздоровительной </w:t>
      </w:r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гимнастикой с дошкольниками важно удовлетворение их естественной потребности в движении и ощущении «мышечной радости».</w:t>
      </w:r>
    </w:p>
    <w:p w:rsidR="00ED6881" w:rsidRPr="00ED6881" w:rsidRDefault="00ED6881" w:rsidP="00794B5A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94B5A" w:rsidRDefault="00794B5A" w:rsidP="00794B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Направленность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дополнительной общеобразовательной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общеразвивающей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ED688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оздоровительная гимнастика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детей </w:t>
      </w:r>
      <w:r w:rsidR="00B3795A">
        <w:rPr>
          <w:rFonts w:ascii="Times New Roman" w:eastAsia="Times New Roman" w:hAnsi="Times New Roman" w:cs="Times New Roman"/>
          <w:sz w:val="28"/>
          <w:szCs w:val="28"/>
          <w:lang w:eastAsia="ru-RU"/>
        </w:rPr>
        <w:t>5 -7</w:t>
      </w:r>
      <w:r w:rsidR="00ED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физкультурно-спортивная.</w:t>
      </w:r>
    </w:p>
    <w:p w:rsidR="00ED6881" w:rsidRPr="00ED6881" w:rsidRDefault="00ED6881" w:rsidP="00ED6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Pr="00ED6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Возможность использования программы в других образовательных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D6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системах</w:t>
      </w:r>
    </w:p>
    <w:p w:rsidR="00ED6881" w:rsidRDefault="00ED6881" w:rsidP="00ED6881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разработана специально для детей 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ОСОШ №2</w:t>
      </w:r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</w:rPr>
        <w:t>» и реализуется на базе данной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795A" w:rsidRDefault="00B3795A" w:rsidP="00ED6881">
      <w:pPr>
        <w:widowControl w:val="0"/>
        <w:autoSpaceDE w:val="0"/>
        <w:autoSpaceDN w:val="0"/>
        <w:spacing w:before="4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795A" w:rsidRPr="00080E16" w:rsidRDefault="00B3795A" w:rsidP="00B3795A">
      <w:pPr>
        <w:spacing w:after="0"/>
        <w:ind w:firstLine="6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169">
        <w:rPr>
          <w:rFonts w:ascii="Times New Roman" w:eastAsia="Times New Roman" w:hAnsi="Times New Roman" w:cs="Times New Roman"/>
          <w:b/>
          <w:sz w:val="28"/>
          <w:szCs w:val="28"/>
        </w:rPr>
        <w:t>Новизна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080E16">
        <w:rPr>
          <w:rFonts w:ascii="Times New Roman" w:eastAsia="Times New Roman" w:hAnsi="Times New Roman" w:cs="Times New Roman"/>
          <w:sz w:val="28"/>
          <w:szCs w:val="28"/>
        </w:rPr>
        <w:t>рограммы заключается в том, что развитие физических способностей детей осуществляется в интеграции учебно-воспитательно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 процесса и кружковой работы.</w:t>
      </w:r>
    </w:p>
    <w:p w:rsidR="00B3795A" w:rsidRDefault="00B3795A" w:rsidP="00B3795A">
      <w:pPr>
        <w:pStyle w:val="a4"/>
        <w:spacing w:after="0"/>
        <w:ind w:left="0"/>
        <w:jc w:val="both"/>
        <w:rPr>
          <w:rFonts w:eastAsia="Times New Roman"/>
          <w:b/>
          <w:szCs w:val="28"/>
        </w:rPr>
      </w:pPr>
    </w:p>
    <w:p w:rsidR="00B3795A" w:rsidRPr="00B3795A" w:rsidRDefault="00B3795A" w:rsidP="00B3795A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95A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</w:t>
      </w:r>
      <w:r w:rsidRPr="00B3795A">
        <w:rPr>
          <w:rFonts w:ascii="Times New Roman" w:eastAsia="Times New Roman" w:hAnsi="Times New Roman" w:cs="Times New Roman"/>
          <w:sz w:val="28"/>
          <w:szCs w:val="28"/>
        </w:rPr>
        <w:t>гармоничное развитие физических качеств детей дошкольного возраста посредством освоения упражнений, действий и игр с мячом.</w:t>
      </w:r>
    </w:p>
    <w:p w:rsidR="00ED6881" w:rsidRPr="00ED6881" w:rsidRDefault="00ED6881" w:rsidP="00794B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Default="00794B5A" w:rsidP="00794B5A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 xml:space="preserve">Задачи программы: </w:t>
      </w:r>
    </w:p>
    <w:p w:rsidR="00B3795A" w:rsidRPr="00ED6881" w:rsidRDefault="00B3795A" w:rsidP="00794B5A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94B5A" w:rsidRPr="00B3795A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3795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Образовательные задачи: </w:t>
      </w:r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1. Формирование и развитие жизненно необходимых двигательных умений и навыков с учетом возрастных особенностей (психологических, физических и физиологических).</w:t>
      </w:r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2. Знакомство с  техникой выполнения физических упражнений. </w:t>
      </w:r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3. Формирование широкого круга игровых действий. </w:t>
      </w:r>
    </w:p>
    <w:p w:rsidR="00794B5A" w:rsidRDefault="00B379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4B5A" w:rsidRPr="00ED6881">
        <w:rPr>
          <w:rFonts w:ascii="Times New Roman" w:eastAsia="Calibri" w:hAnsi="Times New Roman" w:cs="Times New Roman"/>
          <w:sz w:val="28"/>
          <w:szCs w:val="28"/>
        </w:rPr>
        <w:t>Развитие мелкой моторики, внимания, координации движений, воображения.</w:t>
      </w:r>
    </w:p>
    <w:p w:rsidR="00B3795A" w:rsidRPr="00ED6881" w:rsidRDefault="00B379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Pr="00B3795A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5A">
        <w:rPr>
          <w:rFonts w:ascii="Times New Roman" w:eastAsia="Calibri" w:hAnsi="Times New Roman" w:cs="Times New Roman"/>
          <w:sz w:val="28"/>
          <w:szCs w:val="28"/>
          <w:u w:val="single"/>
        </w:rPr>
        <w:t>Оздоровительные задачи:</w:t>
      </w:r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1. Охрана жизни и укрепление здоровья ребенка. </w:t>
      </w:r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2. Закаливание организма с целью укрепления </w:t>
      </w:r>
      <w:proofErr w:type="spellStart"/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и нервной систем, улучшения деятельности органов дыхания, обмена веществ в организме. </w:t>
      </w:r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3. Формирование правильной осанки, профилактика плоскостопия. </w:t>
      </w:r>
    </w:p>
    <w:p w:rsidR="00794B5A" w:rsidRPr="00B3795A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5A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 задачи:</w:t>
      </w:r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1. Воспитание в детях чувства внутренней свободы, уверенности в себе, своих силах и возможностях. </w:t>
      </w:r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2. Воспитание нравственных и морально-волевых качеств и навыков осознанного отношения к самостоятельной деятельности, смелости, настойчивости. </w:t>
      </w:r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3. Воспитание интереса к активной двигательной деятельности и потребности в ней. </w:t>
      </w:r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Формирование у воспитанников осознанного отношения к своему здоровью и мотивации к здоровому образу жизни.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Эффективность решения данных задач зависит от правильного подбора принципов, подходов, методов в воспитании и развитии детей. </w:t>
      </w:r>
    </w:p>
    <w:p w:rsidR="00B3795A" w:rsidRDefault="00B379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Принципы: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3795A">
        <w:rPr>
          <w:rFonts w:ascii="Times New Roman" w:eastAsia="Calibri" w:hAnsi="Times New Roman" w:cs="Times New Roman"/>
          <w:sz w:val="28"/>
          <w:szCs w:val="28"/>
        </w:rPr>
        <w:t xml:space="preserve">принцип оздоровительной направленности, </w:t>
      </w:r>
      <w:r w:rsidRPr="00ED6881">
        <w:rPr>
          <w:rFonts w:ascii="Times New Roman" w:eastAsia="Calibri" w:hAnsi="Times New Roman" w:cs="Times New Roman"/>
          <w:sz w:val="28"/>
          <w:szCs w:val="28"/>
        </w:rPr>
        <w:t>согласно которому тренер-преподаватель несет ответственность за жизнь и здоровье обучающихся, должен обеспечить рациональный общий и двигательный режим, создать оптимальные условия для двигательной активности детей;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3795A">
        <w:rPr>
          <w:rFonts w:ascii="Times New Roman" w:eastAsia="Calibri" w:hAnsi="Times New Roman" w:cs="Times New Roman"/>
          <w:sz w:val="28"/>
          <w:szCs w:val="28"/>
        </w:rPr>
        <w:t>принцип разностороннего и гармоничного развития личности,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который выражается в комплексном решении задач физического и умственного, социально-нравственного и художественно-эстетического воспитания, единства своей реализации с принципом взаимосвязи физической культуры с жизнью;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3795A">
        <w:rPr>
          <w:rFonts w:ascii="Times New Roman" w:eastAsia="Calibri" w:hAnsi="Times New Roman" w:cs="Times New Roman"/>
          <w:sz w:val="28"/>
          <w:szCs w:val="28"/>
        </w:rPr>
        <w:t>принцип индивидуализации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позволяет учитывать индивидуальные способности каждого ребенка, подбирая для каждого оптимальную физическую нагрузку и моторную плотность, индивидуальный темп двигательной активности;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3795A">
        <w:rPr>
          <w:rFonts w:ascii="Times New Roman" w:eastAsia="Calibri" w:hAnsi="Times New Roman" w:cs="Times New Roman"/>
          <w:sz w:val="28"/>
          <w:szCs w:val="28"/>
        </w:rPr>
        <w:t>принципы постепенности наращивания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развивающих, тренирующих воздействий, цикличности построения тренировочных занятий, непрерывности и систематичности чередования нагрузок и отдыха.</w:t>
      </w:r>
    </w:p>
    <w:p w:rsidR="00B3795A" w:rsidRDefault="00B379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Методы:</w:t>
      </w:r>
    </w:p>
    <w:p w:rsidR="00794B5A" w:rsidRPr="00B3795A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3795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1. Наглядные методы: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имитация (подражание);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демонстрация и показ способов выполнения физкультурных упражнений, которому следует привлекать самих воспитанников;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использование наглядных пособий (рисунки, фотографии, видеофильмы и т.д.);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использование зрительных ориентиров, звуковых сигналов: первые побуждают детей к деятельности, помогают им уточнить представления о разучиваемом движении, овладеть наиболее трудными элементами техники, а также способствуют более эффективному развитию воссоздающего воображения; вторые применяются для освоения ритма и регулирования темпа движений, а также как сигнал для начала и окончания действия, чувства ритма и музыкальных способностей. </w:t>
      </w:r>
      <w:proofErr w:type="gramEnd"/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5A">
        <w:rPr>
          <w:rFonts w:ascii="Times New Roman" w:eastAsia="Calibri" w:hAnsi="Times New Roman" w:cs="Times New Roman"/>
          <w:sz w:val="28"/>
          <w:szCs w:val="28"/>
          <w:u w:val="single"/>
        </w:rPr>
        <w:t>2. Словесные методы.</w:t>
      </w:r>
      <w:r w:rsidR="00B3795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Описание, объяснение тренером-преподавателем физического упражнения, комментирование хода их выполнения, указания, распоряжения, вопросы к детям, команды, беседы, рассказы, выразительное чтение стихотворений и многое другое.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В работе с детьми с нарушениями речи словесные методы используются вместе 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практическими и наглядными. Словесные методы активизируют мышление ребенка, внимание, память, способствуют созданию более точных зрительных представлений о движении.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5A">
        <w:rPr>
          <w:rFonts w:ascii="Times New Roman" w:eastAsia="Calibri" w:hAnsi="Times New Roman" w:cs="Times New Roman"/>
          <w:sz w:val="28"/>
          <w:szCs w:val="28"/>
          <w:u w:val="single"/>
        </w:rPr>
        <w:t>3. Практические методы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применяются для создания мышечно-двигательных представлений о физических упражнениях и закрепления двигательных навыков и умений.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повторение упражнений, сначала, для того чтобы создать мышечные ощущения, целесообразно повторять упражнения без изменения и в целом. На фоне такого целостного выполнения идет освоение элементов техники. Отличительной чертой работы с детьми с нарушениями речи являются большее количество повторений при показе упражнений, более продолжительный показ и неоднократное объяснение при показе фотографий, схем и т.д., более длительное запоминание расположения в зале зрительных ориентиров, часто замедленная реакция на звуковые сигналы, более детальные объяснения, описания упражнений и т.д.;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- проведение упражнений в игровой форме, этот метод применяется для закрепления двигательных навыков и развития физических качеств в изменяющихся условиях (например, внезапные изменения ситуаций по ходу игры побуждают действовать быстрее, более ловко);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проведение упражнений в соревновательной форме, при выполнении физических упражнений в соревновательной форме возникает особый физиологический и эмоциональный фон, что усиливает воздействие упражнений на организм ребенка, способствует проявлению максимальных функциональных возможностей и психических сил. При этом предъявляются более высокие требования к физическим и морально-волевым качествам (решительность, честность, благородство). Соревновательным методом следует пользоваться осторожно. Он может вызвать нервное возбуждение, отрицательно сказаться на самочувствии и поведении детей.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Наряду с методами значительное внимание отводится средствам физического воспитания. </w:t>
      </w:r>
    </w:p>
    <w:p w:rsidR="00794B5A" w:rsidRPr="00B3795A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5A">
        <w:rPr>
          <w:rFonts w:ascii="Times New Roman" w:eastAsia="Calibri" w:hAnsi="Times New Roman" w:cs="Times New Roman"/>
          <w:sz w:val="28"/>
          <w:szCs w:val="28"/>
          <w:u w:val="single"/>
        </w:rPr>
        <w:t>К средствам физического развития и оздоровления детей относятся: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гигиенические факторы (режим занятий, отдыха, сна и питания, гигиена помещения, площадки, одежды, обуви, физкультурного инвентаря и пр.), которые способствуют нормальной работе всех органов и систем и повышают эффективность воздействия физических упражнений на организм;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естественные силы природы (солнце, воздух, вода), которые формируют положительную мотивацию детей к осуществлению двигательной активности, повышают адаптационные резервы и функциональные возможности организма, увеличивает эффект закаливания и усиливает эффективность влияния физических упражнений на организм ребенка; </w:t>
      </w:r>
    </w:p>
    <w:p w:rsidR="00794B5A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- физические упражнения, которые обеспечивают удовлетворение естественной биологической потребности детей в движении, способствуют формированию двигательных умений и навыков, физических качеств, развитию способности оценивать качество выполняемых движений.</w:t>
      </w:r>
    </w:p>
    <w:p w:rsidR="00B3795A" w:rsidRPr="00ED6881" w:rsidRDefault="00B379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95A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предусматривает </w:t>
      </w:r>
      <w:r w:rsidRPr="00ED6881">
        <w:rPr>
          <w:rFonts w:ascii="Times New Roman" w:eastAsia="Calibri" w:hAnsi="Times New Roman" w:cs="Times New Roman"/>
          <w:sz w:val="28"/>
          <w:szCs w:val="28"/>
        </w:rPr>
        <w:t>«стартовый уровень» сложности.</w:t>
      </w:r>
    </w:p>
    <w:p w:rsidR="00B3795A" w:rsidRPr="00ED6881" w:rsidRDefault="00B379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Большое значение отводится физической подготовке, направленной на развитие физических способностей организма.</w:t>
      </w:r>
    </w:p>
    <w:p w:rsidR="00794B5A" w:rsidRDefault="00794B5A" w:rsidP="00794B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68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заключительном этапе происходит </w:t>
      </w:r>
      <w:r w:rsidRPr="00ED6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инициативы, самостоятельности и творчества в двигательной активности, самооценке при выполнении движений.</w:t>
      </w:r>
      <w:r w:rsidRPr="00ED68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795A" w:rsidRPr="00ED6881" w:rsidRDefault="00B3795A" w:rsidP="00794B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Адресат программы</w:t>
      </w:r>
      <w:r w:rsidRPr="00ED68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4B5A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В реализации данной программы участвуют дети с 5 до </w:t>
      </w:r>
      <w:r w:rsidR="00B3795A">
        <w:rPr>
          <w:rFonts w:ascii="Times New Roman" w:eastAsia="Calibri" w:hAnsi="Times New Roman" w:cs="Times New Roman"/>
          <w:sz w:val="28"/>
          <w:szCs w:val="28"/>
        </w:rPr>
        <w:t>7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лет. Набор в группы проводится без предварительного отбора. Количество обуча</w:t>
      </w:r>
      <w:r w:rsidR="00B3795A">
        <w:rPr>
          <w:rFonts w:ascii="Times New Roman" w:eastAsia="Calibri" w:hAnsi="Times New Roman" w:cs="Times New Roman"/>
          <w:sz w:val="28"/>
          <w:szCs w:val="28"/>
        </w:rPr>
        <w:t>ющихся в группе 15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B3795A" w:rsidRPr="00ED6881" w:rsidRDefault="00B379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795A" w:rsidRPr="00ED6881" w:rsidRDefault="00794B5A" w:rsidP="00B379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Объем и срок освоения программы.</w:t>
      </w:r>
    </w:p>
    <w:p w:rsidR="00794B5A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Программа рассчитана на </w:t>
      </w:r>
      <w:r w:rsidR="00B3795A">
        <w:rPr>
          <w:rFonts w:ascii="Times New Roman" w:eastAsia="Calibri" w:hAnsi="Times New Roman" w:cs="Times New Roman"/>
          <w:sz w:val="28"/>
          <w:szCs w:val="28"/>
        </w:rPr>
        <w:t>один год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обучения. Продолжительность 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обучения по программе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2 ч</w:t>
      </w:r>
      <w:r w:rsidR="00B3795A">
        <w:rPr>
          <w:rFonts w:ascii="Times New Roman" w:eastAsia="Calibri" w:hAnsi="Times New Roman" w:cs="Times New Roman"/>
          <w:sz w:val="28"/>
          <w:szCs w:val="28"/>
        </w:rPr>
        <w:t>аса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в неделю – 144 часа.</w:t>
      </w:r>
    </w:p>
    <w:p w:rsidR="00B3795A" w:rsidRPr="00ED6881" w:rsidRDefault="00B379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795A" w:rsidRPr="00ED6881" w:rsidRDefault="00794B5A" w:rsidP="00B379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Особенности организации образовательного процесса</w:t>
      </w:r>
      <w:r w:rsidRPr="00ED68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Организация образовательного процесса происходит в соответствии с учебным планом программы. Обучающиеся сформированы в одну разновозрастную группу 5-7 лет, являющиеся постоянным составом на протяжении обучения.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Для допуска к занятиям требуется наличие у 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94B5A" w:rsidRPr="00ED6881" w:rsidRDefault="00B3795A" w:rsidP="00794B5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справку-допуск от врача педиатра</w:t>
      </w:r>
      <w:r w:rsidR="00794B5A" w:rsidRPr="00ED6881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94B5A" w:rsidRDefault="00794B5A" w:rsidP="00794B5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обучающиеся должны иметь письменное заявление от родителя (законного представителя) о зачислении в </w:t>
      </w:r>
      <w:r w:rsidR="00B3795A">
        <w:rPr>
          <w:rFonts w:ascii="Times New Roman" w:eastAsia="Calibri" w:hAnsi="Times New Roman" w:cs="Times New Roman"/>
          <w:sz w:val="28"/>
          <w:szCs w:val="28"/>
        </w:rPr>
        <w:t>ШСК.</w:t>
      </w:r>
    </w:p>
    <w:p w:rsidR="00B3795A" w:rsidRPr="00ED6881" w:rsidRDefault="00B3795A" w:rsidP="00794B5A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Default="00794B5A" w:rsidP="00B3795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6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</w:t>
      </w:r>
      <w:r w:rsidR="00B37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 и режим занятий по программе -</w:t>
      </w:r>
      <w:r w:rsidRPr="00ED6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ED68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очная.</w:t>
      </w:r>
      <w:r w:rsidR="00B3795A">
        <w:rPr>
          <w:rFonts w:ascii="Times New Roman" w:eastAsia="Calibri" w:hAnsi="Times New Roman" w:cs="Times New Roman"/>
          <w:bCs/>
          <w:sz w:val="28"/>
          <w:szCs w:val="28"/>
        </w:rPr>
        <w:t xml:space="preserve"> З</w:t>
      </w:r>
      <w:r w:rsidRPr="00ED6881">
        <w:rPr>
          <w:rFonts w:ascii="Times New Roman" w:eastAsia="Calibri" w:hAnsi="Times New Roman" w:cs="Times New Roman"/>
          <w:bCs/>
          <w:sz w:val="28"/>
          <w:szCs w:val="28"/>
        </w:rPr>
        <w:t xml:space="preserve">анятия проводятся </w:t>
      </w:r>
      <w:r w:rsidR="00B3795A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ED6881">
        <w:rPr>
          <w:rFonts w:ascii="Times New Roman" w:eastAsia="Calibri" w:hAnsi="Times New Roman" w:cs="Times New Roman"/>
          <w:bCs/>
          <w:sz w:val="28"/>
          <w:szCs w:val="28"/>
        </w:rPr>
        <w:t xml:space="preserve"> раз в недел</w:t>
      </w:r>
      <w:r w:rsidR="00B3795A">
        <w:rPr>
          <w:rFonts w:ascii="Times New Roman" w:eastAsia="Calibri" w:hAnsi="Times New Roman" w:cs="Times New Roman"/>
          <w:bCs/>
          <w:sz w:val="28"/>
          <w:szCs w:val="28"/>
        </w:rPr>
        <w:t>ю. Продолжительность занятий – 1 академический час.</w:t>
      </w:r>
      <w:r w:rsidRPr="00ED688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3795A" w:rsidRPr="00ED6881" w:rsidRDefault="00B3795A" w:rsidP="00B3795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94B5A" w:rsidRDefault="00794B5A" w:rsidP="00794B5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Форма организации занятий</w:t>
      </w:r>
      <w:r w:rsidR="00B37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proofErr w:type="gramStart"/>
      <w:r w:rsidR="00B37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-</w:t>
      </w:r>
      <w:r w:rsidRPr="00ED68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</w:t>
      </w:r>
      <w:proofErr w:type="gramEnd"/>
      <w:r w:rsidRPr="00ED68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рактические занятия включают – практику, ОФП, СФП, выполнение контрольных нормативов.</w:t>
      </w:r>
    </w:p>
    <w:p w:rsidR="00B3795A" w:rsidRPr="00ED6881" w:rsidRDefault="00B3795A" w:rsidP="00794B5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Структура занятия:</w:t>
      </w:r>
    </w:p>
    <w:p w:rsidR="00794B5A" w:rsidRPr="00ED6881" w:rsidRDefault="00794B5A" w:rsidP="00794B5A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Вводно-подготовительная часть. Общее построение, приветствие, ознакомление с правилами поведения на занятии, техникой безопасности, постановка цели и задачи занятия, разминка (упражнения на внимание, упражнения на осанку, ходьба с разновидностями, бег, </w:t>
      </w:r>
      <w:proofErr w:type="spellStart"/>
      <w:r w:rsidRPr="00ED68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общеразвивающие</w:t>
      </w:r>
      <w:proofErr w:type="spellEnd"/>
      <w:r w:rsidRPr="00ED68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упражнения).</w:t>
      </w:r>
    </w:p>
    <w:p w:rsidR="00794B5A" w:rsidRPr="00ED6881" w:rsidRDefault="00794B5A" w:rsidP="00794B5A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Основная часть. Повторение пройденного материала, получение и закрепление новых знаний, гимнастические упражнения, подвижные игры. Развитие физических качеств, тренировка различных мышечных групп, совершенствование физиологических функций организма, воспитание нравственно-волевых качеств.</w:t>
      </w:r>
    </w:p>
    <w:p w:rsidR="00794B5A" w:rsidRDefault="00794B5A" w:rsidP="00794B5A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Заключительная часть. Заминка (переход от интенсивной деятельности </w:t>
      </w:r>
      <w:proofErr w:type="gramStart"/>
      <w:r w:rsidRPr="00ED68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</w:t>
      </w:r>
      <w:proofErr w:type="gramEnd"/>
      <w:r w:rsidRPr="00ED688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спокойной, снижение физиологической нагрузки), подведение итогов занятия.</w:t>
      </w:r>
    </w:p>
    <w:p w:rsidR="00B3795A" w:rsidRPr="00ED6881" w:rsidRDefault="00B3795A" w:rsidP="00794B5A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94B5A" w:rsidRPr="00ED6881" w:rsidRDefault="00794B5A" w:rsidP="00794B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и форма их проверки</w:t>
      </w:r>
    </w:p>
    <w:p w:rsidR="00794B5A" w:rsidRDefault="00794B5A" w:rsidP="00B379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К концу 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обучения по программе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3795A">
        <w:rPr>
          <w:rFonts w:ascii="Times New Roman" w:eastAsia="Calibri" w:hAnsi="Times New Roman" w:cs="Times New Roman"/>
          <w:sz w:val="28"/>
          <w:szCs w:val="28"/>
        </w:rPr>
        <w:t>Детская оздоровительная гимнастика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ED6881">
        <w:rPr>
          <w:rFonts w:ascii="Times New Roman" w:eastAsia="Calibri" w:hAnsi="Times New Roman" w:cs="Times New Roman"/>
          <w:b/>
          <w:sz w:val="28"/>
          <w:szCs w:val="28"/>
        </w:rPr>
        <w:t>обучаю</w:t>
      </w:r>
      <w:r w:rsidR="00B3795A">
        <w:rPr>
          <w:rFonts w:ascii="Times New Roman" w:eastAsia="Calibri" w:hAnsi="Times New Roman" w:cs="Times New Roman"/>
          <w:b/>
          <w:sz w:val="28"/>
          <w:szCs w:val="28"/>
        </w:rPr>
        <w:t xml:space="preserve">щиеся будут иметь представление 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о значении гимнастики в жизни человека, о здоровом образе жизни, о формировании правильной осанки.</w:t>
      </w:r>
    </w:p>
    <w:p w:rsidR="00B3795A" w:rsidRPr="00B3795A" w:rsidRDefault="00B3795A" w:rsidP="00B379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72471A" w:rsidRDefault="00794B5A" w:rsidP="0072471A">
      <w:pPr>
        <w:widowControl w:val="0"/>
        <w:autoSpaceDE w:val="0"/>
        <w:autoSpaceDN w:val="0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К </w:t>
      </w:r>
      <w:r w:rsidR="00B37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концу  года обучения</w:t>
      </w:r>
      <w:r w:rsidR="00724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</w:t>
      </w:r>
      <w:r w:rsidRPr="00ED688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бучающиеся будут знать:</w:t>
      </w:r>
    </w:p>
    <w:p w:rsidR="00794B5A" w:rsidRPr="00ED6881" w:rsidRDefault="00794B5A" w:rsidP="00794B5A">
      <w:pPr>
        <w:widowControl w:val="0"/>
        <w:tabs>
          <w:tab w:val="left" w:pos="8869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– 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особенности гимнастики,  история её возникновения и развития; правила техники безопасности в процессе занятий;  параметры правильной осанки; значения гимнастики для человека, правила личной гигиены, правила выполнения строевых упражнений. Понятие строй, шеренга, колонна, повороты на месте. Понятие гибкость, сила, выносливость, быстрота, координация движений.</w:t>
      </w:r>
    </w:p>
    <w:p w:rsidR="0072471A" w:rsidRDefault="0072471A" w:rsidP="00794B5A">
      <w:pPr>
        <w:widowControl w:val="0"/>
        <w:tabs>
          <w:tab w:val="left" w:pos="8869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94B5A" w:rsidRPr="00ED6881" w:rsidRDefault="00794B5A" w:rsidP="00794B5A">
      <w:pPr>
        <w:widowControl w:val="0"/>
        <w:tabs>
          <w:tab w:val="left" w:pos="8869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Обучающиеся будут у</w:t>
      </w:r>
      <w:r w:rsidRPr="00ED688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 w:bidi="ru-RU"/>
        </w:rPr>
        <w:t>меть:</w:t>
      </w:r>
    </w:p>
    <w:p w:rsidR="00794B5A" w:rsidRPr="00ED6881" w:rsidRDefault="00794B5A" w:rsidP="00794B5A">
      <w:pPr>
        <w:widowControl w:val="0"/>
        <w:tabs>
          <w:tab w:val="left" w:pos="886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 w:bidi="ru-RU"/>
        </w:rPr>
        <w:t xml:space="preserve">- </w:t>
      </w:r>
      <w:r w:rsidRPr="00ED6881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выполнять 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строевые команды и приемы: построение, перестроения, размыкание, смыкания, повороты на месте;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акробатические упражнения (упоры, седы, группировки, перекаты);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гимнастические упражнения прикладного характера (передвижение по гимнастической стенке, ползание и </w:t>
      </w:r>
      <w:proofErr w:type="spellStart"/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переползание</w:t>
      </w:r>
      <w:proofErr w:type="spellEnd"/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преодоление полосы препятствий с элементами лазанья, </w:t>
      </w:r>
      <w:proofErr w:type="spellStart"/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перелезания</w:t>
      </w:r>
      <w:proofErr w:type="spellEnd"/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переползания</w:t>
      </w:r>
      <w:proofErr w:type="spellEnd"/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упражнения в равновесии, упражнения на низкой перекладине;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выполнять упражнения в игровой ситуации;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проявлять смекалку и находчивость, быстроту и координацию в подвижных играх;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взаимодействовать со сверстниками в процессе игры;</w:t>
      </w:r>
    </w:p>
    <w:p w:rsidR="00794B5A" w:rsidRDefault="00794B5A" w:rsidP="00794B5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осуществлять индивидуальные и групповые действия в подвижных играх.</w:t>
      </w:r>
    </w:p>
    <w:p w:rsidR="0072471A" w:rsidRPr="00ED6881" w:rsidRDefault="0072471A" w:rsidP="00794B5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94B5A" w:rsidRPr="00ED6881" w:rsidRDefault="00794B5A" w:rsidP="00794B5A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Система оценки достижения планируемых результатов</w:t>
      </w:r>
    </w:p>
    <w:p w:rsidR="00794B5A" w:rsidRPr="00ED6881" w:rsidRDefault="00794B5A" w:rsidP="00794B5A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Диагн</w:t>
      </w:r>
      <w:r w:rsidR="0072471A">
        <w:rPr>
          <w:rFonts w:ascii="Times New Roman" w:eastAsia="Calibri" w:hAnsi="Times New Roman" w:cs="Times New Roman"/>
          <w:sz w:val="28"/>
          <w:szCs w:val="28"/>
        </w:rPr>
        <w:t xml:space="preserve">остика результатов </w:t>
      </w:r>
      <w:proofErr w:type="gramStart"/>
      <w:r w:rsidR="0072471A">
        <w:rPr>
          <w:rFonts w:ascii="Times New Roman" w:eastAsia="Calibri" w:hAnsi="Times New Roman" w:cs="Times New Roman"/>
          <w:sz w:val="28"/>
          <w:szCs w:val="28"/>
        </w:rPr>
        <w:t>обучения по П</w:t>
      </w:r>
      <w:r w:rsidRPr="00ED6881">
        <w:rPr>
          <w:rFonts w:ascii="Times New Roman" w:eastAsia="Calibri" w:hAnsi="Times New Roman" w:cs="Times New Roman"/>
          <w:sz w:val="28"/>
          <w:szCs w:val="28"/>
        </w:rPr>
        <w:t>рограмме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проводится несколько раз за период обучения:</w:t>
      </w:r>
    </w:p>
    <w:p w:rsidR="00794B5A" w:rsidRPr="00ED6881" w:rsidRDefault="00794B5A" w:rsidP="00794B5A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- входная диагностика – в начале первого учебного года;</w:t>
      </w:r>
    </w:p>
    <w:p w:rsidR="00794B5A" w:rsidRPr="00ED6881" w:rsidRDefault="00794B5A" w:rsidP="00794B5A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- промежуточная диагностика – в конце первого года обучения;</w:t>
      </w:r>
    </w:p>
    <w:p w:rsidR="00794B5A" w:rsidRPr="00ED6881" w:rsidRDefault="00794B5A" w:rsidP="00794B5A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итоговая диагностика – в конце 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обучения по программе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94B5A" w:rsidRPr="00ED6881" w:rsidRDefault="00794B5A" w:rsidP="00794B5A">
      <w:pPr>
        <w:widowControl w:val="0"/>
        <w:tabs>
          <w:tab w:val="left" w:pos="941"/>
          <w:tab w:val="left" w:pos="9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Основными методами отслеживания успешности овладения обучающимися содержания программы являются: овладение теоретическими знаниями и практическими умениями и навыками в соответствии с планируемыми результатами.</w:t>
      </w:r>
    </w:p>
    <w:p w:rsidR="00794B5A" w:rsidRDefault="00794B5A" w:rsidP="00794B5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Для диагностики разработаны контрольные упражнения и нормативы для оценки общей физической подготовленности и специальной физической подготовленн</w:t>
      </w:r>
      <w:r w:rsidR="0072471A">
        <w:rPr>
          <w:rFonts w:ascii="Times New Roman" w:eastAsia="Calibri" w:hAnsi="Times New Roman" w:cs="Times New Roman"/>
          <w:sz w:val="28"/>
          <w:szCs w:val="28"/>
        </w:rPr>
        <w:t>ости по спортивной гимнастике (П</w:t>
      </w:r>
      <w:r w:rsidRPr="00ED6881">
        <w:rPr>
          <w:rFonts w:ascii="Times New Roman" w:eastAsia="Calibri" w:hAnsi="Times New Roman" w:cs="Times New Roman"/>
          <w:sz w:val="28"/>
          <w:szCs w:val="28"/>
        </w:rPr>
        <w:t>риложение 1).</w:t>
      </w:r>
    </w:p>
    <w:p w:rsidR="0072471A" w:rsidRPr="00ED6881" w:rsidRDefault="0072471A" w:rsidP="00794B5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 xml:space="preserve">Формы контроля и подведение итогов реализации программы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Контроль знаний, умений и навыков по программе проводится согласно «Положению 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итоговой (входн</w:t>
      </w:r>
      <w:r w:rsidR="0072471A">
        <w:rPr>
          <w:rFonts w:ascii="Times New Roman" w:eastAsia="Calibri" w:hAnsi="Times New Roman" w:cs="Times New Roman"/>
          <w:sz w:val="28"/>
          <w:szCs w:val="28"/>
        </w:rPr>
        <w:t xml:space="preserve">ой, промежуточной) </w:t>
      </w:r>
      <w:proofErr w:type="spellStart"/>
      <w:r w:rsidR="0072471A">
        <w:rPr>
          <w:rFonts w:ascii="Times New Roman" w:eastAsia="Calibri" w:hAnsi="Times New Roman" w:cs="Times New Roman"/>
          <w:sz w:val="28"/>
          <w:szCs w:val="28"/>
        </w:rPr>
        <w:t>диагностикиэ</w:t>
      </w:r>
      <w:proofErr w:type="spellEnd"/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94B5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94B5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94B5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96216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96216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D6E9C" w:rsidRDefault="00ED6E9C" w:rsidP="00421613">
      <w:pPr>
        <w:rPr>
          <w:rFonts w:ascii="Times New Roman" w:eastAsia="Calibri" w:hAnsi="Times New Roman" w:cs="Times New Roman"/>
          <w:b/>
          <w:sz w:val="28"/>
          <w:szCs w:val="28"/>
        </w:rPr>
        <w:sectPr w:rsidR="00ED6E9C" w:rsidSect="007247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424" w:bottom="851" w:left="1276" w:header="708" w:footer="708" w:gutter="0"/>
          <w:pgNumType w:start="1"/>
          <w:cols w:space="708"/>
          <w:titlePg/>
          <w:docGrid w:linePitch="360"/>
        </w:sectPr>
      </w:pPr>
    </w:p>
    <w:p w:rsidR="00794B5A" w:rsidRDefault="00794B5A" w:rsidP="00794B5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2. </w:t>
      </w:r>
      <w:r w:rsidR="0072471A">
        <w:rPr>
          <w:rFonts w:ascii="Times New Roman" w:eastAsia="Calibri" w:hAnsi="Times New Roman" w:cs="Times New Roman"/>
          <w:b/>
          <w:sz w:val="28"/>
          <w:szCs w:val="28"/>
        </w:rPr>
        <w:t xml:space="preserve"> Годовой уч</w:t>
      </w:r>
      <w:r w:rsidRPr="00ED6881">
        <w:rPr>
          <w:rFonts w:ascii="Times New Roman" w:eastAsia="Calibri" w:hAnsi="Times New Roman" w:cs="Times New Roman"/>
          <w:b/>
          <w:sz w:val="28"/>
          <w:szCs w:val="28"/>
        </w:rPr>
        <w:t>ебный план программы</w:t>
      </w:r>
    </w:p>
    <w:p w:rsidR="0072471A" w:rsidRPr="0072471A" w:rsidRDefault="00ED6E9C" w:rsidP="0072471A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471A" w:rsidRPr="0072471A">
        <w:rPr>
          <w:rFonts w:ascii="Times New Roman" w:hAnsi="Times New Roman" w:cs="Times New Roman"/>
          <w:sz w:val="28"/>
          <w:szCs w:val="28"/>
        </w:rPr>
        <w:t>Годовой учебно-тренировочный план по « Детской оздоровительной гимнастике» для групп начальной подготовки 1 год обучения (НП, 2 часа  в неделю) на 36 недель</w:t>
      </w:r>
    </w:p>
    <w:tbl>
      <w:tblPr>
        <w:tblpPr w:leftFromText="180" w:rightFromText="180" w:vertAnchor="page" w:horzAnchor="margin" w:tblpY="2911"/>
        <w:tblW w:w="15026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426"/>
        <w:gridCol w:w="3686"/>
        <w:gridCol w:w="851"/>
        <w:gridCol w:w="850"/>
        <w:gridCol w:w="851"/>
        <w:gridCol w:w="850"/>
        <w:gridCol w:w="851"/>
        <w:gridCol w:w="850"/>
        <w:gridCol w:w="851"/>
        <w:gridCol w:w="850"/>
        <w:gridCol w:w="708"/>
        <w:gridCol w:w="850"/>
        <w:gridCol w:w="851"/>
        <w:gridCol w:w="850"/>
        <w:gridCol w:w="851"/>
      </w:tblGrid>
      <w:tr w:rsidR="0072471A" w:rsidRPr="00C92C1E" w:rsidTr="001F41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D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спортивной подготовки и иные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1470D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1470D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1470D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1470D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1470D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1470D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1470D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1470D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1470D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1470D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1470D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1470D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2471A" w:rsidRPr="00C92C1E" w:rsidTr="001F41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2471A" w:rsidRPr="00C92C1E" w:rsidTr="001F41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 физическая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471A" w:rsidRPr="00C92C1E" w:rsidTr="001F41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471A" w:rsidRPr="00C92C1E" w:rsidTr="001F41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еоретическая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60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471A" w:rsidRPr="00C92C1E" w:rsidTr="001F41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</w:t>
            </w:r>
          </w:p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471A" w:rsidRPr="00C92C1E" w:rsidTr="001F41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сихологическая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471A" w:rsidRPr="00C92C1E" w:rsidTr="001F41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Интегральная подготовка</w:t>
            </w:r>
          </w:p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471A" w:rsidRPr="00C92C1E" w:rsidTr="001F41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3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471A" w:rsidRPr="00C92C1E" w:rsidTr="001F41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орская и судейская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471A" w:rsidRPr="00C92C1E" w:rsidTr="001F41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Медицинские, </w:t>
            </w:r>
          </w:p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едико-биологические, восстанови</w:t>
            </w:r>
            <w:r w:rsidRPr="00860405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471A" w:rsidRPr="00C92C1E" w:rsidTr="001F41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860405" w:rsidRDefault="0072471A" w:rsidP="001F41B1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Default="0072471A" w:rsidP="001F4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471A" w:rsidRDefault="0072471A" w:rsidP="001F4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Общее количество часов в год:</w:t>
            </w:r>
          </w:p>
          <w:p w:rsidR="0072471A" w:rsidRPr="00860405" w:rsidRDefault="0072471A" w:rsidP="001F4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1A" w:rsidRDefault="0072471A" w:rsidP="001F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1A" w:rsidRPr="00C46021" w:rsidRDefault="0072471A" w:rsidP="001F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</w:tr>
    </w:tbl>
    <w:p w:rsidR="00ED6E9C" w:rsidRDefault="00ED6E9C" w:rsidP="00421613">
      <w:pPr>
        <w:spacing w:after="120" w:line="36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ED6E9C" w:rsidSect="00ED6E9C">
          <w:pgSz w:w="16838" w:h="11906" w:orient="landscape"/>
          <w:pgMar w:top="1276" w:right="992" w:bottom="425" w:left="851" w:header="709" w:footer="709" w:gutter="0"/>
          <w:pgNumType w:start="1"/>
          <w:cols w:space="708"/>
          <w:titlePg/>
          <w:docGrid w:linePitch="360"/>
        </w:sectPr>
      </w:pPr>
    </w:p>
    <w:p w:rsidR="00794B5A" w:rsidRPr="00ED6881" w:rsidRDefault="00794B5A" w:rsidP="00794B5A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2"/>
        <w:tblW w:w="9606" w:type="dxa"/>
        <w:tblLayout w:type="fixed"/>
        <w:tblLook w:val="01E0"/>
      </w:tblPr>
      <w:tblGrid>
        <w:gridCol w:w="927"/>
        <w:gridCol w:w="3468"/>
        <w:gridCol w:w="958"/>
        <w:gridCol w:w="1276"/>
        <w:gridCol w:w="1134"/>
        <w:gridCol w:w="1843"/>
      </w:tblGrid>
      <w:tr w:rsidR="0072471A" w:rsidRPr="00ED6881" w:rsidTr="0072471A">
        <w:tc>
          <w:tcPr>
            <w:tcW w:w="927" w:type="dxa"/>
            <w:vMerge w:val="restart"/>
          </w:tcPr>
          <w:p w:rsidR="0072471A" w:rsidRPr="0072471A" w:rsidRDefault="0072471A" w:rsidP="00794B5A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72471A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471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2471A">
              <w:rPr>
                <w:b/>
                <w:sz w:val="28"/>
                <w:szCs w:val="28"/>
              </w:rPr>
              <w:t>/</w:t>
            </w:r>
            <w:proofErr w:type="spellStart"/>
            <w:r w:rsidRPr="0072471A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8" w:type="dxa"/>
            <w:vMerge w:val="restart"/>
          </w:tcPr>
          <w:p w:rsidR="0072471A" w:rsidRPr="0072471A" w:rsidRDefault="0072471A" w:rsidP="00794B5A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72471A">
              <w:rPr>
                <w:b/>
                <w:sz w:val="28"/>
                <w:szCs w:val="28"/>
              </w:rPr>
              <w:t>Раздел</w:t>
            </w:r>
          </w:p>
          <w:p w:rsidR="0072471A" w:rsidRPr="0072471A" w:rsidRDefault="0072471A" w:rsidP="00794B5A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72471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211" w:type="dxa"/>
            <w:gridSpan w:val="4"/>
          </w:tcPr>
          <w:p w:rsidR="0072471A" w:rsidRPr="0072471A" w:rsidRDefault="0072471A" w:rsidP="00794B5A">
            <w:pPr>
              <w:spacing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72471A" w:rsidRPr="00ED6881" w:rsidTr="0072471A">
        <w:tc>
          <w:tcPr>
            <w:tcW w:w="927" w:type="dxa"/>
            <w:vMerge/>
          </w:tcPr>
          <w:p w:rsidR="0072471A" w:rsidRPr="0072471A" w:rsidRDefault="0072471A" w:rsidP="00794B5A">
            <w:pPr>
              <w:spacing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68" w:type="dxa"/>
            <w:vMerge/>
          </w:tcPr>
          <w:p w:rsidR="0072471A" w:rsidRPr="0072471A" w:rsidRDefault="0072471A" w:rsidP="00794B5A">
            <w:pPr>
              <w:spacing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2471A" w:rsidRPr="0072471A" w:rsidRDefault="0072471A" w:rsidP="00794B5A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72471A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1276" w:type="dxa"/>
          </w:tcPr>
          <w:p w:rsidR="0072471A" w:rsidRPr="0072471A" w:rsidRDefault="0072471A" w:rsidP="00794B5A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72471A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134" w:type="dxa"/>
          </w:tcPr>
          <w:p w:rsidR="0072471A" w:rsidRPr="0072471A" w:rsidRDefault="0072471A" w:rsidP="00794B5A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72471A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843" w:type="dxa"/>
          </w:tcPr>
          <w:p w:rsidR="0072471A" w:rsidRPr="0072471A" w:rsidRDefault="0072471A" w:rsidP="00794B5A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72471A">
              <w:rPr>
                <w:b/>
                <w:sz w:val="28"/>
                <w:szCs w:val="28"/>
              </w:rPr>
              <w:t>Формы, средства контроля</w:t>
            </w:r>
          </w:p>
        </w:tc>
      </w:tr>
      <w:tr w:rsidR="0072471A" w:rsidRPr="00ED6881" w:rsidTr="0072471A">
        <w:tc>
          <w:tcPr>
            <w:tcW w:w="927" w:type="dxa"/>
          </w:tcPr>
          <w:p w:rsidR="0072471A" w:rsidRPr="00ED6881" w:rsidRDefault="0072471A" w:rsidP="00794B5A">
            <w:pPr>
              <w:spacing w:after="120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1.</w:t>
            </w:r>
          </w:p>
        </w:tc>
        <w:tc>
          <w:tcPr>
            <w:tcW w:w="3468" w:type="dxa"/>
          </w:tcPr>
          <w:p w:rsidR="0072471A" w:rsidRPr="00ED6881" w:rsidRDefault="0072471A" w:rsidP="00794B5A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>Теоретические занятия</w:t>
            </w:r>
          </w:p>
          <w:p w:rsidR="0072471A" w:rsidRPr="00ED6881" w:rsidRDefault="0072471A" w:rsidP="00794B5A">
            <w:pPr>
              <w:contextualSpacing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История возникновение и развития гимнастики.</w:t>
            </w:r>
          </w:p>
          <w:p w:rsidR="0072471A" w:rsidRPr="00ED6881" w:rsidRDefault="0072471A" w:rsidP="00794B5A">
            <w:pPr>
              <w:contextualSpacing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Особенности гимнастики. </w:t>
            </w:r>
          </w:p>
          <w:p w:rsidR="0072471A" w:rsidRPr="00ED6881" w:rsidRDefault="0072471A" w:rsidP="00794B5A">
            <w:pPr>
              <w:contextualSpacing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Правила личной гигиены при занятии гимнастикой.</w:t>
            </w:r>
          </w:p>
          <w:p w:rsidR="0072471A" w:rsidRPr="00ED6881" w:rsidRDefault="0072471A" w:rsidP="00794B5A">
            <w:pPr>
              <w:contextualSpacing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Правила выполнения строевых упражнений, </w:t>
            </w:r>
            <w:proofErr w:type="spellStart"/>
            <w:r w:rsidRPr="00ED6881">
              <w:rPr>
                <w:sz w:val="28"/>
                <w:szCs w:val="28"/>
              </w:rPr>
              <w:t>общеразвивающих</w:t>
            </w:r>
            <w:proofErr w:type="spellEnd"/>
            <w:r w:rsidRPr="00ED6881">
              <w:rPr>
                <w:sz w:val="28"/>
                <w:szCs w:val="28"/>
              </w:rPr>
              <w:t xml:space="preserve"> упражнений. </w:t>
            </w:r>
          </w:p>
          <w:p w:rsidR="0072471A" w:rsidRPr="00ED6881" w:rsidRDefault="0072471A" w:rsidP="00794B5A">
            <w:pPr>
              <w:contextualSpacing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Понятие строй, шеренга, колонна, повороты на месте. </w:t>
            </w:r>
          </w:p>
          <w:p w:rsidR="0072471A" w:rsidRPr="00ED6881" w:rsidRDefault="0072471A" w:rsidP="00794B5A">
            <w:pPr>
              <w:contextualSpacing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Понятие гибкость, сила, выносливость, быстрота, координация движений. </w:t>
            </w:r>
          </w:p>
          <w:p w:rsidR="0072471A" w:rsidRPr="00ED6881" w:rsidRDefault="0072471A" w:rsidP="00794B5A">
            <w:pPr>
              <w:contextualSpacing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Правила подвижных игр.</w:t>
            </w:r>
          </w:p>
          <w:p w:rsidR="0072471A" w:rsidRPr="00ED6881" w:rsidRDefault="0072471A" w:rsidP="00794B5A">
            <w:pPr>
              <w:contextualSpacing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Представление о здоровье, его ценности, полезные привычки, укрепляющие здоровье. </w:t>
            </w:r>
          </w:p>
          <w:p w:rsidR="0072471A" w:rsidRPr="00ED6881" w:rsidRDefault="0072471A" w:rsidP="00794B5A">
            <w:pPr>
              <w:contextualSpacing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Меры профилактики и охраны здоровья.</w:t>
            </w:r>
          </w:p>
        </w:tc>
        <w:tc>
          <w:tcPr>
            <w:tcW w:w="958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2471A" w:rsidRPr="00ED6881" w:rsidRDefault="0072471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опрос, беседа</w:t>
            </w:r>
          </w:p>
        </w:tc>
      </w:tr>
      <w:tr w:rsidR="0072471A" w:rsidRPr="00ED6881" w:rsidTr="0072471A">
        <w:tc>
          <w:tcPr>
            <w:tcW w:w="927" w:type="dxa"/>
          </w:tcPr>
          <w:p w:rsidR="0072471A" w:rsidRPr="00ED6881" w:rsidRDefault="0072471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2.</w:t>
            </w:r>
          </w:p>
        </w:tc>
        <w:tc>
          <w:tcPr>
            <w:tcW w:w="3468" w:type="dxa"/>
          </w:tcPr>
          <w:p w:rsidR="0072471A" w:rsidRPr="00ED6881" w:rsidRDefault="0072471A" w:rsidP="00794B5A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ОФП</w:t>
            </w:r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r w:rsidRPr="00ED6881">
              <w:rPr>
                <w:b/>
                <w:sz w:val="28"/>
                <w:szCs w:val="28"/>
              </w:rPr>
              <w:t>:</w:t>
            </w:r>
            <w:proofErr w:type="gramEnd"/>
          </w:p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Строевые упражнения</w:t>
            </w:r>
          </w:p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</w:t>
            </w:r>
          </w:p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Упражнения для рук и плечевого пояса</w:t>
            </w:r>
          </w:p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Упражнения для ног</w:t>
            </w:r>
          </w:p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Упражнения для шеи и туловища</w:t>
            </w:r>
          </w:p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Упражнения для развития силы</w:t>
            </w:r>
          </w:p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Упражнения для развития быстроты</w:t>
            </w:r>
          </w:p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Упражнения для развития </w:t>
            </w:r>
            <w:r w:rsidRPr="00ED6881">
              <w:rPr>
                <w:sz w:val="28"/>
                <w:szCs w:val="28"/>
              </w:rPr>
              <w:lastRenderedPageBreak/>
              <w:t>гибкости</w:t>
            </w:r>
          </w:p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Упражнения для развития ловкости</w:t>
            </w:r>
          </w:p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Упражнения типа «полоса препятствий», </w:t>
            </w:r>
            <w:proofErr w:type="spellStart"/>
            <w:proofErr w:type="gramStart"/>
            <w:r w:rsidRPr="00ED688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D6881">
              <w:rPr>
                <w:sz w:val="28"/>
                <w:szCs w:val="28"/>
              </w:rPr>
              <w:t xml:space="preserve">/игры </w:t>
            </w:r>
          </w:p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Упражнения для развития скоростно-силовых качеств</w:t>
            </w:r>
          </w:p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Упражнения для развития общей выносливости</w:t>
            </w:r>
          </w:p>
        </w:tc>
        <w:tc>
          <w:tcPr>
            <w:tcW w:w="958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1276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72471A" w:rsidRPr="00ED6881" w:rsidRDefault="0072471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Наблюдение, тестирование</w:t>
            </w:r>
          </w:p>
        </w:tc>
      </w:tr>
      <w:tr w:rsidR="0072471A" w:rsidRPr="00ED6881" w:rsidTr="0072471A">
        <w:tc>
          <w:tcPr>
            <w:tcW w:w="927" w:type="dxa"/>
          </w:tcPr>
          <w:p w:rsidR="0072471A" w:rsidRPr="00ED6881" w:rsidRDefault="0072471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468" w:type="dxa"/>
            <w:vAlign w:val="center"/>
          </w:tcPr>
          <w:p w:rsidR="0072471A" w:rsidRPr="00ED6881" w:rsidRDefault="0072471A" w:rsidP="00794B5A">
            <w:pPr>
              <w:contextualSpacing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 xml:space="preserve">Акробатические упражнения </w:t>
            </w:r>
          </w:p>
          <w:p w:rsidR="0072471A" w:rsidRPr="00ED6881" w:rsidRDefault="0072471A" w:rsidP="00794B5A">
            <w:pPr>
              <w:contextualSpacing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Упоры</w:t>
            </w:r>
          </w:p>
          <w:p w:rsidR="0072471A" w:rsidRPr="00ED6881" w:rsidRDefault="0072471A" w:rsidP="00794B5A">
            <w:pPr>
              <w:contextualSpacing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Седы</w:t>
            </w:r>
          </w:p>
          <w:p w:rsidR="0072471A" w:rsidRPr="00ED6881" w:rsidRDefault="0072471A" w:rsidP="00794B5A">
            <w:pPr>
              <w:contextualSpacing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Группировки</w:t>
            </w:r>
          </w:p>
          <w:p w:rsidR="0072471A" w:rsidRPr="00ED6881" w:rsidRDefault="0072471A" w:rsidP="00794B5A">
            <w:pPr>
              <w:contextualSpacing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Перекаты</w:t>
            </w:r>
          </w:p>
          <w:p w:rsidR="0072471A" w:rsidRPr="00ED6881" w:rsidRDefault="0072471A" w:rsidP="00794B5A">
            <w:pPr>
              <w:contextualSpacing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Стойка на лопатках</w:t>
            </w:r>
          </w:p>
          <w:p w:rsidR="0072471A" w:rsidRPr="00ED6881" w:rsidRDefault="0072471A" w:rsidP="00794B5A">
            <w:pPr>
              <w:contextualSpacing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Кувырки </w:t>
            </w:r>
          </w:p>
        </w:tc>
        <w:tc>
          <w:tcPr>
            <w:tcW w:w="958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Наблюдение, тестирование</w:t>
            </w:r>
          </w:p>
        </w:tc>
      </w:tr>
      <w:tr w:rsidR="0072471A" w:rsidRPr="00ED6881" w:rsidTr="0072471A">
        <w:tc>
          <w:tcPr>
            <w:tcW w:w="927" w:type="dxa"/>
          </w:tcPr>
          <w:p w:rsidR="0072471A" w:rsidRPr="00ED6881" w:rsidRDefault="0072471A" w:rsidP="00794B5A">
            <w:pPr>
              <w:spacing w:after="120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4.</w:t>
            </w:r>
          </w:p>
        </w:tc>
        <w:tc>
          <w:tcPr>
            <w:tcW w:w="3468" w:type="dxa"/>
            <w:vAlign w:val="center"/>
          </w:tcPr>
          <w:p w:rsidR="0072471A" w:rsidRPr="00ED6881" w:rsidRDefault="0072471A" w:rsidP="00794B5A">
            <w:pPr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>Гимнастические упражнения</w:t>
            </w:r>
          </w:p>
          <w:p w:rsidR="0072471A" w:rsidRPr="00ED6881" w:rsidRDefault="0072471A" w:rsidP="00794B5A">
            <w:pPr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Упражнения в равновесии</w:t>
            </w:r>
          </w:p>
          <w:p w:rsidR="0072471A" w:rsidRPr="00ED6881" w:rsidRDefault="0072471A" w:rsidP="00794B5A">
            <w:pPr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Ползание и лазание</w:t>
            </w:r>
          </w:p>
          <w:p w:rsidR="0072471A" w:rsidRPr="00ED6881" w:rsidRDefault="0072471A" w:rsidP="00794B5A">
            <w:pPr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Катание, бросание, ловля, метание</w:t>
            </w:r>
          </w:p>
          <w:p w:rsidR="0072471A" w:rsidRPr="00ED6881" w:rsidRDefault="0072471A" w:rsidP="00794B5A">
            <w:pPr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Прыжки на батуте</w:t>
            </w:r>
          </w:p>
        </w:tc>
        <w:tc>
          <w:tcPr>
            <w:tcW w:w="958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Наблюдение, тестирование</w:t>
            </w:r>
          </w:p>
        </w:tc>
      </w:tr>
      <w:tr w:rsidR="0072471A" w:rsidRPr="00ED6881" w:rsidTr="0072471A">
        <w:tc>
          <w:tcPr>
            <w:tcW w:w="927" w:type="dxa"/>
          </w:tcPr>
          <w:p w:rsidR="0072471A" w:rsidRPr="00ED6881" w:rsidRDefault="0072471A" w:rsidP="00794B5A">
            <w:pPr>
              <w:spacing w:after="120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5.</w:t>
            </w:r>
          </w:p>
        </w:tc>
        <w:tc>
          <w:tcPr>
            <w:tcW w:w="3468" w:type="dxa"/>
            <w:vAlign w:val="center"/>
          </w:tcPr>
          <w:p w:rsidR="0072471A" w:rsidRPr="00ED6881" w:rsidRDefault="0072471A" w:rsidP="00794B5A">
            <w:pPr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>Подвижные игры</w:t>
            </w:r>
          </w:p>
        </w:tc>
        <w:tc>
          <w:tcPr>
            <w:tcW w:w="958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</w:p>
        </w:tc>
      </w:tr>
      <w:tr w:rsidR="0072471A" w:rsidRPr="00ED6881" w:rsidTr="0072471A">
        <w:tc>
          <w:tcPr>
            <w:tcW w:w="927" w:type="dxa"/>
          </w:tcPr>
          <w:p w:rsidR="0072471A" w:rsidRPr="00ED6881" w:rsidRDefault="0072471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6.</w:t>
            </w:r>
          </w:p>
        </w:tc>
        <w:tc>
          <w:tcPr>
            <w:tcW w:w="3468" w:type="dxa"/>
          </w:tcPr>
          <w:p w:rsidR="0072471A" w:rsidRPr="00ED6881" w:rsidRDefault="0072471A" w:rsidP="00794B5A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>Контрольные испытания</w:t>
            </w:r>
          </w:p>
        </w:tc>
        <w:tc>
          <w:tcPr>
            <w:tcW w:w="958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471A" w:rsidRPr="00ED6881" w:rsidRDefault="0072471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Тестирование, диагностика,</w:t>
            </w:r>
          </w:p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2471A" w:rsidRPr="00ED6881" w:rsidTr="0072471A">
        <w:trPr>
          <w:trHeight w:val="206"/>
        </w:trPr>
        <w:tc>
          <w:tcPr>
            <w:tcW w:w="927" w:type="dxa"/>
          </w:tcPr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8" w:type="dxa"/>
          </w:tcPr>
          <w:p w:rsidR="0072471A" w:rsidRPr="00ED6881" w:rsidRDefault="0072471A" w:rsidP="00794B5A">
            <w:pPr>
              <w:jc w:val="both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58" w:type="dxa"/>
          </w:tcPr>
          <w:p w:rsidR="0072471A" w:rsidRPr="00ED6881" w:rsidRDefault="0072471A" w:rsidP="00794B5A">
            <w:pPr>
              <w:jc w:val="center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72471A" w:rsidRPr="00ED6881" w:rsidRDefault="0072471A" w:rsidP="00794B5A">
            <w:pPr>
              <w:jc w:val="center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72471A" w:rsidRPr="00ED6881" w:rsidRDefault="0072471A" w:rsidP="00794B5A">
            <w:pPr>
              <w:jc w:val="center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843" w:type="dxa"/>
          </w:tcPr>
          <w:p w:rsidR="0072471A" w:rsidRPr="00ED6881" w:rsidRDefault="0072471A" w:rsidP="00794B5A">
            <w:pPr>
              <w:jc w:val="both"/>
              <w:rPr>
                <w:sz w:val="28"/>
                <w:szCs w:val="28"/>
              </w:rPr>
            </w:pPr>
          </w:p>
        </w:tc>
      </w:tr>
    </w:tbl>
    <w:p w:rsidR="00794B5A" w:rsidRPr="00ED6881" w:rsidRDefault="00794B5A" w:rsidP="00794B5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Default="00794B5A" w:rsidP="00794B5A">
      <w:pPr>
        <w:spacing w:after="120" w:line="360" w:lineRule="auto"/>
        <w:ind w:firstLine="9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94B5A">
      <w:pPr>
        <w:spacing w:after="120" w:line="360" w:lineRule="auto"/>
        <w:ind w:firstLine="9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94B5A">
      <w:pPr>
        <w:spacing w:after="120" w:line="360" w:lineRule="auto"/>
        <w:ind w:firstLine="9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94B5A">
      <w:pPr>
        <w:spacing w:after="120" w:line="360" w:lineRule="auto"/>
        <w:ind w:firstLine="9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94B5A">
      <w:pPr>
        <w:spacing w:after="120" w:line="360" w:lineRule="auto"/>
        <w:ind w:firstLine="9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94B5A">
      <w:pPr>
        <w:spacing w:after="120" w:line="360" w:lineRule="auto"/>
        <w:ind w:firstLine="9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Pr="00ED6881" w:rsidRDefault="0072471A" w:rsidP="00794B5A">
      <w:pPr>
        <w:spacing w:after="120" w:line="360" w:lineRule="auto"/>
        <w:ind w:firstLine="9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691" w:rsidRDefault="00E75691" w:rsidP="00794B5A">
      <w:pPr>
        <w:spacing w:after="120" w:line="360" w:lineRule="auto"/>
        <w:ind w:firstLine="9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spacing w:after="120" w:line="360" w:lineRule="auto"/>
        <w:ind w:firstLine="9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учебный график </w:t>
      </w:r>
    </w:p>
    <w:tbl>
      <w:tblPr>
        <w:tblStyle w:val="3"/>
        <w:tblW w:w="9828" w:type="dxa"/>
        <w:tblLook w:val="01E0"/>
      </w:tblPr>
      <w:tblGrid>
        <w:gridCol w:w="648"/>
        <w:gridCol w:w="900"/>
        <w:gridCol w:w="1440"/>
        <w:gridCol w:w="4860"/>
        <w:gridCol w:w="1980"/>
      </w:tblGrid>
      <w:tr w:rsidR="00794B5A" w:rsidRPr="00ED6881" w:rsidTr="00ED6881">
        <w:trPr>
          <w:trHeight w:val="459"/>
        </w:trPr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D688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D6881">
              <w:rPr>
                <w:sz w:val="28"/>
                <w:szCs w:val="28"/>
              </w:rPr>
              <w:t>/</w:t>
            </w:r>
            <w:proofErr w:type="spellStart"/>
            <w:r w:rsidRPr="00ED688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ED6881">
              <w:rPr>
                <w:sz w:val="28"/>
                <w:szCs w:val="28"/>
              </w:rPr>
              <w:t>К-во</w:t>
            </w:r>
            <w:proofErr w:type="spellEnd"/>
            <w:proofErr w:type="gramEnd"/>
            <w:r w:rsidRPr="00ED6881">
              <w:rPr>
                <w:sz w:val="28"/>
                <w:szCs w:val="28"/>
              </w:rPr>
              <w:t xml:space="preserve"> час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Форма занятия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spacing w:after="12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Тема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Форма занятия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contextualSpacing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Вводное занятие. Инструктаж по ТБ. Особенности гимнастики. История возникновение и развития гимнастики. Строевые упражнения.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беседа</w:t>
            </w:r>
          </w:p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Оценка собственного здоровья. Подвижные игры. </w:t>
            </w:r>
            <w:proofErr w:type="spellStart"/>
            <w:r w:rsidRPr="00ED6881">
              <w:rPr>
                <w:sz w:val="28"/>
                <w:szCs w:val="28"/>
              </w:rPr>
              <w:t>Общеразвивающие</w:t>
            </w:r>
            <w:proofErr w:type="spellEnd"/>
            <w:r w:rsidRPr="00ED6881">
              <w:rPr>
                <w:sz w:val="28"/>
                <w:szCs w:val="28"/>
              </w:rPr>
              <w:t xml:space="preserve"> упражнения (ОРУ). Упражнения с партнером. Техника безопасности.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тестирование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Правила личной гигиены при занятии гимнастикой. ОРУ. Упражнения для рук и плечевого пояса. Акробатические упражнения. Подвижные игры.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беседа</w:t>
            </w:r>
          </w:p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 для формирования естественного мышечного корсета. ОРУ для укрепления поверхностных мышц спины.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 для мышц, удерживающих лопатки в правильном положении. Акробатические упражнения. ОРУ для развития силы ног.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 для укрепления прямых и косых мышц живота. ОРУ на развитие подвижных тазобедренных суставов.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rPr>
          <w:trHeight w:val="470"/>
        </w:trPr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ОРУ. Упражнения для развития выносливости. Гимнастические упражнения. Подвижные игры.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наблюдение,</w:t>
            </w:r>
          </w:p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беседа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Подвижные игры. Эстафеты. ОРУ Развитие координационных способностей.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Комплекс общеобразовательных упражнений. Акробатические упражнения. Эстафеты с мячами.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 упражнения с партнером. ОРУ для укрепления мышц спины. Гимнастические упражнения. Подвижные игры.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Беговые упражнения на развитие мышц спины. Развитие координационных способностей. Гимнастические упражнения.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Упражнения для мышц спины и мышц брюшного пресса. Упражнения для расслабления мышц спины.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 для профилактики плоскостопия. Беговые упражнения, упражнения для мышц спины.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 с партнером. ОРУ для укрепления мышц спины.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 для укрепления мышц стоп. Развитие координационных способностей.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Подвижные игры. ОРУ развитие координационных способностей.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17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Эстафеты с предметами. Прыжки на батуте.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Инструктаж по ТБ. ОРУ у гимнастической стенки. Гимнастические упражнения. Игры с речитативом.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Развитие скоростно-силовых качеств. ОРУ у гимнастической стенки.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 на развитие силы рук. Акробатические упражнения. Подвижные игры с речитативом.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 на укрепление мышц ног. Игры. Эстафеты с набивными мячами.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 на укрепление мышц спины. Беговые упражнения на развитие мышц ног.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23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Игры по выбору ребят. ОРУ на развитие координационных способностей. Акробатические упражнения.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24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Беговые упражнения на развитие выносливости. ОРУ на укрепление мышц спины.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Игры по выбору. Беговые упражнения челночный бег. Гимнастическая полоса препятствий.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26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Развитие выносливости. ОРУ на </w:t>
            </w:r>
            <w:r w:rsidRPr="00ED6881">
              <w:rPr>
                <w:sz w:val="28"/>
                <w:szCs w:val="28"/>
              </w:rPr>
              <w:lastRenderedPageBreak/>
              <w:t>месте. Упражнения на батуте. Игры.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lastRenderedPageBreak/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Развитие скоростно-силовых качеств. ОРУ на развитие силы рук.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28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 для развития координационных способностей. Упражнения для профилактики правильной осанки.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29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Развитие скоростных способностей. ОРУ с предметами. Эстафеты.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30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ОРУ. Беговые и строевые упражнения. Развитие силовых способностей.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31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ОРУ. Упражнения для развития мышц рук. Развитие силовых способностей. Подвижная игра «Удочка».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32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Эстафеты с мячами. Упражнения на выносливость. Эстафеты.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33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ОРУ. Прыжки в высоту и длину. Подвижные игры с элементами метания.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34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ОРУ. Подвижные игры с прыжками. Игра «Народный мяч».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35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Гимнастическая полоса препятствий, Подвижные игры.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наблюдение</w:t>
            </w:r>
          </w:p>
        </w:tc>
      </w:tr>
      <w:tr w:rsidR="00794B5A" w:rsidRPr="00ED6881" w:rsidTr="00ED6881">
        <w:tc>
          <w:tcPr>
            <w:tcW w:w="648" w:type="dxa"/>
          </w:tcPr>
          <w:p w:rsidR="00794B5A" w:rsidRPr="00ED6881" w:rsidRDefault="00794B5A" w:rsidP="00794B5A">
            <w:pPr>
              <w:spacing w:after="12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36</w:t>
            </w:r>
          </w:p>
        </w:tc>
        <w:tc>
          <w:tcPr>
            <w:tcW w:w="90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занятие</w:t>
            </w:r>
          </w:p>
        </w:tc>
        <w:tc>
          <w:tcPr>
            <w:tcW w:w="486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Контрольные испытания. ОФП.</w:t>
            </w:r>
          </w:p>
        </w:tc>
        <w:tc>
          <w:tcPr>
            <w:tcW w:w="1980" w:type="dxa"/>
          </w:tcPr>
          <w:p w:rsidR="00794B5A" w:rsidRPr="00ED6881" w:rsidRDefault="00794B5A" w:rsidP="00794B5A">
            <w:pPr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тестирование</w:t>
            </w:r>
          </w:p>
        </w:tc>
      </w:tr>
    </w:tbl>
    <w:p w:rsidR="00794B5A" w:rsidRPr="00ED6881" w:rsidRDefault="00794B5A" w:rsidP="00794B5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Default="00794B5A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2471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2471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Default="0072471A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Pr="00ED6881" w:rsidRDefault="0072471A" w:rsidP="0072471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Default="00794B5A" w:rsidP="00794B5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Раздел 3. Содержание программы</w:t>
      </w:r>
    </w:p>
    <w:p w:rsidR="0072471A" w:rsidRPr="00ED6881" w:rsidRDefault="0072471A" w:rsidP="00794B5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2471A" w:rsidP="0072471A">
      <w:pPr>
        <w:numPr>
          <w:ilvl w:val="0"/>
          <w:numId w:val="10"/>
        </w:numPr>
        <w:spacing w:after="0" w:line="240" w:lineRule="auto"/>
        <w:ind w:right="42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Теоретическая подготовка</w:t>
      </w:r>
    </w:p>
    <w:p w:rsidR="00794B5A" w:rsidRDefault="00794B5A" w:rsidP="0072471A">
      <w:pPr>
        <w:spacing w:after="0" w:line="240" w:lineRule="auto"/>
        <w:ind w:right="42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История возникновение и развития гимнастики. Особенности гимнастики. Правила личной гигиены при занятии гимнастикой. Правила выполнения строевых упражнений,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общеразвивающих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упражнений. Понятие строй, шеренга, колонна, повороты на месте. Понятие гибкость, сила, выносливость, быстрота, координация движений. Правила подвижных игр.</w:t>
      </w:r>
    </w:p>
    <w:p w:rsidR="0072471A" w:rsidRPr="00ED6881" w:rsidRDefault="0072471A" w:rsidP="0072471A">
      <w:pPr>
        <w:spacing w:after="0" w:line="240" w:lineRule="auto"/>
        <w:ind w:right="42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Default="0072471A" w:rsidP="0072471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471A">
        <w:rPr>
          <w:rFonts w:ascii="Times New Roman" w:eastAsia="Calibri" w:hAnsi="Times New Roman" w:cs="Times New Roman"/>
          <w:b/>
          <w:sz w:val="28"/>
          <w:szCs w:val="28"/>
        </w:rPr>
        <w:t>Практическая подготовка</w:t>
      </w:r>
    </w:p>
    <w:p w:rsidR="0072471A" w:rsidRPr="0072471A" w:rsidRDefault="0072471A" w:rsidP="0072471A">
      <w:pPr>
        <w:spacing w:after="0" w:line="240" w:lineRule="auto"/>
        <w:ind w:left="92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71A">
        <w:rPr>
          <w:rFonts w:ascii="Times New Roman" w:eastAsia="Calibri" w:hAnsi="Times New Roman" w:cs="Times New Roman"/>
          <w:sz w:val="28"/>
          <w:szCs w:val="28"/>
        </w:rPr>
        <w:t>Ходьба и её разновидности.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Совершенствовать навыки ходьбы на носках, на пятках, на наружных сторонах стоп, с высоким подниманием колена, в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полуприседе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>, перекатом с пятки на носок, мелким и широким шагом, приставным шагом влево и вправо. Совершенствовать навыки ходьбы в колонне по одному, по два, по три, с выполнением заданий тренера-преподавателя, имитационные движения. Обучать детей ходьбе в колонне. Совершенствовать навыки бега на носках, с высоким подниманием колена, в колонне по одному, по двое, «змейкой», врассыпную, с преодолением препятствий, по наклонной доске вверх и вниз на носках. Совершенствовать навыки ходьбы в чередовании с бегом, бега с различной скорости, челночного бега. Укрепление свода стопы с помощью упражнений.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71A">
        <w:rPr>
          <w:rFonts w:ascii="Times New Roman" w:eastAsia="Calibri" w:hAnsi="Times New Roman" w:cs="Times New Roman"/>
          <w:sz w:val="28"/>
          <w:szCs w:val="28"/>
        </w:rPr>
        <w:t>Бег и его разновидности.</w:t>
      </w:r>
      <w:r w:rsidRPr="00ED68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Бегс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высоким подниманием бедра, прыжками и с ускорением, с изменением направления, челночный бег. Развитие чувства ритма. Развитие ориентировки в пространстве;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развитие быстроты реакции;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- развитие скоростно-силовых качеств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71A">
        <w:rPr>
          <w:rFonts w:ascii="Times New Roman" w:eastAsia="Calibri" w:hAnsi="Times New Roman" w:cs="Times New Roman"/>
          <w:sz w:val="28"/>
          <w:szCs w:val="28"/>
        </w:rPr>
        <w:t>Строевые упражнения.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Построение в колонну по одному, парами, в круг, в одну шеренгу, в несколько кругов, врассыпную. 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Выполнение команд «Становись!», «Равняйсь!», «Смирно!», «Шагом марш!», «На месте стой!», «На лево!», «На право!»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«Кругом! Раз, два!». Перестроение из одной шеренги в две. Расчет в колонне и в шеренге по порядку, на первый – второй. Перестроению из колонны по одному в колонну по два, по три во время ходьбы; размыканию и смыканию с места, в различных построениях (колоннах, шеренгах, кругах), размыканию в колоннах на вытянутые вперед руки, на одну вытянутую вперед руку. Размыкание в шеренгах на вытянутые в стороны руки, выполнению поворотов направо и налево, кругом на месте и в движении различными способами (переступанием, прыжками). Равнение в затылок в колонне.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71A">
        <w:rPr>
          <w:rFonts w:ascii="Times New Roman" w:eastAsia="Calibri" w:hAnsi="Times New Roman" w:cs="Times New Roman"/>
          <w:sz w:val="28"/>
          <w:szCs w:val="28"/>
        </w:rPr>
        <w:t>Общеразвивающие</w:t>
      </w:r>
      <w:proofErr w:type="spellEnd"/>
      <w:r w:rsidRPr="0072471A">
        <w:rPr>
          <w:rFonts w:ascii="Times New Roman" w:eastAsia="Calibri" w:hAnsi="Times New Roman" w:cs="Times New Roman"/>
          <w:sz w:val="28"/>
          <w:szCs w:val="28"/>
        </w:rPr>
        <w:t xml:space="preserve"> упражнения.</w:t>
      </w:r>
      <w:r w:rsidRPr="00ED68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Поднимание и опускание рук в 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стороны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и вперед, сведение и разведение рук вперёд, круговые вращения, сгибание и разгибание рук в упоре. Наклоны туловища вперед и в стороны, тоже, в сочетании сдвижением рук, круговые движения туловищем с различными положениями рук. Поднимание и вращение ног в положении лежа на спине. Полуприседания и приседание с различным положением рук. Выпады  вперед, назад и в стороны с </w:t>
      </w:r>
      <w:r w:rsidRPr="00ED6881">
        <w:rPr>
          <w:rFonts w:ascii="Times New Roman" w:eastAsia="Calibri" w:hAnsi="Times New Roman" w:cs="Times New Roman"/>
          <w:sz w:val="28"/>
          <w:szCs w:val="28"/>
        </w:rPr>
        <w:lastRenderedPageBreak/>
        <w:t>наклонами туловища и движениями рук. Упражнения на формирование правильной осанки. Разноименные движения на координацию. Отведение, приведение и маховые движения ноги вперед, назад, в стороны. Пружинистые приседания на одной ноге в положение выпада. Приседание на одной ноге (правой, левой). Прыжки в приседе с продвижением вперед, в стороны, назад.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71A">
        <w:rPr>
          <w:rFonts w:ascii="Times New Roman" w:eastAsia="Calibri" w:hAnsi="Times New Roman" w:cs="Times New Roman"/>
          <w:sz w:val="28"/>
          <w:szCs w:val="28"/>
        </w:rPr>
        <w:t>Упражнения в равновесии.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Ходьба по линии с мешочком с песком на ладони вытянутой руки. Ходьба по шнуру с мешочком с песком на ладони вытянутой руки. Ходьбы в прямом направлении с мешочком с песком на голове. Ходьба по доске до конца, повернуться, идти назад. Учить расходиться вдвоем по лежащей на полу доске; вбегать и сбегать по наклонной доске. Ходьба по гимнастической скамейке до конца, затем спускаться с нее,  гимнастическим шагом, ставя ногу с носка, руки в стороны, перешагивая через предметы. Формировать умение перешагивать одну за другой рейки, приподнятые на высоту 20см. Ходьба по ребристой доске, ступая на рейки носками. Перешагивание одного за другим 5-6 кубов, набивных мячей. Учить после бега по сигналу вставать на скамейку, удерживая равновесие. Совершенствовать умение кружиться на месте в одну и обратную сторону. Учить стоять на носках, руки вверх. Формировать умение стоять на одной ноге, руки вверх, вторая нога поднята коленом вперед; стоять на одной ноге, вторая в сторону, руки вверх.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71A">
        <w:rPr>
          <w:rFonts w:ascii="Times New Roman" w:eastAsia="Calibri" w:hAnsi="Times New Roman" w:cs="Times New Roman"/>
          <w:sz w:val="28"/>
          <w:szCs w:val="28"/>
        </w:rPr>
        <w:t>Ползание и лазание. Ползания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на четвереньках с опорой на колени и ладони; «змейкой» между предметами, толкая перед собой головой мяч (расстояние 3-4 м), ползания по гимнастической скамейке на животе, на коленях; ползания по гимнастической скамейке с опорой на колени и предплечья. В ползание и с ползание по наклонной доске, ползание на четвереньках по гимнастической скамейке назад;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пролезание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в обруч,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переползание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через скамейку; лазанию с одного пролета гимнастической стенки на другой, поднимаясь по диагонали, спускаясь вниз по одному пролету.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71A">
        <w:rPr>
          <w:rFonts w:ascii="Times New Roman" w:eastAsia="Calibri" w:hAnsi="Times New Roman" w:cs="Times New Roman"/>
          <w:sz w:val="28"/>
          <w:szCs w:val="28"/>
        </w:rPr>
        <w:t>Прыжки. Прыжки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на двух ногах на месте, с продвижением вперед. Прыжки разными способами: ноги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скрестно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– ноги врозь, одна нога вперед – другая назад; перепрыгивать с ноги на ногу на месте, с продвижением вперед. Перепрыгивание предметов с места высотой до 30 см, перепрыгивание последовательно на двух ногах 4-5 предметов высотой 15-20 см, перепрыгивание на двух ногах боком вправо и влево невысокие препятствия (канат, мешочки с песком, веревку и др.). Впрыгивание на мягкое покрытие высотой 20 см двумя ногами, спрыгиванию с высоты 30см на мат. Прыжки в длину с места и с разбега; в высоту с разбега. Прыжки через короткую скакалку на двух ногах вперед и назад; прыжки через длинную вращающуюся скакалку; с одной ноги на другую вперед и назад на двух ногах, шагом и бегом.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71A">
        <w:rPr>
          <w:rFonts w:ascii="Times New Roman" w:eastAsia="Calibri" w:hAnsi="Times New Roman" w:cs="Times New Roman"/>
          <w:sz w:val="28"/>
          <w:szCs w:val="28"/>
        </w:rPr>
        <w:t>Катание, бросание, ловля, метание. Катание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предметов (обручей, мячей разного диаметра) различными способами. Прокатывание предметов в заданном направлении на расстоянии до 5 м (по гимнастической скамейке, по узкому коридору шириной 20 см в указанную цель: кегли, кубики и т.д.) с помощью обеих рук. Прокатывание мяча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попрямой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, «змейкой»; прокатывание обруча индивидуально, шагом и бегом. Подбрасывание мяча вверх и ловить двумя руками и с хлопками; бросать мяч о землю и ловить его двумя руками. Подбрасывать и </w:t>
      </w:r>
      <w:r w:rsidRPr="00ED68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ловить мяч одной рукой (правой и левой) 3-5 раз подряд, перебрасывать мяч друг другу и ловить его из разных исходных положений, разными способами, в разных построениях. Броски вдаль мешочки с песком и мячи, метать предметы в горизонтальную и вертикальную цель (расстояние до мишени 3-5м).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right="225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247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Акробатические упражнения. Упоры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(присев, лежа, согнувшись, лежа сзади), седы (на пятках, углом), группировка из </w:t>
      </w:r>
      <w:proofErr w:type="gramStart"/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положения</w:t>
      </w:r>
      <w:proofErr w:type="gramEnd"/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лежа и раскачивание в плотной группировке (с помощью), перекаты назад из седа в группировке и обратно (с помощью), перекаты из упора присев назад и боком. Стойка на лопатках (согнув и выпрямив ноги), кувырок вперед в группировке, из стойки на лопатках </w:t>
      </w:r>
      <w:proofErr w:type="spellStart"/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полупереворот</w:t>
      </w:r>
      <w:proofErr w:type="spellEnd"/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назад в стойку на коленях.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right="225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247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Гимнастические упражнения. Упражнения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низкой перекладине — вис на согнутых руках, </w:t>
      </w:r>
      <w:proofErr w:type="gramStart"/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вис</w:t>
      </w:r>
      <w:proofErr w:type="gramEnd"/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стоя спереди, сзади, упоры, стойки на руках и голове, размахивания в висе, упоре, прыжки на батуте, акробатической дорожке.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71A">
        <w:rPr>
          <w:rFonts w:ascii="Times New Roman" w:eastAsia="Calibri" w:hAnsi="Times New Roman" w:cs="Times New Roman"/>
          <w:sz w:val="28"/>
          <w:szCs w:val="28"/>
        </w:rPr>
        <w:t xml:space="preserve">Игровые подражательные движения. </w:t>
      </w:r>
      <w:proofErr w:type="gramStart"/>
      <w:r w:rsidRPr="0072471A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творческой двигательной деятельности, творческого мышления и воображения, двигательной памяти, быстроты реакции, ориентировки в пространстве, внимания, фантазии в процессе выполнения данного вида движений («Мышка», «Цыпленок», «Медведь», «Аист», «Лошадка», «Паучок», «Пингвин», «Разведчик», «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Маугли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>», «Обезьянка»).</w:t>
      </w:r>
      <w:proofErr w:type="gramEnd"/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71A">
        <w:rPr>
          <w:rFonts w:ascii="Times New Roman" w:eastAsia="Calibri" w:hAnsi="Times New Roman" w:cs="Times New Roman"/>
          <w:sz w:val="28"/>
          <w:szCs w:val="28"/>
        </w:rPr>
        <w:t xml:space="preserve">Подвижные игры. Формировать умение участвовать в играх-соревнованиях и играх-эстафетах, учить </w:t>
      </w:r>
      <w:proofErr w:type="gramStart"/>
      <w:r w:rsidRPr="0072471A">
        <w:rPr>
          <w:rFonts w:ascii="Times New Roman" w:eastAsia="Calibri" w:hAnsi="Times New Roman" w:cs="Times New Roman"/>
          <w:sz w:val="28"/>
          <w:szCs w:val="28"/>
        </w:rPr>
        <w:t>с</w:t>
      </w:r>
      <w:r w:rsidRPr="00ED6881">
        <w:rPr>
          <w:rFonts w:ascii="Times New Roman" w:eastAsia="Calibri" w:hAnsi="Times New Roman" w:cs="Times New Roman"/>
          <w:sz w:val="28"/>
          <w:szCs w:val="28"/>
        </w:rPr>
        <w:t>амостоятельно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организовывать подвижные игры. </w:t>
      </w:r>
    </w:p>
    <w:p w:rsidR="0072471A" w:rsidRDefault="0072471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i/>
          <w:sz w:val="28"/>
          <w:szCs w:val="28"/>
        </w:rPr>
        <w:t>Игры с бегом</w:t>
      </w:r>
      <w:proofErr w:type="gramStart"/>
      <w:r w:rsidRPr="00ED6881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ED6881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Пятнашки», «Пятнашки со скакалкой», «Бег с препятствиями», «Птицы и клетка», «Лиса и зайцы», «Сорви шапку», «Поймай дракона за хвост», «Коршун и наседка», «Палочка-выручалочка», «Кто больше?», «Пятнашки с вызовом», «Рыбки», «Домик у дерева», «Заяц без домика», «Два круга», «Бег по кругу», «Паровоз и вагоны», «Караси и щука», «Воробьи и вороны», «Тяни-толкай», «Мы - веселые ребята», «Кот и мыши», «Хитрая лиса», «Успей пробежать», «Охотники и зайцы». </w:t>
      </w:r>
    </w:p>
    <w:p w:rsidR="0072471A" w:rsidRDefault="0072471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i/>
          <w:sz w:val="28"/>
          <w:szCs w:val="28"/>
        </w:rPr>
        <w:t>Игры с прыжками: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«Прыжки по кочкам», «Цапля», «Скакалка», «Кот и воробей», «Поймай лягушку». </w:t>
      </w:r>
    </w:p>
    <w:p w:rsidR="0072471A" w:rsidRDefault="0072471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i/>
          <w:sz w:val="28"/>
          <w:szCs w:val="28"/>
        </w:rPr>
        <w:t>Игры с мячом: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«Стой!», «Догони мяч», «Попрыгунчики», «Мяч – соседу», «Чемпионы скакалки», «Бой петухов», «Солнечные зайчики», «Ворон-синица», «Тройной прыжок», «Лови – не лови», «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Кто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скорее?», «Пастух и стадо», «Удочка». </w:t>
      </w:r>
    </w:p>
    <w:p w:rsidR="0072471A" w:rsidRDefault="0072471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i/>
          <w:sz w:val="28"/>
          <w:szCs w:val="28"/>
        </w:rPr>
        <w:t>Игры с лазанием: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«Пожарные на учении», «Медведи и пчелы», «Кто скорее добежит до флажка?». </w:t>
      </w:r>
    </w:p>
    <w:p w:rsidR="0072471A" w:rsidRDefault="0072471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i/>
          <w:sz w:val="28"/>
          <w:szCs w:val="28"/>
        </w:rPr>
        <w:t>Игры с обручем: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«Бег сороконожек», «Догони обруч», «Прокати обруч», «Пробеги сквозь обруч», «Мячом в обруч», «Колодец», «Попади в обруч», «Кто быстрее?», «Успей встать в обруч», «Эстафета с препятствиями». </w:t>
      </w:r>
    </w:p>
    <w:p w:rsidR="0072471A" w:rsidRDefault="0072471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i/>
          <w:sz w:val="28"/>
          <w:szCs w:val="28"/>
        </w:rPr>
        <w:t xml:space="preserve">Игры с речитативами: 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«У медведя 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бору», «Гуси-лебеди», «Два мороза», «Капкан», «Мышеловка», «Мы веселые ребята».</w:t>
      </w:r>
    </w:p>
    <w:p w:rsidR="0072471A" w:rsidRDefault="0072471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71A">
        <w:rPr>
          <w:rFonts w:ascii="Times New Roman" w:eastAsia="Calibri" w:hAnsi="Times New Roman" w:cs="Times New Roman"/>
          <w:i/>
          <w:sz w:val="28"/>
          <w:szCs w:val="28"/>
        </w:rPr>
        <w:t>Эстафетные игры: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«Забей гвоздь», «Эстафета с поворотами», «Эстафета с загадками», «Палочка», «Круговая эстафета». </w:t>
      </w:r>
    </w:p>
    <w:p w:rsidR="00794B5A" w:rsidRPr="00ED6881" w:rsidRDefault="00794B5A" w:rsidP="00794B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Раздел 4. Условия реализации программы</w:t>
      </w:r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6881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Материально – технические условия: 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гимнастический спортивный зал соответствует требованиям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специализированное оборудование (шведская стенка, гимнастический ковер, батут, перекладина, канат, гимнастической бревно, гимнастические скамейки) и инвентарь (маты, скакалки, мешочки с песком, кубы для прыжков, мячи и др.)</w:t>
      </w:r>
      <w:proofErr w:type="gramEnd"/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 xml:space="preserve">Возможные формы обучения: </w:t>
      </w:r>
      <w:r w:rsidRPr="00ED6881">
        <w:rPr>
          <w:rFonts w:ascii="Times New Roman" w:eastAsia="Calibri" w:hAnsi="Times New Roman" w:cs="Times New Roman"/>
          <w:sz w:val="28"/>
          <w:szCs w:val="28"/>
        </w:rPr>
        <w:t>очное обучение в случае возникновения особых условий возможно дистанционное обучение.</w:t>
      </w:r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подготовке педагога: </w:t>
      </w:r>
      <w:r w:rsidRPr="00ED6881">
        <w:rPr>
          <w:rFonts w:ascii="Times New Roman" w:eastAsia="Calibri" w:hAnsi="Times New Roman" w:cs="Times New Roman"/>
          <w:sz w:val="28"/>
          <w:szCs w:val="28"/>
        </w:rPr>
        <w:t>соответствие требованиям Профессионального стандарта «Тренер-преподаватель по адаптивной физической</w:t>
      </w:r>
      <w:r w:rsidRPr="00ED6881">
        <w:rPr>
          <w:rFonts w:ascii="Times New Roman" w:eastAsia="Calibri" w:hAnsi="Times New Roman" w:cs="Times New Roman"/>
          <w:sz w:val="28"/>
          <w:szCs w:val="28"/>
        </w:rPr>
        <w:tab/>
        <w:t xml:space="preserve"> культуре и спорту» (утв. Приказом Министерства труда и социальной защиты РФ от 19 октября 2021 г. № 734н).</w:t>
      </w:r>
    </w:p>
    <w:p w:rsidR="00794B5A" w:rsidRPr="00ED6881" w:rsidRDefault="00794B5A" w:rsidP="00794B5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163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Default="00794B5A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Раздел 5. Воспитательная деятельность</w:t>
      </w:r>
    </w:p>
    <w:p w:rsidR="00962163" w:rsidRPr="00ED6881" w:rsidRDefault="00962163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962163" w:rsidRDefault="00794B5A" w:rsidP="00962163">
      <w:pPr>
        <w:widowControl w:val="0"/>
        <w:autoSpaceDE w:val="0"/>
        <w:autoSpaceDN w:val="0"/>
        <w:spacing w:after="0" w:line="240" w:lineRule="auto"/>
        <w:ind w:left="114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Цель, задачи, целевые ориентиры воспитания</w:t>
      </w:r>
    </w:p>
    <w:p w:rsidR="00962163" w:rsidRPr="00ED6881" w:rsidRDefault="00962163" w:rsidP="00962163">
      <w:pPr>
        <w:widowControl w:val="0"/>
        <w:autoSpaceDE w:val="0"/>
        <w:autoSpaceDN w:val="0"/>
        <w:spacing w:after="0" w:line="240" w:lineRule="auto"/>
        <w:ind w:left="114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законодательством Российской Федерации общей целью воспитания является самоопределение и социализация детей на основе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социокультурных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взаимного уважения;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 ФЗ «Об образовании в Российской Федерации», ст. 2, п. 2).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Задачами воспитания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дополнительной общеобразовательной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общеразвивающей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программы физкультурно-спортивной направленности «Гармоническая гимнастика для начинающих» для детей с ОВЗ (ТНР)  являются: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1. Усвоение детьми знаний норм, духовно-нравственных ценностей, традиций, которые выработало российское общество: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знание истории и культуры России, сохранения памяти предков;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традиционных духовно-нравственных и семейных ценностей народов России;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- сознания ценности жизни, здоровья и безопасности, значения личных усилий в сохранении и укреплении здоровья, соблюдения правил личной и общественной безопасности, в том числе в информационной среде.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2. Формирование и развитие личностного отношения детей к этим нормам, ценностям, традициям: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российской гражданской принадлежности (идентичности), сознания единства с народом России и Российским государством в его тысячелетней истории и в современности, в настоящем, прошлом и будущем;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уважения прав, свобод и обязанностей гражданина России, знания и уважения истории и культуры своего народа;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принадлежности к многонациональному народу Российской Федерации, Российскому Отечеству, российской культурной идентичности;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уважения к жизни, достоинству, свободе мировоззренческого выбора каждого человека, уважения к старшим, к людям труда;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установки на соблюдение и пропаганду здорового образа жизни, сознательное неприятие вредных привычек, понимание их вреда;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уважения к труду, результатам труда (своего и других людей), к трудовым достижениям своих земляков, российского народа;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установки на здоровый образ жизни (здоровое питание, соблюдение гигиены, режим занятий и отдыха, регулярная физическая активность), на физическое совершенствование с учётом своих возможностей и здоровья;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установки на соблюдение и пропаганду здорового образа жизни, сознательное неприятие вредных привычек (курение, зависимости от алкоголя, наркотиков и др.), </w:t>
      </w:r>
      <w:r w:rsidRPr="00ED6881">
        <w:rPr>
          <w:rFonts w:ascii="Times New Roman" w:eastAsia="Calibri" w:hAnsi="Times New Roman" w:cs="Times New Roman"/>
          <w:sz w:val="28"/>
          <w:szCs w:val="28"/>
        </w:rPr>
        <w:lastRenderedPageBreak/>
        <w:t>понимание их вреда.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3. Приобретение соответствующего этим нормам, ценностям, традициям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социокультурного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опыта поведения, общения, межличностных и социальных отношений, применения полученных знаний: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опыта гражданского участия на основе уважения российского закона и правопорядка;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навыков рефлексии своего физического и психологического состояния, понимания состояния других людей с точки зрения безопасности, сознательного управления своим состоянием, оказания помощи, адаптации к стрессовым ситуациям, природным и социальным условиям;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опыта социально значимой деятельности в физкультурно-спортивных объединениях, акциях, программах.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 xml:space="preserve">Целевые ориентиры воспитания детей по программе (ожидаемые результаты):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 xml:space="preserve">для программ физкультурно-спортивной направленности: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понимание ценности жизни, здоровья и здорового образа жизни;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формирование навыков безопасного поведения;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формирование культуры самоконтроля своего физического состояния;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формирование стремления к соблюдению норм спортивной этики;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воспитание уважения к старшим, наставникам;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формирование дисциплинированности, трудолюбия, воли, ответственности;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осознание ценности физической культуры, эстетики спорта;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развитие интереса к спортивным достижениям и традициям, к истории российского и мирового спорта и спортивных достижений;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формирование стремления к командному взаимодействию, к общей победе и др.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 xml:space="preserve"> Формы и методы воспитания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Усвоение знаний о нормах, духовно-нравственных ценностях, традициях обеспечивается информированием детей и организацией общения между ними. Формирование и развитие личностных отношений к нравственным нормам реализуется через вовлечение детей в различную деятельность, организацию их активностей. Опыт нравственного поведения, практика реализации нравственных позиций, обеспечивают формирование способности к нравственному отношению к собственному поведению и действиям других людей.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Основной формой воспитательной деятельности в детском объединении является учебное занятие. В ходе учебных занятий в соответствии с предметным и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метапредметным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содержанием программы обучающиеся: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усваивают необходимую информацию, имеющую воспитательное значение;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получают опыт деятельности, в которой формируются, проявляются и утверждаются ценностные, нравственные ориентации;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осознают себя 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способными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к нравственному выбору;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участвуют в освоении и формировании среды своего личностного развития, творческой самореализации.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Получение информации об истории возникновения и развития спортивной гимнастики в России является источником формирования у детей сферы интересов, этических установок, личностных позиций и норм поведения.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Практические занятия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детей на тренировках, подготовках к соревнованиям, конкурсам, выступлениям 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коллектива.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Итоговое мероприятие</w:t>
      </w: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– тестирование, контрольные испытания способствует закреплению ситуации успеха, развивает рефлексивные и коммуникативные умения, ответственность, благоприятно воздействуют на эмоциональную сферу детей.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В воспитательной деятельности с детьми по программе используются методы воспитания: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метод убеждения (рассказ, разъяснение, внушение);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метод положительного примера (педагога и других взрослых, детей);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метод упражнений (приучения);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метод переключения в деятельности;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методы руководства и самовоспитания, развития самоконтроля и самооценки детей в воспитании;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- методы воспитания воздействием группы, в коллективе.</w:t>
      </w:r>
    </w:p>
    <w:p w:rsidR="00962163" w:rsidRDefault="00962163" w:rsidP="00962163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71A" w:rsidRPr="00ED6881" w:rsidRDefault="00794B5A" w:rsidP="00962163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Условия воспитания, анализ результатов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68" w:firstLine="4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площадках, где проводятся различные мероприятия с участием детского объединения, с учетом правил и норм деятельности на этих площадках.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безопасности, комфорта, активностей детей и обстоятельств их общения, социализации, признания, самореализации, творчества.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Анализ результатов воспитания детей, результативности воспитательной деятельности в процессе реализации программы осуществляется следующими методами: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педагогическое наблюдение (оценивается поведение и личностное отношение детей к различным ситуациям и мероприятиям, общение и отношения детей друг с другом, в коллективе, отношения с педагогом и др.); 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- отзывы, интервью, материалы рефлексии (опросы родителей, анкетирование родителей и детей, интервью с родителями, беседы с детьми,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, отзывы других участников мероприятий и др.), которые предоставляют возможность косвенной оценки достижения целевых ориентиров воспитания по программе в процессе и по итогам реализации программы, оценки личностных </w:t>
      </w:r>
      <w:r w:rsidRPr="00ED68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результатов участия детей в разнообразной деятельности по программе. </w:t>
      </w:r>
      <w:proofErr w:type="gramEnd"/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Анализ результатов воспитательной деятельности направлен на получение общего представления о воспитательных результатах реализации программы, продвижения в достижении определенных в программе целевых ориентиров воспитания, влияния реализации программы на коллектив обучающихся и конкретного ребенка. Результаты, полученные в процессе оценки достижения целевых ориентиров воспитания используется для планирования дальнейшей работы 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педагога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и используются только в виде обобщенных и анонимных данных. </w:t>
      </w:r>
    </w:p>
    <w:p w:rsidR="0072471A" w:rsidRDefault="00794B5A" w:rsidP="0096216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Оценка результатов воспитательной деятельности осуществляется с помощью оценочных средств с определенными показателями и тремя уровнями выраженности оцениваемых качеств: высокий, средний и низкий уровень</w:t>
      </w:r>
      <w:r w:rsidR="009621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092D" w:rsidRDefault="0031092D" w:rsidP="004E31E8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3712" w:rsidRDefault="006E3712" w:rsidP="006E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E26C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Календарный план воспитательной работы</w:t>
      </w:r>
    </w:p>
    <w:p w:rsidR="006E3712" w:rsidRPr="00CE26C0" w:rsidRDefault="006E3712" w:rsidP="006E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E3712" w:rsidRPr="00CE26C0" w:rsidTr="00750C29">
        <w:tc>
          <w:tcPr>
            <w:tcW w:w="2392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Базовые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ценности</w:t>
            </w:r>
          </w:p>
        </w:tc>
        <w:tc>
          <w:tcPr>
            <w:tcW w:w="2393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Направление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воспитания</w:t>
            </w:r>
          </w:p>
        </w:tc>
        <w:tc>
          <w:tcPr>
            <w:tcW w:w="2393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2393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Месяц</w:t>
            </w:r>
          </w:p>
        </w:tc>
      </w:tr>
      <w:tr w:rsidR="006E3712" w:rsidRPr="00CE26C0" w:rsidTr="00750C29">
        <w:tc>
          <w:tcPr>
            <w:tcW w:w="2392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Ценность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Родины и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природы</w:t>
            </w:r>
          </w:p>
        </w:tc>
        <w:tc>
          <w:tcPr>
            <w:tcW w:w="2393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Патриотическое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воспитание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93" w:type="dxa"/>
          </w:tcPr>
          <w:p w:rsidR="006E3712" w:rsidRPr="006E3712" w:rsidRDefault="006E3712" w:rsidP="00750C29">
            <w:pP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Презентация «Знаменитые спортсмены</w:t>
            </w:r>
          </w:p>
          <w:p w:rsidR="006E3712" w:rsidRPr="006E3712" w:rsidRDefault="006E3712" w:rsidP="00750C29">
            <w:pP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Архангельской области»</w:t>
            </w:r>
          </w:p>
          <w:p w:rsidR="006E3712" w:rsidRPr="006E3712" w:rsidRDefault="006E3712" w:rsidP="00750C29">
            <w:pP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93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Февраль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6E3712" w:rsidRPr="00CE26C0" w:rsidTr="00750C29">
        <w:tc>
          <w:tcPr>
            <w:tcW w:w="2392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Ценность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человека,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семьи,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дружбы</w:t>
            </w:r>
          </w:p>
        </w:tc>
        <w:tc>
          <w:tcPr>
            <w:tcW w:w="2393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Социальное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воспитание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93" w:type="dxa"/>
          </w:tcPr>
          <w:p w:rsidR="006E3712" w:rsidRPr="006E3712" w:rsidRDefault="006E3712" w:rsidP="00750C29">
            <w:pP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Развлечение «Папа, мама, я –</w:t>
            </w:r>
          </w:p>
          <w:p w:rsidR="006E3712" w:rsidRPr="006E3712" w:rsidRDefault="006E3712" w:rsidP="00750C29">
            <w:pP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спортивная семья»</w:t>
            </w:r>
          </w:p>
          <w:p w:rsidR="006E3712" w:rsidRPr="006E3712" w:rsidRDefault="006E3712" w:rsidP="00750C29">
            <w:pP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Участие в спортивном мероприятии</w:t>
            </w:r>
          </w:p>
          <w:p w:rsidR="006E3712" w:rsidRPr="006E3712" w:rsidRDefault="006E3712" w:rsidP="00750C29">
            <w:pP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«Малыши открывают спорт»</w:t>
            </w:r>
          </w:p>
        </w:tc>
        <w:tc>
          <w:tcPr>
            <w:tcW w:w="2393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Ноябрь,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Май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6E3712" w:rsidRPr="00CE26C0" w:rsidTr="00750C29">
        <w:tc>
          <w:tcPr>
            <w:tcW w:w="2392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Ценность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знания</w:t>
            </w:r>
          </w:p>
        </w:tc>
        <w:tc>
          <w:tcPr>
            <w:tcW w:w="2393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Познавательное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воспитание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93" w:type="dxa"/>
          </w:tcPr>
          <w:p w:rsidR="006E3712" w:rsidRPr="006E3712" w:rsidRDefault="006E3712" w:rsidP="00750C29">
            <w:pP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Презентации:</w:t>
            </w:r>
          </w:p>
          <w:p w:rsidR="006E3712" w:rsidRPr="006E3712" w:rsidRDefault="006E3712" w:rsidP="00750C29">
            <w:pP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 История Олимпийских игр</w:t>
            </w:r>
          </w:p>
          <w:p w:rsidR="006E3712" w:rsidRPr="006E3712" w:rsidRDefault="006E3712" w:rsidP="00750C29">
            <w:pP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 Летние виды спорта</w:t>
            </w:r>
          </w:p>
          <w:p w:rsidR="006E3712" w:rsidRPr="006E3712" w:rsidRDefault="006E3712" w:rsidP="00750C29">
            <w:pP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 Зимние виды спорта</w:t>
            </w:r>
          </w:p>
        </w:tc>
        <w:tc>
          <w:tcPr>
            <w:tcW w:w="2393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Сентябрь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Октябрь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Декабрь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6E3712" w:rsidRPr="00CE26C0" w:rsidTr="00750C29">
        <w:tc>
          <w:tcPr>
            <w:tcW w:w="2392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Ценность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труда</w:t>
            </w:r>
          </w:p>
        </w:tc>
        <w:tc>
          <w:tcPr>
            <w:tcW w:w="2393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Трудовое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воспитание</w:t>
            </w:r>
          </w:p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93" w:type="dxa"/>
          </w:tcPr>
          <w:p w:rsidR="006E3712" w:rsidRPr="006E3712" w:rsidRDefault="006E3712" w:rsidP="00750C29">
            <w:pP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Презентация «Профессии в спорте»</w:t>
            </w:r>
          </w:p>
        </w:tc>
        <w:tc>
          <w:tcPr>
            <w:tcW w:w="2393" w:type="dxa"/>
          </w:tcPr>
          <w:p w:rsidR="006E3712" w:rsidRPr="006E3712" w:rsidRDefault="006E3712" w:rsidP="00750C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371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Апрель</w:t>
            </w:r>
          </w:p>
        </w:tc>
      </w:tr>
    </w:tbl>
    <w:p w:rsidR="004E31E8" w:rsidRDefault="004E31E8" w:rsidP="004E31E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3712" w:rsidRDefault="006E3712" w:rsidP="004E31E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3712" w:rsidRDefault="006E3712" w:rsidP="004E31E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3712" w:rsidRDefault="006E3712" w:rsidP="004E31E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3712" w:rsidRPr="00240461" w:rsidRDefault="006E3712" w:rsidP="004E31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471A" w:rsidRDefault="0072471A" w:rsidP="0096216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Default="00794B5A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Оценочные средства</w:t>
      </w:r>
    </w:p>
    <w:p w:rsidR="0072471A" w:rsidRPr="00ED6881" w:rsidRDefault="0072471A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837" w:type="dxa"/>
        <w:tblInd w:w="-459" w:type="dxa"/>
        <w:tblLayout w:type="fixed"/>
        <w:tblLook w:val="04A0"/>
      </w:tblPr>
      <w:tblGrid>
        <w:gridCol w:w="1701"/>
        <w:gridCol w:w="1560"/>
        <w:gridCol w:w="6095"/>
        <w:gridCol w:w="1481"/>
      </w:tblGrid>
      <w:tr w:rsidR="00794B5A" w:rsidRPr="00ED6881" w:rsidTr="00ED6881">
        <w:tc>
          <w:tcPr>
            <w:tcW w:w="1701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6095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>Степень выраженности оцениваемого качества</w:t>
            </w:r>
          </w:p>
        </w:tc>
        <w:tc>
          <w:tcPr>
            <w:tcW w:w="1481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>Методы диагностики</w:t>
            </w:r>
          </w:p>
        </w:tc>
      </w:tr>
      <w:tr w:rsidR="00794B5A" w:rsidRPr="00ED6881" w:rsidTr="00ED6881">
        <w:tc>
          <w:tcPr>
            <w:tcW w:w="10837" w:type="dxa"/>
            <w:gridSpan w:val="4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>Воспитательный компонент</w:t>
            </w:r>
          </w:p>
        </w:tc>
      </w:tr>
      <w:tr w:rsidR="00794B5A" w:rsidRPr="00ED6881" w:rsidTr="00ED6881">
        <w:tc>
          <w:tcPr>
            <w:tcW w:w="1701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1. Усвоение детьми знаний норм, духовно-нравственных ценностей, традиций, которые выработало российское общество:</w:t>
            </w:r>
          </w:p>
        </w:tc>
        <w:tc>
          <w:tcPr>
            <w:tcW w:w="156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Соответствие принятым в обществе правилам, традициям.</w:t>
            </w:r>
          </w:p>
        </w:tc>
        <w:tc>
          <w:tcPr>
            <w:tcW w:w="6095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 xml:space="preserve">Высокий уровень: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 - </w:t>
            </w:r>
            <w:proofErr w:type="gramStart"/>
            <w:r w:rsidRPr="00ED6881">
              <w:rPr>
                <w:sz w:val="28"/>
                <w:szCs w:val="28"/>
              </w:rPr>
              <w:t>обучающийся</w:t>
            </w:r>
            <w:proofErr w:type="gramEnd"/>
            <w:r w:rsidRPr="00ED6881">
              <w:rPr>
                <w:sz w:val="28"/>
                <w:szCs w:val="28"/>
              </w:rPr>
              <w:t xml:space="preserve"> знает и понимает правила поведения в обществе, основанные на духовно-нравственных ценностях и традициях российского общества, народностей РФ;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имеет соответствующие возрасту знания об историческом и культурном наследии народов России, традициях, праздниках, памятниках, святынях, религиях народов России;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имеет представление о ценности жизни, здоровья, о необходимости соблюдения правил личной и общественной безопасности.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 xml:space="preserve">Средний уровень: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</w:t>
            </w:r>
            <w:proofErr w:type="gramStart"/>
            <w:r w:rsidRPr="00ED6881">
              <w:rPr>
                <w:sz w:val="28"/>
                <w:szCs w:val="28"/>
              </w:rPr>
              <w:t>обучающийся</w:t>
            </w:r>
            <w:proofErr w:type="gramEnd"/>
            <w:r w:rsidRPr="00ED6881">
              <w:rPr>
                <w:sz w:val="28"/>
                <w:szCs w:val="28"/>
              </w:rPr>
              <w:t xml:space="preserve"> знает, но не всегда понимает и следует правилам поведения в обществе, основанным на </w:t>
            </w:r>
            <w:proofErr w:type="spellStart"/>
            <w:r w:rsidRPr="00ED6881">
              <w:rPr>
                <w:sz w:val="28"/>
                <w:szCs w:val="28"/>
              </w:rPr>
              <w:t>духовнонравственных</w:t>
            </w:r>
            <w:proofErr w:type="spellEnd"/>
            <w:r w:rsidRPr="00ED6881">
              <w:rPr>
                <w:sz w:val="28"/>
                <w:szCs w:val="28"/>
              </w:rPr>
              <w:t xml:space="preserve"> ценностях и традициях российского общества, народностей РФ;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имеет не достаточные для данного возраста знания об историческом и культурном наследии народов России, традициях, праздниках, памятниках, святынях, религиях народов России;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не в полной мере понимает ценность жизни, здоровья, необходимости соблюдения правил личной и общественной безопасности.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 xml:space="preserve">Низкий уровень: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</w:t>
            </w:r>
            <w:proofErr w:type="gramStart"/>
            <w:r w:rsidRPr="00ED6881">
              <w:rPr>
                <w:sz w:val="28"/>
                <w:szCs w:val="28"/>
              </w:rPr>
              <w:t>обучающийся</w:t>
            </w:r>
            <w:proofErr w:type="gramEnd"/>
            <w:r w:rsidRPr="00ED6881">
              <w:rPr>
                <w:sz w:val="28"/>
                <w:szCs w:val="28"/>
              </w:rPr>
              <w:t xml:space="preserve"> плохо знает и не понимает правила поведения в обществе, основанные на духовно-нравственных ценностях и традициях российского общества, народностей РФ;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очень мало знает об историческом и культурном наследии народов России, традициях, праздниках, памятниках, святынях, религиях народов России;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не осознает значимость ценности жизни, здоровья, необходимости соблюдения правил личной и общественной безопасности.</w:t>
            </w:r>
          </w:p>
        </w:tc>
        <w:tc>
          <w:tcPr>
            <w:tcW w:w="1481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94B5A" w:rsidRPr="00ED6881" w:rsidTr="00ED6881">
        <w:tc>
          <w:tcPr>
            <w:tcW w:w="1701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lastRenderedPageBreak/>
              <w:t>2. Формирование и развитие личностного отношения детей к этим нормам, ценностям, традициям:</w:t>
            </w:r>
          </w:p>
        </w:tc>
        <w:tc>
          <w:tcPr>
            <w:tcW w:w="156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Соответствие принятым в обществе правилам, традициям.</w:t>
            </w:r>
          </w:p>
        </w:tc>
        <w:tc>
          <w:tcPr>
            <w:tcW w:w="6095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 xml:space="preserve">Высокий уровень: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</w:t>
            </w:r>
            <w:proofErr w:type="gramStart"/>
            <w:r w:rsidRPr="00ED6881">
              <w:rPr>
                <w:sz w:val="28"/>
                <w:szCs w:val="28"/>
              </w:rPr>
              <w:t>обучающийся</w:t>
            </w:r>
            <w:proofErr w:type="gramEnd"/>
            <w:r w:rsidRPr="00ED6881">
              <w:rPr>
                <w:sz w:val="28"/>
                <w:szCs w:val="28"/>
              </w:rPr>
              <w:t xml:space="preserve"> осознает себя гражданином РФ, отождествляет себя в соответствии со своей национальностью и местом проживания, разделяет духовно- нравственные ценности, традиции, которые выработало российское общество;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уважает права, свободы и обязанности гражданина РФ, отрицательно относится к любой дискриминации людей по социальным, национальным, расовым и религиозным признакам, терроризму и </w:t>
            </w:r>
            <w:proofErr w:type="spellStart"/>
            <w:r w:rsidRPr="00ED6881">
              <w:rPr>
                <w:sz w:val="28"/>
                <w:szCs w:val="28"/>
              </w:rPr>
              <w:t>т</w:t>
            </w:r>
            <w:proofErr w:type="gramStart"/>
            <w:r w:rsidRPr="00ED6881">
              <w:rPr>
                <w:sz w:val="28"/>
                <w:szCs w:val="28"/>
              </w:rPr>
              <w:t>.д</w:t>
            </w:r>
            <w:proofErr w:type="spellEnd"/>
            <w:proofErr w:type="gramEnd"/>
            <w:r w:rsidRPr="00ED6881">
              <w:rPr>
                <w:sz w:val="28"/>
                <w:szCs w:val="28"/>
              </w:rPr>
              <w:t>,;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уважительно относится к родителям, педагогам, старшим, к людям труда и защитникам Отечества;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испытывает готовность к оказанию помощи и поддержке </w:t>
            </w:r>
            <w:proofErr w:type="gramStart"/>
            <w:r w:rsidRPr="00ED6881">
              <w:rPr>
                <w:sz w:val="28"/>
                <w:szCs w:val="28"/>
              </w:rPr>
              <w:t>нуждающихся</w:t>
            </w:r>
            <w:proofErr w:type="gramEnd"/>
            <w:r w:rsidRPr="00ED6881">
              <w:rPr>
                <w:sz w:val="28"/>
                <w:szCs w:val="28"/>
              </w:rPr>
              <w:t xml:space="preserve"> в помощи;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ориентирован на здоровый образ жизни (здоровое питание, соблюдение гигиены, режим занятий и отдыха, регулярная физическая активность), на физическое совершенствование с учётом своих возможностей и здоровья;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</w:t>
            </w:r>
            <w:proofErr w:type="gramStart"/>
            <w:r w:rsidRPr="00ED6881">
              <w:rPr>
                <w:sz w:val="28"/>
                <w:szCs w:val="28"/>
              </w:rPr>
              <w:t>ориентирован</w:t>
            </w:r>
            <w:proofErr w:type="gramEnd"/>
            <w:r w:rsidRPr="00ED6881">
              <w:rPr>
                <w:sz w:val="28"/>
                <w:szCs w:val="28"/>
              </w:rPr>
              <w:t xml:space="preserve"> на соблюдение и пропаганду здорового образа жизни, сознательное неприятие вредных привычек (курение, зависимости от алкоголя, наркотиков и др.), понимание их вреда;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уважительно относится к труду, результатам труда (своего и других людей), к трудовым достижениям своих земляков, российского народа, испытывает </w:t>
            </w:r>
            <w:proofErr w:type="gramStart"/>
            <w:r w:rsidRPr="00ED6881">
              <w:rPr>
                <w:sz w:val="28"/>
                <w:szCs w:val="28"/>
              </w:rPr>
              <w:t>желание</w:t>
            </w:r>
            <w:proofErr w:type="gramEnd"/>
            <w:r w:rsidRPr="00ED6881">
              <w:rPr>
                <w:sz w:val="28"/>
                <w:szCs w:val="28"/>
              </w:rPr>
              <w:t xml:space="preserve"> и способность к творческому созидательному труду в доступных по возрасту социально-трудовых ролях.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 xml:space="preserve">Средний уровень: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обучающийся понимает, что он гражданин РФ, но не совсем отождествляет себя в соответствии со своей национальностью и местом проживания, разделяет не все </w:t>
            </w:r>
            <w:proofErr w:type="spellStart"/>
            <w:r w:rsidRPr="00ED6881">
              <w:rPr>
                <w:sz w:val="28"/>
                <w:szCs w:val="28"/>
              </w:rPr>
              <w:t>духовнонравственные</w:t>
            </w:r>
            <w:proofErr w:type="spellEnd"/>
            <w:r w:rsidRPr="00ED6881">
              <w:rPr>
                <w:sz w:val="28"/>
                <w:szCs w:val="28"/>
              </w:rPr>
              <w:t xml:space="preserve"> ценности, традиции, которые выработало российское общество;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не всегда соблюдает права, свободы и обязанности гражданина РФ, понимает опасность дискриминации людей по социальным, национальным, расовым и религиозным признакам, терроризму и </w:t>
            </w:r>
            <w:proofErr w:type="spellStart"/>
            <w:r w:rsidRPr="00ED6881">
              <w:rPr>
                <w:sz w:val="28"/>
                <w:szCs w:val="28"/>
              </w:rPr>
              <w:t>т</w:t>
            </w:r>
            <w:proofErr w:type="gramStart"/>
            <w:r w:rsidRPr="00ED6881">
              <w:rPr>
                <w:sz w:val="28"/>
                <w:szCs w:val="28"/>
              </w:rPr>
              <w:t>.д</w:t>
            </w:r>
            <w:proofErr w:type="spellEnd"/>
            <w:proofErr w:type="gramEnd"/>
            <w:r w:rsidRPr="00ED6881">
              <w:rPr>
                <w:sz w:val="28"/>
                <w:szCs w:val="28"/>
              </w:rPr>
              <w:t xml:space="preserve">, но не </w:t>
            </w:r>
            <w:r w:rsidRPr="00ED6881">
              <w:rPr>
                <w:sz w:val="28"/>
                <w:szCs w:val="28"/>
              </w:rPr>
              <w:lastRenderedPageBreak/>
              <w:t xml:space="preserve">всегда следует этим правилам;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не всегда уважительно относится к родителям, педагогам, старшим, к людям труда и защитникам Отечества;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испытывает готовность к оказанию помощи и поддержке </w:t>
            </w:r>
            <w:proofErr w:type="gramStart"/>
            <w:r w:rsidRPr="00ED6881">
              <w:rPr>
                <w:sz w:val="28"/>
                <w:szCs w:val="28"/>
              </w:rPr>
              <w:t>нуждающихся</w:t>
            </w:r>
            <w:proofErr w:type="gramEnd"/>
            <w:r w:rsidRPr="00ED6881">
              <w:rPr>
                <w:sz w:val="28"/>
                <w:szCs w:val="28"/>
              </w:rPr>
              <w:t xml:space="preserve"> в помощи;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понимает значение здорового образа жизни (здоровое питание, соблюдение гигиены, режим занятий и отдыха, регулярная физическая активность), физического совершенствования с учётом своих возможностей и здоровья;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понимает необходимость пропаганды здорового образа жизни, вреда для здоровья вредных привычек (курение, зависимости от алкоголя, наркотиков и др.);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уважительно относится к труду, результатам труда (своего и других людей), к трудовым достижениям своих земляков, российского народа.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 xml:space="preserve">Низкий уровень: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обучающийся не понимает понятия «Гражданин РФ» и связанных с этим понятием духовно-нравственных ценностей, традиции, которые выработало российское общество;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не знает и не соблюдает права, свободы и обязанности гражданина РФ, не понимает отрицательного влияния на общество дискриминации людей по социальным, национальным, расовым и религиозным признакам, терроризму и </w:t>
            </w:r>
            <w:proofErr w:type="spellStart"/>
            <w:r w:rsidRPr="00ED6881">
              <w:rPr>
                <w:sz w:val="28"/>
                <w:szCs w:val="28"/>
              </w:rPr>
              <w:t>т</w:t>
            </w:r>
            <w:proofErr w:type="gramStart"/>
            <w:r w:rsidRPr="00ED6881">
              <w:rPr>
                <w:sz w:val="28"/>
                <w:szCs w:val="28"/>
              </w:rPr>
              <w:t>.д</w:t>
            </w:r>
            <w:proofErr w:type="spellEnd"/>
            <w:proofErr w:type="gramEnd"/>
            <w:r w:rsidRPr="00ED6881">
              <w:rPr>
                <w:sz w:val="28"/>
                <w:szCs w:val="28"/>
              </w:rPr>
              <w:t>,;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не всегда уважительно относится к родителям, педагогам, старшим, к людям труда и защитникам Отечества;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не всегда проявляет готовность к оказанию помощи и поддержке </w:t>
            </w:r>
            <w:proofErr w:type="gramStart"/>
            <w:r w:rsidRPr="00ED6881">
              <w:rPr>
                <w:sz w:val="28"/>
                <w:szCs w:val="28"/>
              </w:rPr>
              <w:t>нуждающихся</w:t>
            </w:r>
            <w:proofErr w:type="gramEnd"/>
            <w:r w:rsidRPr="00ED6881">
              <w:rPr>
                <w:sz w:val="28"/>
                <w:szCs w:val="28"/>
              </w:rPr>
              <w:t xml:space="preserve"> в помощи;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не ориентирован на здоровый образ жизни (здоровое питание, соблюдение гигиены, режим занятий и отдыха, регулярная физическая активность), на физическое совершенствование с учётом своих возможностей и здоровья;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не </w:t>
            </w:r>
            <w:proofErr w:type="gramStart"/>
            <w:r w:rsidRPr="00ED6881">
              <w:rPr>
                <w:sz w:val="28"/>
                <w:szCs w:val="28"/>
              </w:rPr>
              <w:t>ориентирован</w:t>
            </w:r>
            <w:proofErr w:type="gramEnd"/>
            <w:r w:rsidRPr="00ED6881">
              <w:rPr>
                <w:sz w:val="28"/>
                <w:szCs w:val="28"/>
              </w:rPr>
              <w:t xml:space="preserve"> на необходимость пропаганды здорового образа жизни, вреда для здоровья вредных привычек (курение, зависимости от алкоголя, наркотиков и др.);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уважительно относится только к своему труду, </w:t>
            </w:r>
            <w:r w:rsidRPr="00ED6881">
              <w:rPr>
                <w:sz w:val="28"/>
                <w:szCs w:val="28"/>
              </w:rPr>
              <w:lastRenderedPageBreak/>
              <w:t>результатам своего труда.</w:t>
            </w:r>
          </w:p>
        </w:tc>
        <w:tc>
          <w:tcPr>
            <w:tcW w:w="1481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94B5A" w:rsidRPr="00ED6881" w:rsidTr="00ED6881">
        <w:tc>
          <w:tcPr>
            <w:tcW w:w="1701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lastRenderedPageBreak/>
              <w:t xml:space="preserve">3. Приобретение соответствующего этим нормам, ценностям, традициям </w:t>
            </w:r>
            <w:proofErr w:type="spellStart"/>
            <w:r w:rsidRPr="00ED6881">
              <w:rPr>
                <w:sz w:val="28"/>
                <w:szCs w:val="28"/>
              </w:rPr>
              <w:t>социокультурного</w:t>
            </w:r>
            <w:proofErr w:type="spellEnd"/>
            <w:r w:rsidRPr="00ED6881">
              <w:rPr>
                <w:sz w:val="28"/>
                <w:szCs w:val="28"/>
              </w:rPr>
              <w:t xml:space="preserve"> опыта поведения, общения, межличностных и социальных отношений, применения полученных знаний:</w:t>
            </w:r>
          </w:p>
        </w:tc>
        <w:tc>
          <w:tcPr>
            <w:tcW w:w="156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Соответствие принятым в обществе правилам, традициям.</w:t>
            </w:r>
          </w:p>
        </w:tc>
        <w:tc>
          <w:tcPr>
            <w:tcW w:w="6095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 xml:space="preserve">Высокий уровень: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участвует в различных социально-значимых акциях и мероприятиях на уровне города, учреждения, детского объединения;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умеет оценивать свое физическое и психологическое состояние, понимает состояние других людей с точки зрения безопасности;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участвует в социально значимой деятельности физкультурно-спортивных объединениях, акциях, программах.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 xml:space="preserve">Средний уровень: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периодически участвует в различных социально-значимых акциях и мероприятиях на уровне учреждения, детского объединения;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понимает свое физическое и психологическое состояние, довольно быстро адаптируется в различных ситуациях и детско-взрослом коллективе;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периодически участвует в социально значимой деятельности физкультурно-спортивных объединениях, акциях, программах.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b/>
                <w:sz w:val="28"/>
                <w:szCs w:val="28"/>
              </w:rPr>
              <w:t xml:space="preserve">Низкий уровень: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очень редко участвует в различных социально-значимых акциях и мероприятиях на уровне учреждения, детского объединения;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не умеет анализировать свое физическое и психологическое состояние;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- очень трудно адаптируется в различных ситуациях и </w:t>
            </w:r>
            <w:proofErr w:type="spellStart"/>
            <w:r w:rsidRPr="00ED6881">
              <w:rPr>
                <w:sz w:val="28"/>
                <w:szCs w:val="28"/>
              </w:rPr>
              <w:t>детсковзрослом</w:t>
            </w:r>
            <w:proofErr w:type="spellEnd"/>
            <w:r w:rsidRPr="00ED6881">
              <w:rPr>
                <w:sz w:val="28"/>
                <w:szCs w:val="28"/>
              </w:rPr>
              <w:t xml:space="preserve"> коллективе;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- периодически участвует в социально значимой деятельности физкультурно-спортивных объединениях, акциях, программа.</w:t>
            </w:r>
          </w:p>
        </w:tc>
        <w:tc>
          <w:tcPr>
            <w:tcW w:w="1481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691" w:rsidRDefault="00E75691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Диагностическая карта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D6881">
        <w:rPr>
          <w:rFonts w:ascii="Times New Roman" w:eastAsia="Calibri" w:hAnsi="Times New Roman" w:cs="Times New Roman"/>
          <w:i/>
          <w:sz w:val="28"/>
          <w:szCs w:val="28"/>
        </w:rPr>
        <w:t>*(только для внутреннего пользования педагога с целью формирования агрегированных усредненных и анонимных данных)</w:t>
      </w: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200" w:type="dxa"/>
        <w:tblInd w:w="-601" w:type="dxa"/>
        <w:tblLook w:val="04A0"/>
      </w:tblPr>
      <w:tblGrid>
        <w:gridCol w:w="1046"/>
        <w:gridCol w:w="1348"/>
        <w:gridCol w:w="1471"/>
        <w:gridCol w:w="1060"/>
        <w:gridCol w:w="1471"/>
        <w:gridCol w:w="1420"/>
        <w:gridCol w:w="2222"/>
        <w:gridCol w:w="1162"/>
      </w:tblGrid>
      <w:tr w:rsidR="00794B5A" w:rsidRPr="00ED6881" w:rsidTr="00ED6881">
        <w:tc>
          <w:tcPr>
            <w:tcW w:w="1090" w:type="dxa"/>
            <w:vMerge w:val="restart"/>
            <w:vAlign w:val="center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ФИО</w:t>
            </w:r>
          </w:p>
        </w:tc>
        <w:tc>
          <w:tcPr>
            <w:tcW w:w="10110" w:type="dxa"/>
            <w:gridSpan w:val="7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Показатели</w:t>
            </w:r>
          </w:p>
        </w:tc>
      </w:tr>
      <w:tr w:rsidR="00794B5A" w:rsidRPr="00ED6881" w:rsidTr="00ED6881">
        <w:tc>
          <w:tcPr>
            <w:tcW w:w="1090" w:type="dxa"/>
            <w:vMerge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gridSpan w:val="2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Усвоение детьми знаний норм, духовно-нравственных </w:t>
            </w:r>
            <w:r w:rsidRPr="00ED6881">
              <w:rPr>
                <w:sz w:val="28"/>
                <w:szCs w:val="28"/>
              </w:rPr>
              <w:lastRenderedPageBreak/>
              <w:t>ценностей, традиций</w:t>
            </w:r>
          </w:p>
        </w:tc>
        <w:tc>
          <w:tcPr>
            <w:tcW w:w="2357" w:type="dxa"/>
            <w:gridSpan w:val="2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lastRenderedPageBreak/>
              <w:t xml:space="preserve">Формирование и развитие личностного отношения детей к </w:t>
            </w:r>
            <w:r w:rsidRPr="00ED6881">
              <w:rPr>
                <w:sz w:val="28"/>
                <w:szCs w:val="28"/>
              </w:rPr>
              <w:lastRenderedPageBreak/>
              <w:t>этим нормам, ценностям, традициям</w:t>
            </w:r>
          </w:p>
        </w:tc>
        <w:tc>
          <w:tcPr>
            <w:tcW w:w="3884" w:type="dxa"/>
            <w:gridSpan w:val="2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lastRenderedPageBreak/>
              <w:t xml:space="preserve">Приобретение соответствующего этим нормам, ценностям, традициям </w:t>
            </w:r>
            <w:proofErr w:type="spellStart"/>
            <w:r w:rsidRPr="00ED6881">
              <w:rPr>
                <w:sz w:val="28"/>
                <w:szCs w:val="28"/>
              </w:rPr>
              <w:lastRenderedPageBreak/>
              <w:t>социокультурного</w:t>
            </w:r>
            <w:proofErr w:type="spellEnd"/>
            <w:r w:rsidRPr="00ED6881">
              <w:rPr>
                <w:sz w:val="28"/>
                <w:szCs w:val="28"/>
              </w:rPr>
              <w:t xml:space="preserve"> опыта поведения, общения, межличностных и социальных отношений, применения полученных знаний</w:t>
            </w:r>
          </w:p>
        </w:tc>
        <w:tc>
          <w:tcPr>
            <w:tcW w:w="1163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lastRenderedPageBreak/>
              <w:t>ИТОГО</w:t>
            </w:r>
          </w:p>
        </w:tc>
      </w:tr>
      <w:tr w:rsidR="00794B5A" w:rsidRPr="00ED6881" w:rsidTr="00ED6881">
        <w:tc>
          <w:tcPr>
            <w:tcW w:w="109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начало года</w:t>
            </w: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окончание года</w:t>
            </w:r>
          </w:p>
        </w:tc>
        <w:tc>
          <w:tcPr>
            <w:tcW w:w="1065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начало года</w:t>
            </w: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окончание года</w:t>
            </w:r>
          </w:p>
        </w:tc>
        <w:tc>
          <w:tcPr>
            <w:tcW w:w="150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начало года</w:t>
            </w:r>
          </w:p>
        </w:tc>
        <w:tc>
          <w:tcPr>
            <w:tcW w:w="238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окончание года</w:t>
            </w:r>
          </w:p>
        </w:tc>
        <w:tc>
          <w:tcPr>
            <w:tcW w:w="1163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94B5A" w:rsidRPr="00ED6881" w:rsidTr="00ED6881">
        <w:tc>
          <w:tcPr>
            <w:tcW w:w="109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94B5A" w:rsidRPr="00ED6881" w:rsidTr="00ED6881">
        <w:tc>
          <w:tcPr>
            <w:tcW w:w="109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Итоговый протокол о воспитательных результатах реализации программы, продвижения в достижении определенных в программе целевых ориентиров воспитания</w:t>
      </w:r>
    </w:p>
    <w:tbl>
      <w:tblPr>
        <w:tblStyle w:val="a3"/>
        <w:tblW w:w="11229" w:type="dxa"/>
        <w:tblInd w:w="-601" w:type="dxa"/>
        <w:tblLook w:val="04A0"/>
      </w:tblPr>
      <w:tblGrid>
        <w:gridCol w:w="1955"/>
        <w:gridCol w:w="1046"/>
        <w:gridCol w:w="1471"/>
        <w:gridCol w:w="1068"/>
        <w:gridCol w:w="1471"/>
        <w:gridCol w:w="1297"/>
        <w:gridCol w:w="1765"/>
        <w:gridCol w:w="1156"/>
      </w:tblGrid>
      <w:tr w:rsidR="00794B5A" w:rsidRPr="00ED6881" w:rsidTr="00ED6881">
        <w:tc>
          <w:tcPr>
            <w:tcW w:w="1708" w:type="dxa"/>
            <w:vMerge w:val="restart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Степень выраженности оцениваемого качества</w:t>
            </w:r>
          </w:p>
        </w:tc>
        <w:tc>
          <w:tcPr>
            <w:tcW w:w="9521" w:type="dxa"/>
            <w:gridSpan w:val="7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Показатели</w:t>
            </w:r>
          </w:p>
        </w:tc>
      </w:tr>
      <w:tr w:rsidR="00794B5A" w:rsidRPr="00ED6881" w:rsidTr="00ED6881">
        <w:tc>
          <w:tcPr>
            <w:tcW w:w="1708" w:type="dxa"/>
            <w:vMerge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gridSpan w:val="2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Усвоение детьми знаний норм, духовно-нравственных ценностей, традиций %</w:t>
            </w:r>
          </w:p>
        </w:tc>
        <w:tc>
          <w:tcPr>
            <w:tcW w:w="2400" w:type="dxa"/>
            <w:gridSpan w:val="2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Формирование и развитие личностного отношения детей к этим нормам, ценностям, традициям %</w:t>
            </w:r>
          </w:p>
        </w:tc>
        <w:tc>
          <w:tcPr>
            <w:tcW w:w="3747" w:type="dxa"/>
            <w:gridSpan w:val="2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 xml:space="preserve">Приобретение соответствующего этим нормам, ценностям, традициям </w:t>
            </w:r>
            <w:proofErr w:type="spellStart"/>
            <w:r w:rsidRPr="00ED6881">
              <w:rPr>
                <w:sz w:val="28"/>
                <w:szCs w:val="28"/>
              </w:rPr>
              <w:t>социокультурного</w:t>
            </w:r>
            <w:proofErr w:type="spellEnd"/>
            <w:r w:rsidRPr="00ED6881">
              <w:rPr>
                <w:sz w:val="28"/>
                <w:szCs w:val="28"/>
              </w:rPr>
              <w:t xml:space="preserve"> опыта поведения, общения, межличностных и социальных отношений, применения полученных знаний %</w:t>
            </w:r>
          </w:p>
        </w:tc>
        <w:tc>
          <w:tcPr>
            <w:tcW w:w="102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ИТОГО %</w:t>
            </w:r>
          </w:p>
        </w:tc>
      </w:tr>
      <w:tr w:rsidR="00794B5A" w:rsidRPr="00ED6881" w:rsidTr="00ED6881">
        <w:tc>
          <w:tcPr>
            <w:tcW w:w="1708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06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начало года</w:t>
            </w: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окончание года</w:t>
            </w:r>
          </w:p>
        </w:tc>
        <w:tc>
          <w:tcPr>
            <w:tcW w:w="1108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начало года</w:t>
            </w: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окончание года</w:t>
            </w:r>
          </w:p>
        </w:tc>
        <w:tc>
          <w:tcPr>
            <w:tcW w:w="162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начало года</w:t>
            </w:r>
          </w:p>
        </w:tc>
        <w:tc>
          <w:tcPr>
            <w:tcW w:w="212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окончание года</w:t>
            </w:r>
          </w:p>
        </w:tc>
        <w:tc>
          <w:tcPr>
            <w:tcW w:w="102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94B5A" w:rsidRPr="00ED6881" w:rsidTr="00ED6881">
        <w:tc>
          <w:tcPr>
            <w:tcW w:w="1708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106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94B5A" w:rsidRPr="00ED6881" w:rsidTr="00ED6881">
        <w:tc>
          <w:tcPr>
            <w:tcW w:w="1708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Средний уровень</w:t>
            </w:r>
          </w:p>
        </w:tc>
        <w:tc>
          <w:tcPr>
            <w:tcW w:w="106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794B5A" w:rsidRPr="00ED6881" w:rsidTr="00ED6881">
        <w:tc>
          <w:tcPr>
            <w:tcW w:w="1708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106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794B5A" w:rsidRPr="00ED6881" w:rsidRDefault="00794B5A" w:rsidP="00962163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widowControl w:val="0"/>
        <w:autoSpaceDE w:val="0"/>
        <w:autoSpaceDN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6881">
        <w:rPr>
          <w:rFonts w:ascii="Times New Roman" w:eastAsia="Calibri" w:hAnsi="Times New Roman" w:cs="Times New Roman"/>
          <w:b/>
          <w:sz w:val="28"/>
          <w:szCs w:val="28"/>
        </w:rPr>
        <w:t>Список информационных источников</w:t>
      </w:r>
    </w:p>
    <w:p w:rsidR="00794B5A" w:rsidRPr="00ED6881" w:rsidRDefault="00794B5A" w:rsidP="00794B5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D90B9F" w:rsidRDefault="00794B5A" w:rsidP="00D90B9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0B9F">
        <w:rPr>
          <w:rFonts w:ascii="Times New Roman" w:eastAsia="Calibri" w:hAnsi="Times New Roman" w:cs="Times New Roman"/>
          <w:sz w:val="28"/>
          <w:szCs w:val="28"/>
        </w:rPr>
        <w:t>Нормативно – правовые документы</w:t>
      </w:r>
      <w:r w:rsidR="00D90B9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90B9F" w:rsidRPr="00ED6881" w:rsidRDefault="00D90B9F" w:rsidP="00794B5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firstLine="9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1. Федеральный закон от 29.12.2012 г. № 273-ФЗ «Об образовании в Российской Федерации»;</w:t>
      </w:r>
    </w:p>
    <w:p w:rsidR="00794B5A" w:rsidRPr="00ED6881" w:rsidRDefault="00794B5A" w:rsidP="00794B5A">
      <w:pPr>
        <w:spacing w:after="0" w:line="240" w:lineRule="auto"/>
        <w:ind w:firstLine="9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2. Концепция развития дополнительного образования детей (Распоряжение Правительства Российской Федерации от 31.03.2022г. № 678-р); </w:t>
      </w:r>
    </w:p>
    <w:p w:rsidR="00794B5A" w:rsidRPr="00ED6881" w:rsidRDefault="00794B5A" w:rsidP="00794B5A">
      <w:pPr>
        <w:spacing w:after="0" w:line="240" w:lineRule="auto"/>
        <w:ind w:firstLine="9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3. Приказ Министерства просвещения Российской Федерации от 27.07.2022г. №629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794B5A" w:rsidRPr="00ED6881" w:rsidRDefault="00794B5A" w:rsidP="00794B5A">
      <w:pPr>
        <w:spacing w:after="0" w:line="240" w:lineRule="auto"/>
        <w:ind w:firstLine="9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 Министерства просвещения Российской Федерации</w:t>
      </w:r>
      <w:r w:rsidRPr="00ED68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03.09.2019 № 467 «Об утверждении Целевой </w:t>
      </w:r>
      <w:proofErr w:type="gramStart"/>
      <w:r w:rsidRPr="00ED68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ED688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94B5A" w:rsidRPr="00ED6881" w:rsidRDefault="00794B5A" w:rsidP="00794B5A">
      <w:pPr>
        <w:spacing w:after="0" w:line="240" w:lineRule="auto"/>
        <w:ind w:firstLine="9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5. Постановление Главного государственного санитарного врача РФ от 28.09.2020г. № 28 «Об утверждении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94B5A" w:rsidRPr="00ED6881" w:rsidRDefault="00794B5A" w:rsidP="00794B5A">
      <w:pPr>
        <w:spacing w:after="0" w:line="240" w:lineRule="auto"/>
        <w:ind w:firstLine="9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6. Федеральный закон от 04.12.2007 № 329-ФЗ «О физической культуре и спорте в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РоссийскойФедерации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94B5A" w:rsidRPr="00ED6881" w:rsidRDefault="00794B5A" w:rsidP="00794B5A">
      <w:pPr>
        <w:spacing w:after="0" w:line="240" w:lineRule="auto"/>
        <w:ind w:firstLine="9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7. Устав МБОУ ДО «СШ №1» г. Северодвинска.</w:t>
      </w:r>
    </w:p>
    <w:p w:rsidR="00794B5A" w:rsidRPr="00ED6881" w:rsidRDefault="00794B5A" w:rsidP="00794B5A">
      <w:pPr>
        <w:spacing w:after="0" w:line="240" w:lineRule="auto"/>
        <w:ind w:firstLine="9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Default="00794B5A" w:rsidP="00D90B9F">
      <w:pPr>
        <w:spacing w:after="0" w:line="240" w:lineRule="auto"/>
        <w:ind w:firstLine="90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0B9F">
        <w:rPr>
          <w:rFonts w:ascii="Times New Roman" w:eastAsia="Calibri" w:hAnsi="Times New Roman" w:cs="Times New Roman"/>
          <w:sz w:val="28"/>
          <w:szCs w:val="28"/>
        </w:rPr>
        <w:t>Список литературы для педагога:</w:t>
      </w:r>
    </w:p>
    <w:p w:rsidR="00D90B9F" w:rsidRPr="00D90B9F" w:rsidRDefault="00D90B9F" w:rsidP="00D90B9F">
      <w:pPr>
        <w:spacing w:after="0" w:line="240" w:lineRule="auto"/>
        <w:ind w:firstLine="90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94B5A" w:rsidRPr="00ED6881" w:rsidRDefault="00794B5A" w:rsidP="00794B5A">
      <w:pPr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spacing w:after="0" w:line="240" w:lineRule="auto"/>
        <w:ind w:hanging="2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Бенджамин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Лоу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>. Красота Спорта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>/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ер. с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анг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. И.Л.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Моничева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– М.: Радуга,1984.</w:t>
      </w:r>
    </w:p>
    <w:p w:rsidR="00794B5A" w:rsidRPr="00ED6881" w:rsidRDefault="00794B5A" w:rsidP="00794B5A">
      <w:pPr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spacing w:after="0" w:line="240" w:lineRule="auto"/>
        <w:ind w:hanging="2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Лисицская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Т.С. Хореография в гимнастике. – М: Физкультура и спорт,1984.</w:t>
      </w:r>
    </w:p>
    <w:p w:rsidR="00794B5A" w:rsidRPr="00ED6881" w:rsidRDefault="00794B5A" w:rsidP="00794B5A">
      <w:pPr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spacing w:after="0" w:line="240" w:lineRule="auto"/>
        <w:ind w:left="221" w:right="34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Менхин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Ю.В.,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Менхин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А.В. Оздоровительная гимнастика. Теория и методика. – Ростов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>/Д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:Ф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>еникс,2002.</w:t>
      </w:r>
    </w:p>
    <w:p w:rsidR="00794B5A" w:rsidRPr="00ED6881" w:rsidRDefault="00794B5A" w:rsidP="00794B5A">
      <w:pPr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spacing w:after="0" w:line="240" w:lineRule="auto"/>
        <w:ind w:left="221" w:right="55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Муравьев В.А., Назарова Н.Н. Воспитание физических качеств детей дошкольного и школьного возраста: Методическое пособие. – М.: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Айиспресс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, 2004.-112с. </w:t>
      </w:r>
      <w:proofErr w:type="gramStart"/>
      <w:r w:rsidRPr="00ED6881">
        <w:rPr>
          <w:rFonts w:ascii="Times New Roman" w:eastAsia="Calibri" w:hAnsi="Times New Roman" w:cs="Times New Roman"/>
          <w:sz w:val="28"/>
          <w:szCs w:val="28"/>
        </w:rPr>
        <w:t>–(</w:t>
      </w:r>
      <w:proofErr w:type="gramEnd"/>
      <w:r w:rsidRPr="00ED6881">
        <w:rPr>
          <w:rFonts w:ascii="Times New Roman" w:eastAsia="Calibri" w:hAnsi="Times New Roman" w:cs="Times New Roman"/>
          <w:sz w:val="28"/>
          <w:szCs w:val="28"/>
        </w:rPr>
        <w:t>Методика)</w:t>
      </w:r>
    </w:p>
    <w:p w:rsidR="00794B5A" w:rsidRPr="00ED6881" w:rsidRDefault="00794B5A" w:rsidP="00794B5A">
      <w:pPr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spacing w:after="0" w:line="240" w:lineRule="auto"/>
        <w:ind w:left="221" w:right="48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Смолевский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В.М.,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Гавердовский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Ю.К. Спортивная гимнастика, - Москва, 2005.</w:t>
      </w:r>
    </w:p>
    <w:p w:rsidR="00794B5A" w:rsidRPr="00ED6881" w:rsidRDefault="00794B5A" w:rsidP="00794B5A">
      <w:pPr>
        <w:widowControl w:val="0"/>
        <w:numPr>
          <w:ilvl w:val="0"/>
          <w:numId w:val="4"/>
        </w:numPr>
        <w:tabs>
          <w:tab w:val="left" w:pos="582"/>
        </w:tabs>
        <w:autoSpaceDE w:val="0"/>
        <w:autoSpaceDN w:val="0"/>
        <w:spacing w:after="0" w:line="240" w:lineRule="auto"/>
        <w:ind w:left="221" w:right="40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Филин В.П. Воспитание физических качеств у юных спортсменов. – М.: Физкультура и спорт, 1974. –232с.</w:t>
      </w:r>
    </w:p>
    <w:p w:rsidR="00794B5A" w:rsidRDefault="00794B5A" w:rsidP="00794B5A">
      <w:pPr>
        <w:numPr>
          <w:ilvl w:val="0"/>
          <w:numId w:val="4"/>
        </w:numPr>
        <w:spacing w:after="0" w:line="240" w:lineRule="auto"/>
        <w:ind w:left="284" w:hanging="6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Спортивная гимнастика. Программа ДЮСШ и СДЮШОР, ШВСМ (нормативная часть). М: 2009.- 19 с. </w:t>
      </w:r>
    </w:p>
    <w:p w:rsidR="00D90B9F" w:rsidRPr="00ED6881" w:rsidRDefault="00D90B9F" w:rsidP="00794B5A">
      <w:pPr>
        <w:numPr>
          <w:ilvl w:val="0"/>
          <w:numId w:val="4"/>
        </w:numPr>
        <w:spacing w:after="0" w:line="240" w:lineRule="auto"/>
        <w:ind w:left="284" w:hanging="6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Pr="00D90B9F" w:rsidRDefault="00794B5A" w:rsidP="00D90B9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0B9F">
        <w:rPr>
          <w:rFonts w:ascii="Times New Roman" w:eastAsia="Calibri" w:hAnsi="Times New Roman" w:cs="Times New Roman"/>
          <w:sz w:val="28"/>
          <w:szCs w:val="28"/>
        </w:rPr>
        <w:t>Список литературы для родителей:</w:t>
      </w:r>
    </w:p>
    <w:p w:rsidR="00D90B9F" w:rsidRPr="00ED6881" w:rsidRDefault="00D90B9F" w:rsidP="00794B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>1.  Энциклопедия для детей и родителей. «Мир цирка». Москва, «Кладезь»,1995</w:t>
      </w:r>
    </w:p>
    <w:p w:rsidR="00794B5A" w:rsidRPr="00ED6881" w:rsidRDefault="00794B5A" w:rsidP="00794B5A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2. «Цирковое искусство России». Москва. Научное издательство «Большая Российская энциклопедия»,2000 </w:t>
      </w:r>
    </w:p>
    <w:p w:rsidR="00794B5A" w:rsidRPr="00ED6881" w:rsidRDefault="00794B5A" w:rsidP="00794B5A">
      <w:pPr>
        <w:ind w:firstLine="9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Pr="00D90B9F" w:rsidRDefault="00794B5A" w:rsidP="00D90B9F">
      <w:pPr>
        <w:spacing w:after="0" w:line="240" w:lineRule="auto"/>
        <w:ind w:firstLine="90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0B9F">
        <w:rPr>
          <w:rFonts w:ascii="Times New Roman" w:eastAsia="Calibri" w:hAnsi="Times New Roman" w:cs="Times New Roman"/>
          <w:sz w:val="28"/>
          <w:szCs w:val="28"/>
        </w:rPr>
        <w:t xml:space="preserve">Список литературы для </w:t>
      </w:r>
      <w:proofErr w:type="gramStart"/>
      <w:r w:rsidRPr="00D90B9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D90B9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94B5A" w:rsidRPr="00ED6881" w:rsidRDefault="00794B5A" w:rsidP="00794B5A">
      <w:pPr>
        <w:spacing w:after="0" w:line="240" w:lineRule="auto"/>
        <w:ind w:firstLine="90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B5A" w:rsidRPr="00ED6881" w:rsidRDefault="00794B5A" w:rsidP="00794B5A">
      <w:pPr>
        <w:numPr>
          <w:ilvl w:val="0"/>
          <w:numId w:val="6"/>
        </w:num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Список литературы для обучающихся и родителей 1. 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</w:rPr>
        <w:t>Буллок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 А., Джеймс Д. «Хочу быть акробатом». Вильнюс; Полина,1997г. </w:t>
      </w:r>
      <w:smartTag w:uri="urn:schemas-microsoft-com:office:smarttags" w:element="metricconverter">
        <w:smartTagPr>
          <w:attr w:name="ProductID" w:val="2. г"/>
        </w:smartTagPr>
        <w:r w:rsidRPr="00ED6881">
          <w:rPr>
            <w:rFonts w:ascii="Times New Roman" w:eastAsia="Calibri" w:hAnsi="Times New Roman" w:cs="Times New Roman"/>
            <w:sz w:val="28"/>
            <w:szCs w:val="28"/>
          </w:rPr>
          <w:t>2. г</w:t>
        </w:r>
      </w:smartTag>
      <w:r w:rsidRPr="00ED68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4B5A" w:rsidRPr="00ED6881" w:rsidRDefault="00794B5A" w:rsidP="00794B5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Pr="00D90B9F" w:rsidRDefault="00794B5A" w:rsidP="00D90B9F">
      <w:pPr>
        <w:spacing w:after="0" w:line="240" w:lineRule="auto"/>
        <w:ind w:firstLine="90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0B9F">
        <w:rPr>
          <w:rFonts w:ascii="Times New Roman" w:eastAsia="Calibri" w:hAnsi="Times New Roman" w:cs="Times New Roman"/>
          <w:sz w:val="28"/>
          <w:szCs w:val="28"/>
        </w:rPr>
        <w:t>Список интернет – ресурсов:</w:t>
      </w:r>
    </w:p>
    <w:p w:rsidR="00794B5A" w:rsidRPr="00ED6881" w:rsidRDefault="00794B5A" w:rsidP="00794B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B5A" w:rsidRPr="00ED6881" w:rsidRDefault="00794B5A" w:rsidP="00794B5A">
      <w:pPr>
        <w:spacing w:after="0" w:line="240" w:lineRule="auto"/>
        <w:ind w:firstLine="9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1.  </w:t>
      </w:r>
      <w:r w:rsidRPr="00ED6881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ED6881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ED6881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proofErr w:type="spellEnd"/>
      <w:r w:rsidRPr="00ED6881">
        <w:rPr>
          <w:rFonts w:ascii="Times New Roman" w:eastAsia="Calibri" w:hAnsi="Times New Roman" w:cs="Times New Roman"/>
          <w:sz w:val="28"/>
          <w:szCs w:val="28"/>
        </w:rPr>
        <w:t>.</w:t>
      </w:r>
      <w:r w:rsidRPr="00ED6881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Pr="00ED6881">
        <w:rPr>
          <w:rFonts w:ascii="Times New Roman" w:eastAsia="Calibri" w:hAnsi="Times New Roman" w:cs="Times New Roman"/>
          <w:sz w:val="28"/>
          <w:szCs w:val="28"/>
        </w:rPr>
        <w:t>/</w:t>
      </w:r>
    </w:p>
    <w:p w:rsidR="00794B5A" w:rsidRPr="00ED6881" w:rsidRDefault="00794B5A" w:rsidP="00794B5A">
      <w:pPr>
        <w:spacing w:after="0" w:line="240" w:lineRule="auto"/>
        <w:ind w:firstLine="9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2.  </w:t>
      </w:r>
      <w:hyperlink r:id="rId15" w:history="1">
        <w:r w:rsidRPr="00ED688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ED688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ED688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fizkulturavshkole</w:t>
        </w:r>
        <w:proofErr w:type="spellEnd"/>
        <w:r w:rsidRPr="00ED688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ED688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ED688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</w:hyperlink>
    </w:p>
    <w:p w:rsidR="00794B5A" w:rsidRPr="00ED6881" w:rsidRDefault="00794B5A" w:rsidP="00794B5A">
      <w:pPr>
        <w:spacing w:after="0" w:line="240" w:lineRule="auto"/>
        <w:ind w:firstLine="9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81">
        <w:rPr>
          <w:rFonts w:ascii="Times New Roman" w:eastAsia="Calibri" w:hAnsi="Times New Roman" w:cs="Times New Roman"/>
          <w:sz w:val="28"/>
          <w:szCs w:val="28"/>
        </w:rPr>
        <w:t xml:space="preserve">3.  </w:t>
      </w:r>
      <w:hyperlink r:id="rId16" w:history="1">
        <w:r w:rsidRPr="00ED6881">
          <w:rPr>
            <w:rFonts w:ascii="Times New Roman" w:eastAsia="Calibri" w:hAnsi="Times New Roman" w:cs="Times New Roman"/>
            <w:kern w:val="30"/>
            <w:sz w:val="28"/>
            <w:szCs w:val="28"/>
            <w:lang w:val="en-US"/>
          </w:rPr>
          <w:t>rusjymnastics</w:t>
        </w:r>
        <w:r w:rsidRPr="00ED6881">
          <w:rPr>
            <w:rFonts w:ascii="Times New Roman" w:eastAsia="Calibri" w:hAnsi="Times New Roman" w:cs="Times New Roman"/>
            <w:kern w:val="30"/>
            <w:sz w:val="28"/>
            <w:szCs w:val="28"/>
          </w:rPr>
          <w:t>@</w:t>
        </w:r>
        <w:r w:rsidRPr="00ED6881">
          <w:rPr>
            <w:rFonts w:ascii="Times New Roman" w:eastAsia="Calibri" w:hAnsi="Times New Roman" w:cs="Times New Roman"/>
            <w:kern w:val="30"/>
            <w:sz w:val="28"/>
            <w:szCs w:val="28"/>
            <w:lang w:val="en-US"/>
          </w:rPr>
          <w:t>mail</w:t>
        </w:r>
        <w:r w:rsidRPr="00ED6881">
          <w:rPr>
            <w:rFonts w:ascii="Times New Roman" w:eastAsia="Calibri" w:hAnsi="Times New Roman" w:cs="Times New Roman"/>
            <w:kern w:val="30"/>
            <w:sz w:val="28"/>
            <w:szCs w:val="28"/>
          </w:rPr>
          <w:t>.</w:t>
        </w:r>
        <w:r w:rsidRPr="00ED6881">
          <w:rPr>
            <w:rFonts w:ascii="Times New Roman" w:eastAsia="Calibri" w:hAnsi="Times New Roman" w:cs="Times New Roman"/>
            <w:kern w:val="30"/>
            <w:sz w:val="28"/>
            <w:szCs w:val="28"/>
            <w:lang w:val="en-US"/>
          </w:rPr>
          <w:t>ru</w:t>
        </w:r>
      </w:hyperlink>
    </w:p>
    <w:p w:rsidR="00794B5A" w:rsidRDefault="00794B5A" w:rsidP="00794B5A">
      <w:pPr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90B9F" w:rsidRDefault="00D90B9F" w:rsidP="00794B5A">
      <w:pPr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90B9F" w:rsidRDefault="00D90B9F" w:rsidP="00794B5A">
      <w:pPr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794B5A" w:rsidRPr="00ED6881" w:rsidRDefault="00794B5A" w:rsidP="00794B5A">
      <w:pPr>
        <w:rPr>
          <w:rFonts w:ascii="Times New Roman" w:eastAsia="Calibri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p w:rsidR="00794B5A" w:rsidRPr="00ED6881" w:rsidRDefault="00794B5A" w:rsidP="00002AD0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8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 № 1</w:t>
      </w:r>
    </w:p>
    <w:p w:rsidR="00794B5A" w:rsidRPr="00D90B9F" w:rsidRDefault="00794B5A" w:rsidP="00794B5A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90B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Нормативы общей физической, специальной физической подготовки для промежуточной, итоговой аттестации и перевода на следующий год обучения</w:t>
      </w:r>
    </w:p>
    <w:p w:rsidR="00794B5A" w:rsidRPr="00ED6881" w:rsidRDefault="00794B5A" w:rsidP="00794B5A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a3"/>
        <w:tblW w:w="9889" w:type="dxa"/>
        <w:tblLook w:val="04A0"/>
      </w:tblPr>
      <w:tblGrid>
        <w:gridCol w:w="1760"/>
        <w:gridCol w:w="1897"/>
        <w:gridCol w:w="1897"/>
        <w:gridCol w:w="1897"/>
        <w:gridCol w:w="2438"/>
      </w:tblGrid>
      <w:tr w:rsidR="00794B5A" w:rsidRPr="00ED6881" w:rsidTr="00002AD0">
        <w:tc>
          <w:tcPr>
            <w:tcW w:w="1760" w:type="dxa"/>
            <w:vMerge w:val="restart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Развиваемые физические качества</w:t>
            </w:r>
          </w:p>
        </w:tc>
        <w:tc>
          <w:tcPr>
            <w:tcW w:w="8129" w:type="dxa"/>
            <w:gridSpan w:val="4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Контрольные упражнения</w:t>
            </w:r>
          </w:p>
        </w:tc>
      </w:tr>
      <w:tr w:rsidR="00794B5A" w:rsidRPr="00ED6881" w:rsidTr="00002AD0">
        <w:tc>
          <w:tcPr>
            <w:tcW w:w="1760" w:type="dxa"/>
            <w:vMerge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3794" w:type="dxa"/>
            <w:gridSpan w:val="2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мальчики</w:t>
            </w:r>
          </w:p>
        </w:tc>
        <w:tc>
          <w:tcPr>
            <w:tcW w:w="4335" w:type="dxa"/>
            <w:gridSpan w:val="2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девочки</w:t>
            </w:r>
          </w:p>
        </w:tc>
      </w:tr>
      <w:tr w:rsidR="00794B5A" w:rsidRPr="00ED6881" w:rsidTr="00002AD0">
        <w:tc>
          <w:tcPr>
            <w:tcW w:w="1760" w:type="dxa"/>
            <w:vMerge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189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1 год</w:t>
            </w:r>
          </w:p>
        </w:tc>
        <w:tc>
          <w:tcPr>
            <w:tcW w:w="189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2 год</w:t>
            </w:r>
          </w:p>
        </w:tc>
        <w:tc>
          <w:tcPr>
            <w:tcW w:w="189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1 год</w:t>
            </w:r>
          </w:p>
        </w:tc>
        <w:tc>
          <w:tcPr>
            <w:tcW w:w="2438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 xml:space="preserve"> 2 год</w:t>
            </w:r>
          </w:p>
        </w:tc>
      </w:tr>
      <w:tr w:rsidR="00794B5A" w:rsidRPr="00ED6881" w:rsidTr="00002AD0">
        <w:tc>
          <w:tcPr>
            <w:tcW w:w="1760" w:type="dxa"/>
            <w:vMerge w:val="restart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Скорость</w:t>
            </w:r>
          </w:p>
        </w:tc>
        <w:tc>
          <w:tcPr>
            <w:tcW w:w="1897" w:type="dxa"/>
            <w:vAlign w:val="center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Бег на 20 м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(не более 5.5 с)</w:t>
            </w:r>
          </w:p>
        </w:tc>
        <w:tc>
          <w:tcPr>
            <w:tcW w:w="1897" w:type="dxa"/>
            <w:vAlign w:val="center"/>
          </w:tcPr>
          <w:p w:rsidR="00794B5A" w:rsidRPr="00ED6881" w:rsidRDefault="00794B5A" w:rsidP="00794B5A">
            <w:pPr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Бег на 20 м</w:t>
            </w:r>
          </w:p>
          <w:p w:rsidR="00794B5A" w:rsidRPr="00ED6881" w:rsidRDefault="00794B5A" w:rsidP="00794B5A">
            <w:pPr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(не более 5.0 с)</w:t>
            </w:r>
          </w:p>
        </w:tc>
        <w:tc>
          <w:tcPr>
            <w:tcW w:w="1897" w:type="dxa"/>
            <w:vAlign w:val="center"/>
          </w:tcPr>
          <w:p w:rsidR="00794B5A" w:rsidRPr="00ED6881" w:rsidRDefault="00794B5A" w:rsidP="00794B5A">
            <w:pPr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Бег на 20 м</w:t>
            </w:r>
          </w:p>
          <w:p w:rsidR="00794B5A" w:rsidRPr="00ED6881" w:rsidRDefault="00794B5A" w:rsidP="00794B5A">
            <w:pPr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(не более 6.0 с)</w:t>
            </w:r>
          </w:p>
        </w:tc>
        <w:tc>
          <w:tcPr>
            <w:tcW w:w="2438" w:type="dxa"/>
            <w:vAlign w:val="center"/>
          </w:tcPr>
          <w:p w:rsidR="00794B5A" w:rsidRPr="00ED6881" w:rsidRDefault="00794B5A" w:rsidP="00794B5A">
            <w:pPr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Бег на 20 м</w:t>
            </w:r>
          </w:p>
          <w:p w:rsidR="00794B5A" w:rsidRPr="00ED6881" w:rsidRDefault="00794B5A" w:rsidP="00794B5A">
            <w:pPr>
              <w:jc w:val="center"/>
              <w:rPr>
                <w:sz w:val="28"/>
                <w:szCs w:val="28"/>
              </w:rPr>
            </w:pPr>
            <w:r w:rsidRPr="00ED6881">
              <w:rPr>
                <w:sz w:val="28"/>
                <w:szCs w:val="28"/>
              </w:rPr>
              <w:t>(не более 5.5 с)</w:t>
            </w:r>
          </w:p>
        </w:tc>
      </w:tr>
      <w:tr w:rsidR="00794B5A" w:rsidRPr="00ED6881" w:rsidTr="00002AD0">
        <w:tc>
          <w:tcPr>
            <w:tcW w:w="1760" w:type="dxa"/>
            <w:vMerge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189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Челночный бег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 xml:space="preserve">2 </w:t>
            </w:r>
            <w:proofErr w:type="spellStart"/>
            <w:r w:rsidRPr="00ED6881">
              <w:rPr>
                <w:sz w:val="28"/>
                <w:szCs w:val="28"/>
                <w:lang w:bidi="ru-RU"/>
              </w:rPr>
              <w:t>х</w:t>
            </w:r>
            <w:proofErr w:type="spellEnd"/>
            <w:r w:rsidRPr="00ED6881">
              <w:rPr>
                <w:sz w:val="28"/>
                <w:szCs w:val="28"/>
                <w:lang w:bidi="ru-RU"/>
              </w:rPr>
              <w:t xml:space="preserve"> 10 м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(не более 7.5 с)</w:t>
            </w:r>
          </w:p>
        </w:tc>
        <w:tc>
          <w:tcPr>
            <w:tcW w:w="189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Челночный бег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 xml:space="preserve">2 </w:t>
            </w:r>
            <w:proofErr w:type="spellStart"/>
            <w:r w:rsidRPr="00ED6881">
              <w:rPr>
                <w:sz w:val="28"/>
                <w:szCs w:val="28"/>
                <w:lang w:bidi="ru-RU"/>
              </w:rPr>
              <w:t>х</w:t>
            </w:r>
            <w:proofErr w:type="spellEnd"/>
            <w:r w:rsidRPr="00ED6881">
              <w:rPr>
                <w:sz w:val="28"/>
                <w:szCs w:val="28"/>
                <w:lang w:bidi="ru-RU"/>
              </w:rPr>
              <w:t xml:space="preserve"> 10 м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(не более 7.3 с)</w:t>
            </w:r>
          </w:p>
        </w:tc>
        <w:tc>
          <w:tcPr>
            <w:tcW w:w="189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Челночный бег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 xml:space="preserve">2 </w:t>
            </w:r>
            <w:proofErr w:type="spellStart"/>
            <w:r w:rsidRPr="00ED6881">
              <w:rPr>
                <w:sz w:val="28"/>
                <w:szCs w:val="28"/>
                <w:lang w:bidi="ru-RU"/>
              </w:rPr>
              <w:t>х</w:t>
            </w:r>
            <w:proofErr w:type="spellEnd"/>
            <w:r w:rsidRPr="00ED6881">
              <w:rPr>
                <w:sz w:val="28"/>
                <w:szCs w:val="28"/>
                <w:lang w:bidi="ru-RU"/>
              </w:rPr>
              <w:t xml:space="preserve"> 10 м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(не более 10.5 с)</w:t>
            </w:r>
          </w:p>
        </w:tc>
        <w:tc>
          <w:tcPr>
            <w:tcW w:w="2438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Челночный бег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 xml:space="preserve">2 </w:t>
            </w:r>
            <w:proofErr w:type="spellStart"/>
            <w:r w:rsidRPr="00ED6881">
              <w:rPr>
                <w:sz w:val="28"/>
                <w:szCs w:val="28"/>
                <w:lang w:bidi="ru-RU"/>
              </w:rPr>
              <w:t>х</w:t>
            </w:r>
            <w:proofErr w:type="spellEnd"/>
            <w:r w:rsidRPr="00ED6881">
              <w:rPr>
                <w:sz w:val="28"/>
                <w:szCs w:val="28"/>
                <w:lang w:bidi="ru-RU"/>
              </w:rPr>
              <w:t xml:space="preserve"> 10 м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(не более 10.3 с)</w:t>
            </w:r>
          </w:p>
        </w:tc>
      </w:tr>
      <w:tr w:rsidR="00794B5A" w:rsidRPr="00ED6881" w:rsidTr="00002AD0">
        <w:tc>
          <w:tcPr>
            <w:tcW w:w="1760" w:type="dxa"/>
            <w:vAlign w:val="center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proofErr w:type="spellStart"/>
            <w:proofErr w:type="gramStart"/>
            <w:r w:rsidRPr="00ED6881">
              <w:rPr>
                <w:sz w:val="28"/>
                <w:szCs w:val="28"/>
                <w:lang w:bidi="ru-RU"/>
              </w:rPr>
              <w:t>Скоростно</w:t>
            </w:r>
            <w:proofErr w:type="spellEnd"/>
            <w:r w:rsidRPr="00ED6881">
              <w:rPr>
                <w:sz w:val="28"/>
                <w:szCs w:val="28"/>
                <w:lang w:bidi="ru-RU"/>
              </w:rPr>
              <w:t xml:space="preserve"> - силовые</w:t>
            </w:r>
            <w:proofErr w:type="gramEnd"/>
          </w:p>
        </w:tc>
        <w:tc>
          <w:tcPr>
            <w:tcW w:w="189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 xml:space="preserve">Прыжок в длину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с места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(не менее 130 см)</w:t>
            </w:r>
          </w:p>
        </w:tc>
        <w:tc>
          <w:tcPr>
            <w:tcW w:w="189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 xml:space="preserve">Прыжок в длину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с места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(не менее 140 см)</w:t>
            </w:r>
          </w:p>
        </w:tc>
        <w:tc>
          <w:tcPr>
            <w:tcW w:w="189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 xml:space="preserve">Прыжок в длину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с места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(не менее 120 см)</w:t>
            </w:r>
          </w:p>
        </w:tc>
        <w:tc>
          <w:tcPr>
            <w:tcW w:w="2438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 xml:space="preserve">Прыжок в длину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с места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(не менее 130 см)</w:t>
            </w:r>
          </w:p>
        </w:tc>
      </w:tr>
      <w:tr w:rsidR="00794B5A" w:rsidRPr="00ED6881" w:rsidTr="00002AD0">
        <w:tc>
          <w:tcPr>
            <w:tcW w:w="1760" w:type="dxa"/>
            <w:vMerge w:val="restart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Сила</w:t>
            </w:r>
          </w:p>
        </w:tc>
        <w:tc>
          <w:tcPr>
            <w:tcW w:w="189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Подтягивание из виса на перекладине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( 1 раз)</w:t>
            </w:r>
          </w:p>
        </w:tc>
        <w:tc>
          <w:tcPr>
            <w:tcW w:w="189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Подтягивание из виса на перекладине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( 2 раза)</w:t>
            </w:r>
          </w:p>
        </w:tc>
        <w:tc>
          <w:tcPr>
            <w:tcW w:w="1897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Подтягивание из виса лежа на низкой перекладине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(1 раз)</w:t>
            </w:r>
          </w:p>
        </w:tc>
        <w:tc>
          <w:tcPr>
            <w:tcW w:w="2438" w:type="dxa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Подтягивание из виса лежа на низкой перекладине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(3 раза)</w:t>
            </w:r>
          </w:p>
        </w:tc>
      </w:tr>
      <w:tr w:rsidR="00794B5A" w:rsidRPr="00ED6881" w:rsidTr="00002AD0">
        <w:tc>
          <w:tcPr>
            <w:tcW w:w="1760" w:type="dxa"/>
            <w:vMerge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8129" w:type="dxa"/>
            <w:gridSpan w:val="4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 xml:space="preserve">И. П.  – вис на гимнастической стенке. Подъем выпрямленных ног (колени не сгибать) 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до горизонтального положения «угол»</w:t>
            </w:r>
          </w:p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(не менее 5 раз)</w:t>
            </w:r>
          </w:p>
        </w:tc>
      </w:tr>
      <w:tr w:rsidR="00794B5A" w:rsidRPr="00ED6881" w:rsidTr="00002AD0">
        <w:tc>
          <w:tcPr>
            <w:tcW w:w="1760" w:type="dxa"/>
            <w:vMerge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8129" w:type="dxa"/>
            <w:gridSpan w:val="4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И.П. – вис на гимнастической стенке. Подъем и фиксация выпрямленных ног (колени не сгибать) до горизонтального положения «угол» удержание (не менее 5 с)</w:t>
            </w:r>
          </w:p>
        </w:tc>
      </w:tr>
      <w:tr w:rsidR="00794B5A" w:rsidRPr="00ED6881" w:rsidTr="00002AD0">
        <w:tc>
          <w:tcPr>
            <w:tcW w:w="1760" w:type="dxa"/>
            <w:vMerge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8129" w:type="dxa"/>
            <w:gridSpan w:val="4"/>
            <w:vAlign w:val="center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 xml:space="preserve">И.П. – вис на </w:t>
            </w:r>
            <w:proofErr w:type="spellStart"/>
            <w:r w:rsidRPr="00ED6881">
              <w:rPr>
                <w:sz w:val="28"/>
                <w:szCs w:val="28"/>
                <w:lang w:bidi="ru-RU"/>
              </w:rPr>
              <w:t>перекладине</w:t>
            </w:r>
            <w:proofErr w:type="gramStart"/>
            <w:r w:rsidRPr="00ED6881">
              <w:rPr>
                <w:sz w:val="28"/>
                <w:szCs w:val="28"/>
                <w:lang w:bidi="ru-RU"/>
              </w:rPr>
              <w:t>.п</w:t>
            </w:r>
            <w:proofErr w:type="gramEnd"/>
            <w:r w:rsidRPr="00ED6881">
              <w:rPr>
                <w:sz w:val="28"/>
                <w:szCs w:val="28"/>
                <w:lang w:bidi="ru-RU"/>
              </w:rPr>
              <w:t>одтягивание</w:t>
            </w:r>
            <w:proofErr w:type="spellEnd"/>
            <w:r w:rsidRPr="00ED6881">
              <w:rPr>
                <w:sz w:val="28"/>
                <w:szCs w:val="28"/>
                <w:lang w:bidi="ru-RU"/>
              </w:rPr>
              <w:t xml:space="preserve"> и фиксация согнутых рук (не менее 5 с)</w:t>
            </w:r>
          </w:p>
        </w:tc>
      </w:tr>
      <w:tr w:rsidR="00794B5A" w:rsidRPr="00ED6881" w:rsidTr="00002AD0">
        <w:tc>
          <w:tcPr>
            <w:tcW w:w="1760" w:type="dxa"/>
            <w:vMerge w:val="restart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lastRenderedPageBreak/>
              <w:t>Гибкость</w:t>
            </w:r>
          </w:p>
        </w:tc>
        <w:tc>
          <w:tcPr>
            <w:tcW w:w="8129" w:type="dxa"/>
            <w:gridSpan w:val="4"/>
            <w:vAlign w:val="center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И.П. – стоя на полу, ноги вместе, выпрямлены (колени не сгибать). Наклон вперед коснуться пола ладонями. Фиксация положения (не менее 3 с)</w:t>
            </w:r>
          </w:p>
        </w:tc>
      </w:tr>
      <w:tr w:rsidR="00794B5A" w:rsidRPr="00ED6881" w:rsidTr="00002AD0">
        <w:tc>
          <w:tcPr>
            <w:tcW w:w="1760" w:type="dxa"/>
            <w:vMerge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8129" w:type="dxa"/>
            <w:gridSpan w:val="4"/>
            <w:vAlign w:val="center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>И.П. – лежа на спине, ноги согнуты в коленях, руки согнуты в локтях около головы. Упражнение «мост». Отклонение плеч от вертикали не более 45 градусов, фиксация (не менее 5 с)</w:t>
            </w:r>
          </w:p>
        </w:tc>
      </w:tr>
      <w:tr w:rsidR="00794B5A" w:rsidRPr="00ED6881" w:rsidTr="00002AD0">
        <w:tc>
          <w:tcPr>
            <w:tcW w:w="1760" w:type="dxa"/>
            <w:vMerge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8129" w:type="dxa"/>
            <w:gridSpan w:val="4"/>
          </w:tcPr>
          <w:p w:rsidR="00794B5A" w:rsidRPr="00ED6881" w:rsidRDefault="00794B5A" w:rsidP="00794B5A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8"/>
                <w:szCs w:val="28"/>
                <w:lang w:bidi="ru-RU"/>
              </w:rPr>
            </w:pPr>
            <w:r w:rsidRPr="00ED6881">
              <w:rPr>
                <w:sz w:val="28"/>
                <w:szCs w:val="28"/>
                <w:lang w:bidi="ru-RU"/>
              </w:rPr>
              <w:t xml:space="preserve">И.П. – </w:t>
            </w:r>
            <w:proofErr w:type="gramStart"/>
            <w:r w:rsidRPr="00ED6881">
              <w:rPr>
                <w:sz w:val="28"/>
                <w:szCs w:val="28"/>
                <w:lang w:bidi="ru-RU"/>
              </w:rPr>
              <w:t>сед</w:t>
            </w:r>
            <w:proofErr w:type="gramEnd"/>
            <w:r w:rsidRPr="00ED6881">
              <w:rPr>
                <w:sz w:val="28"/>
                <w:szCs w:val="28"/>
                <w:lang w:bidi="ru-RU"/>
              </w:rPr>
              <w:t xml:space="preserve"> ноги врозь ноги выпрямлены (колени не сгибать). Наклон вперед, (тело ровное), касание животом пола, фиксация (не менее 3 с)</w:t>
            </w:r>
          </w:p>
        </w:tc>
      </w:tr>
    </w:tbl>
    <w:p w:rsidR="00022B92" w:rsidRDefault="00022B92" w:rsidP="00002AD0">
      <w:pPr>
        <w:widowControl w:val="0"/>
        <w:autoSpaceDE w:val="0"/>
        <w:autoSpaceDN w:val="0"/>
        <w:spacing w:before="136" w:after="0" w:line="240" w:lineRule="auto"/>
        <w:ind w:right="230"/>
        <w:outlineLvl w:val="3"/>
        <w:rPr>
          <w:rFonts w:ascii="Times New Roman" w:hAnsi="Times New Roman" w:cs="Times New Roman"/>
          <w:sz w:val="24"/>
          <w:szCs w:val="24"/>
        </w:rPr>
      </w:pPr>
    </w:p>
    <w:sectPr w:rsidR="00022B92" w:rsidSect="00ED6E9C">
      <w:pgSz w:w="11906" w:h="16838"/>
      <w:pgMar w:top="992" w:right="425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2B9" w:rsidRDefault="003452B9" w:rsidP="000943D6">
      <w:pPr>
        <w:spacing w:after="0" w:line="240" w:lineRule="auto"/>
      </w:pPr>
      <w:r>
        <w:separator/>
      </w:r>
    </w:p>
  </w:endnote>
  <w:endnote w:type="continuationSeparator" w:id="1">
    <w:p w:rsidR="003452B9" w:rsidRDefault="003452B9" w:rsidP="0009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13" w:rsidRDefault="0042161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10800"/>
      <w:docPartObj>
        <w:docPartGallery w:val="Page Numbers (Bottom of Page)"/>
        <w:docPartUnique/>
      </w:docPartObj>
    </w:sdtPr>
    <w:sdtContent>
      <w:p w:rsidR="00421613" w:rsidRDefault="00F05579">
        <w:pPr>
          <w:pStyle w:val="a9"/>
          <w:jc w:val="right"/>
        </w:pPr>
        <w:fldSimple w:instr=" PAGE   \* MERGEFORMAT ">
          <w:r w:rsidR="00E22C01">
            <w:rPr>
              <w:noProof/>
            </w:rPr>
            <w:t>3</w:t>
          </w:r>
        </w:fldSimple>
      </w:p>
    </w:sdtContent>
  </w:sdt>
  <w:p w:rsidR="004E31E8" w:rsidRDefault="004E31E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75079"/>
      <w:docPartObj>
        <w:docPartGallery w:val="Page Numbers (Bottom of Page)"/>
        <w:docPartUnique/>
      </w:docPartObj>
    </w:sdtPr>
    <w:sdtContent>
      <w:p w:rsidR="000037B9" w:rsidRDefault="000037B9">
        <w:pPr>
          <w:pStyle w:val="a9"/>
          <w:jc w:val="right"/>
        </w:pPr>
      </w:p>
    </w:sdtContent>
  </w:sdt>
  <w:p w:rsidR="00421613" w:rsidRDefault="0042161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2B9" w:rsidRDefault="003452B9" w:rsidP="000943D6">
      <w:pPr>
        <w:spacing w:after="0" w:line="240" w:lineRule="auto"/>
      </w:pPr>
      <w:r>
        <w:separator/>
      </w:r>
    </w:p>
  </w:footnote>
  <w:footnote w:type="continuationSeparator" w:id="1">
    <w:p w:rsidR="003452B9" w:rsidRDefault="003452B9" w:rsidP="00094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13" w:rsidRDefault="0042161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13" w:rsidRDefault="0042161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13" w:rsidRDefault="0042161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BD5"/>
    <w:multiLevelType w:val="hybridMultilevel"/>
    <w:tmpl w:val="A6EE74E2"/>
    <w:lvl w:ilvl="0" w:tplc="D24AF2F0">
      <w:start w:val="1"/>
      <w:numFmt w:val="upperRoman"/>
      <w:lvlText w:val="%1."/>
      <w:lvlJc w:val="left"/>
      <w:pPr>
        <w:ind w:left="7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138F0DDE"/>
    <w:multiLevelType w:val="hybridMultilevel"/>
    <w:tmpl w:val="9908722E"/>
    <w:lvl w:ilvl="0" w:tplc="5ADABA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861C6B"/>
    <w:multiLevelType w:val="multilevel"/>
    <w:tmpl w:val="60261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9701A03"/>
    <w:multiLevelType w:val="multilevel"/>
    <w:tmpl w:val="3E9E811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543B95"/>
    <w:multiLevelType w:val="hybridMultilevel"/>
    <w:tmpl w:val="387EBB90"/>
    <w:lvl w:ilvl="0" w:tplc="13ECAB7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B73066F"/>
    <w:multiLevelType w:val="hybridMultilevel"/>
    <w:tmpl w:val="FE4A0F66"/>
    <w:lvl w:ilvl="0" w:tplc="4BC409FA">
      <w:start w:val="1"/>
      <w:numFmt w:val="decimal"/>
      <w:lvlText w:val="%1."/>
      <w:lvlJc w:val="left"/>
      <w:pPr>
        <w:ind w:left="11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>
    <w:nsid w:val="31B9390F"/>
    <w:multiLevelType w:val="hybridMultilevel"/>
    <w:tmpl w:val="D3BA2EDA"/>
    <w:lvl w:ilvl="0" w:tplc="093A5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72764"/>
    <w:multiLevelType w:val="hybridMultilevel"/>
    <w:tmpl w:val="4EA20316"/>
    <w:lvl w:ilvl="0" w:tplc="0BD2B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5A31C1"/>
    <w:multiLevelType w:val="hybridMultilevel"/>
    <w:tmpl w:val="4ED01BA0"/>
    <w:lvl w:ilvl="0" w:tplc="41E68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D4794"/>
    <w:multiLevelType w:val="hybridMultilevel"/>
    <w:tmpl w:val="756E58B4"/>
    <w:lvl w:ilvl="0" w:tplc="653ABECE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55CEC72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2" w:tplc="7BC22F16">
      <w:numFmt w:val="bullet"/>
      <w:lvlText w:val="•"/>
      <w:lvlJc w:val="left"/>
      <w:pPr>
        <w:ind w:left="1924" w:hanging="360"/>
      </w:pPr>
      <w:rPr>
        <w:rFonts w:hint="default"/>
        <w:lang w:val="ru-RU" w:eastAsia="ru-RU" w:bidi="ru-RU"/>
      </w:rPr>
    </w:lvl>
    <w:lvl w:ilvl="3" w:tplc="E41CCD26">
      <w:numFmt w:val="bullet"/>
      <w:lvlText w:val="•"/>
      <w:lvlJc w:val="left"/>
      <w:pPr>
        <w:ind w:left="2909" w:hanging="360"/>
      </w:pPr>
      <w:rPr>
        <w:rFonts w:hint="default"/>
        <w:lang w:val="ru-RU" w:eastAsia="ru-RU" w:bidi="ru-RU"/>
      </w:rPr>
    </w:lvl>
    <w:lvl w:ilvl="4" w:tplc="D4E85656">
      <w:numFmt w:val="bullet"/>
      <w:lvlText w:val="•"/>
      <w:lvlJc w:val="left"/>
      <w:pPr>
        <w:ind w:left="3894" w:hanging="360"/>
      </w:pPr>
      <w:rPr>
        <w:rFonts w:hint="default"/>
        <w:lang w:val="ru-RU" w:eastAsia="ru-RU" w:bidi="ru-RU"/>
      </w:rPr>
    </w:lvl>
    <w:lvl w:ilvl="5" w:tplc="81FCFECA">
      <w:numFmt w:val="bullet"/>
      <w:lvlText w:val="•"/>
      <w:lvlJc w:val="left"/>
      <w:pPr>
        <w:ind w:left="4879" w:hanging="360"/>
      </w:pPr>
      <w:rPr>
        <w:rFonts w:hint="default"/>
        <w:lang w:val="ru-RU" w:eastAsia="ru-RU" w:bidi="ru-RU"/>
      </w:rPr>
    </w:lvl>
    <w:lvl w:ilvl="6" w:tplc="32D213CC">
      <w:numFmt w:val="bullet"/>
      <w:lvlText w:val="•"/>
      <w:lvlJc w:val="left"/>
      <w:pPr>
        <w:ind w:left="5864" w:hanging="360"/>
      </w:pPr>
      <w:rPr>
        <w:rFonts w:hint="default"/>
        <w:lang w:val="ru-RU" w:eastAsia="ru-RU" w:bidi="ru-RU"/>
      </w:rPr>
    </w:lvl>
    <w:lvl w:ilvl="7" w:tplc="C35C31E8">
      <w:numFmt w:val="bullet"/>
      <w:lvlText w:val="•"/>
      <w:lvlJc w:val="left"/>
      <w:pPr>
        <w:ind w:left="6849" w:hanging="360"/>
      </w:pPr>
      <w:rPr>
        <w:rFonts w:hint="default"/>
        <w:lang w:val="ru-RU" w:eastAsia="ru-RU" w:bidi="ru-RU"/>
      </w:rPr>
    </w:lvl>
    <w:lvl w:ilvl="8" w:tplc="E17A9FCE">
      <w:numFmt w:val="bullet"/>
      <w:lvlText w:val="•"/>
      <w:lvlJc w:val="left"/>
      <w:pPr>
        <w:ind w:left="7834" w:hanging="360"/>
      </w:pPr>
      <w:rPr>
        <w:rFonts w:hint="default"/>
        <w:lang w:val="ru-RU" w:eastAsia="ru-RU" w:bidi="ru-RU"/>
      </w:rPr>
    </w:lvl>
  </w:abstractNum>
  <w:abstractNum w:abstractNumId="10">
    <w:nsid w:val="4C53443D"/>
    <w:multiLevelType w:val="hybridMultilevel"/>
    <w:tmpl w:val="30BE3308"/>
    <w:lvl w:ilvl="0" w:tplc="44A863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0E2A69"/>
    <w:multiLevelType w:val="hybridMultilevel"/>
    <w:tmpl w:val="51606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20AE6"/>
    <w:multiLevelType w:val="hybridMultilevel"/>
    <w:tmpl w:val="4792FCDE"/>
    <w:lvl w:ilvl="0" w:tplc="B7026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CAF381D"/>
    <w:multiLevelType w:val="hybridMultilevel"/>
    <w:tmpl w:val="B956AE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62E23D6"/>
    <w:multiLevelType w:val="hybridMultilevel"/>
    <w:tmpl w:val="0936D196"/>
    <w:lvl w:ilvl="0" w:tplc="DDDE46C0">
      <w:start w:val="1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9BE665F2">
      <w:numFmt w:val="bullet"/>
      <w:lvlText w:val="•"/>
      <w:lvlJc w:val="left"/>
      <w:pPr>
        <w:ind w:left="1457" w:hanging="240"/>
      </w:pPr>
      <w:rPr>
        <w:rFonts w:hint="default"/>
        <w:lang w:val="ru-RU" w:eastAsia="ru-RU" w:bidi="ru-RU"/>
      </w:rPr>
    </w:lvl>
    <w:lvl w:ilvl="2" w:tplc="79227C58">
      <w:numFmt w:val="bullet"/>
      <w:lvlText w:val="•"/>
      <w:lvlJc w:val="left"/>
      <w:pPr>
        <w:ind w:left="2391" w:hanging="240"/>
      </w:pPr>
      <w:rPr>
        <w:rFonts w:hint="default"/>
        <w:lang w:val="ru-RU" w:eastAsia="ru-RU" w:bidi="ru-RU"/>
      </w:rPr>
    </w:lvl>
    <w:lvl w:ilvl="3" w:tplc="DA14D69E">
      <w:numFmt w:val="bullet"/>
      <w:lvlText w:val="•"/>
      <w:lvlJc w:val="left"/>
      <w:pPr>
        <w:ind w:left="3326" w:hanging="240"/>
      </w:pPr>
      <w:rPr>
        <w:rFonts w:hint="default"/>
        <w:lang w:val="ru-RU" w:eastAsia="ru-RU" w:bidi="ru-RU"/>
      </w:rPr>
    </w:lvl>
    <w:lvl w:ilvl="4" w:tplc="E9307BF6">
      <w:numFmt w:val="bullet"/>
      <w:lvlText w:val="•"/>
      <w:lvlJc w:val="left"/>
      <w:pPr>
        <w:ind w:left="4260" w:hanging="240"/>
      </w:pPr>
      <w:rPr>
        <w:rFonts w:hint="default"/>
        <w:lang w:val="ru-RU" w:eastAsia="ru-RU" w:bidi="ru-RU"/>
      </w:rPr>
    </w:lvl>
    <w:lvl w:ilvl="5" w:tplc="057CE5D0">
      <w:numFmt w:val="bullet"/>
      <w:lvlText w:val="•"/>
      <w:lvlJc w:val="left"/>
      <w:pPr>
        <w:ind w:left="5195" w:hanging="240"/>
      </w:pPr>
      <w:rPr>
        <w:rFonts w:hint="default"/>
        <w:lang w:val="ru-RU" w:eastAsia="ru-RU" w:bidi="ru-RU"/>
      </w:rPr>
    </w:lvl>
    <w:lvl w:ilvl="6" w:tplc="21F4187C">
      <w:numFmt w:val="bullet"/>
      <w:lvlText w:val="•"/>
      <w:lvlJc w:val="left"/>
      <w:pPr>
        <w:ind w:left="6129" w:hanging="240"/>
      </w:pPr>
      <w:rPr>
        <w:rFonts w:hint="default"/>
        <w:lang w:val="ru-RU" w:eastAsia="ru-RU" w:bidi="ru-RU"/>
      </w:rPr>
    </w:lvl>
    <w:lvl w:ilvl="7" w:tplc="AE964798">
      <w:numFmt w:val="bullet"/>
      <w:lvlText w:val="•"/>
      <w:lvlJc w:val="left"/>
      <w:pPr>
        <w:ind w:left="7064" w:hanging="240"/>
      </w:pPr>
      <w:rPr>
        <w:rFonts w:hint="default"/>
        <w:lang w:val="ru-RU" w:eastAsia="ru-RU" w:bidi="ru-RU"/>
      </w:rPr>
    </w:lvl>
    <w:lvl w:ilvl="8" w:tplc="16B68514">
      <w:numFmt w:val="bullet"/>
      <w:lvlText w:val="•"/>
      <w:lvlJc w:val="left"/>
      <w:pPr>
        <w:ind w:left="7998" w:hanging="240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13"/>
  </w:num>
  <w:num w:numId="8">
    <w:abstractNumId w:val="6"/>
  </w:num>
  <w:num w:numId="9">
    <w:abstractNumId w:val="11"/>
  </w:num>
  <w:num w:numId="10">
    <w:abstractNumId w:val="12"/>
  </w:num>
  <w:num w:numId="11">
    <w:abstractNumId w:val="1"/>
  </w:num>
  <w:num w:numId="12">
    <w:abstractNumId w:val="3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644F8F"/>
    <w:rsid w:val="00002A69"/>
    <w:rsid w:val="00002AD0"/>
    <w:rsid w:val="000037B9"/>
    <w:rsid w:val="0001208B"/>
    <w:rsid w:val="00022B92"/>
    <w:rsid w:val="00040E7F"/>
    <w:rsid w:val="00056B3E"/>
    <w:rsid w:val="00093907"/>
    <w:rsid w:val="000943D6"/>
    <w:rsid w:val="000C4C9C"/>
    <w:rsid w:val="000E5E0C"/>
    <w:rsid w:val="001333E5"/>
    <w:rsid w:val="00146A50"/>
    <w:rsid w:val="00156763"/>
    <w:rsid w:val="001A6184"/>
    <w:rsid w:val="001F41B1"/>
    <w:rsid w:val="002628FB"/>
    <w:rsid w:val="00283E9E"/>
    <w:rsid w:val="0031092D"/>
    <w:rsid w:val="003452B9"/>
    <w:rsid w:val="0037316D"/>
    <w:rsid w:val="003A5CE0"/>
    <w:rsid w:val="003D44E1"/>
    <w:rsid w:val="003D6FB6"/>
    <w:rsid w:val="003E6E79"/>
    <w:rsid w:val="00421613"/>
    <w:rsid w:val="00447422"/>
    <w:rsid w:val="004748BE"/>
    <w:rsid w:val="0048644C"/>
    <w:rsid w:val="0048658D"/>
    <w:rsid w:val="00497B72"/>
    <w:rsid w:val="004B38CF"/>
    <w:rsid w:val="004E31E8"/>
    <w:rsid w:val="00575022"/>
    <w:rsid w:val="00595218"/>
    <w:rsid w:val="005A4793"/>
    <w:rsid w:val="005D40E4"/>
    <w:rsid w:val="00635D38"/>
    <w:rsid w:val="00644F8F"/>
    <w:rsid w:val="006A362E"/>
    <w:rsid w:val="006C4460"/>
    <w:rsid w:val="006E3712"/>
    <w:rsid w:val="00714677"/>
    <w:rsid w:val="0072471A"/>
    <w:rsid w:val="00730951"/>
    <w:rsid w:val="00730A7C"/>
    <w:rsid w:val="00756985"/>
    <w:rsid w:val="00794B5A"/>
    <w:rsid w:val="007D5238"/>
    <w:rsid w:val="007F264A"/>
    <w:rsid w:val="007F42E3"/>
    <w:rsid w:val="007F7A97"/>
    <w:rsid w:val="0080641E"/>
    <w:rsid w:val="00807258"/>
    <w:rsid w:val="00826256"/>
    <w:rsid w:val="00835555"/>
    <w:rsid w:val="00847EEC"/>
    <w:rsid w:val="008916AE"/>
    <w:rsid w:val="008B3374"/>
    <w:rsid w:val="00962163"/>
    <w:rsid w:val="009B13BE"/>
    <w:rsid w:val="009F5DF9"/>
    <w:rsid w:val="00A05531"/>
    <w:rsid w:val="00A61301"/>
    <w:rsid w:val="00A91F33"/>
    <w:rsid w:val="00AA469C"/>
    <w:rsid w:val="00AB6724"/>
    <w:rsid w:val="00B35A6E"/>
    <w:rsid w:val="00B3795A"/>
    <w:rsid w:val="00B4303A"/>
    <w:rsid w:val="00B4688B"/>
    <w:rsid w:val="00B946C9"/>
    <w:rsid w:val="00BB56DA"/>
    <w:rsid w:val="00BE05DC"/>
    <w:rsid w:val="00C14FD7"/>
    <w:rsid w:val="00C514B2"/>
    <w:rsid w:val="00CA23D2"/>
    <w:rsid w:val="00CB38F3"/>
    <w:rsid w:val="00CE43AB"/>
    <w:rsid w:val="00CE61F8"/>
    <w:rsid w:val="00CF3956"/>
    <w:rsid w:val="00D60541"/>
    <w:rsid w:val="00D71FB6"/>
    <w:rsid w:val="00D737E9"/>
    <w:rsid w:val="00D90B9F"/>
    <w:rsid w:val="00DA2995"/>
    <w:rsid w:val="00DA2DD5"/>
    <w:rsid w:val="00E22C01"/>
    <w:rsid w:val="00E423B6"/>
    <w:rsid w:val="00E70356"/>
    <w:rsid w:val="00E75691"/>
    <w:rsid w:val="00E8173D"/>
    <w:rsid w:val="00EA187F"/>
    <w:rsid w:val="00EA1AAB"/>
    <w:rsid w:val="00EB6A5F"/>
    <w:rsid w:val="00EC4E20"/>
    <w:rsid w:val="00ED6881"/>
    <w:rsid w:val="00ED6E9C"/>
    <w:rsid w:val="00F05579"/>
    <w:rsid w:val="00F110C1"/>
    <w:rsid w:val="00F27E57"/>
    <w:rsid w:val="00F60706"/>
    <w:rsid w:val="00FC5D78"/>
    <w:rsid w:val="00FE1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5F"/>
  </w:style>
  <w:style w:type="paragraph" w:styleId="4">
    <w:name w:val="heading 4"/>
    <w:basedOn w:val="a"/>
    <w:link w:val="40"/>
    <w:uiPriority w:val="1"/>
    <w:qFormat/>
    <w:rsid w:val="00A05531"/>
    <w:pPr>
      <w:widowControl w:val="0"/>
      <w:autoSpaceDE w:val="0"/>
      <w:autoSpaceDN w:val="0"/>
      <w:spacing w:after="0" w:line="240" w:lineRule="auto"/>
      <w:ind w:left="22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38CF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BB5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575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575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022B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022B9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094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43D6"/>
  </w:style>
  <w:style w:type="paragraph" w:styleId="a9">
    <w:name w:val="footer"/>
    <w:basedOn w:val="a"/>
    <w:link w:val="aa"/>
    <w:uiPriority w:val="99"/>
    <w:unhideWhenUsed/>
    <w:rsid w:val="00094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43D6"/>
  </w:style>
  <w:style w:type="character" w:customStyle="1" w:styleId="40">
    <w:name w:val="Заголовок 4 Знак"/>
    <w:basedOn w:val="a0"/>
    <w:link w:val="4"/>
    <w:uiPriority w:val="1"/>
    <w:rsid w:val="00A05531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7F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7A97"/>
    <w:rPr>
      <w:rFonts w:ascii="Segoe UI" w:hAnsi="Segoe UI" w:cs="Segoe UI"/>
      <w:sz w:val="18"/>
      <w:szCs w:val="18"/>
    </w:rPr>
  </w:style>
  <w:style w:type="character" w:customStyle="1" w:styleId="c6">
    <w:name w:val="c6"/>
    <w:basedOn w:val="a0"/>
    <w:rsid w:val="00794B5A"/>
  </w:style>
  <w:style w:type="character" w:customStyle="1" w:styleId="c4">
    <w:name w:val="c4"/>
    <w:basedOn w:val="a0"/>
    <w:rsid w:val="00794B5A"/>
  </w:style>
  <w:style w:type="table" w:customStyle="1" w:styleId="6">
    <w:name w:val="Сетка таблицы6"/>
    <w:basedOn w:val="a1"/>
    <w:next w:val="a3"/>
    <w:uiPriority w:val="59"/>
    <w:rsid w:val="006E37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1"/>
    <w:qFormat/>
    <w:rsid w:val="00A05531"/>
    <w:pPr>
      <w:widowControl w:val="0"/>
      <w:autoSpaceDE w:val="0"/>
      <w:autoSpaceDN w:val="0"/>
      <w:spacing w:after="0" w:line="240" w:lineRule="auto"/>
      <w:ind w:left="22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B38CF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BB5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575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575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022B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022B9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094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43D6"/>
  </w:style>
  <w:style w:type="paragraph" w:styleId="a9">
    <w:name w:val="footer"/>
    <w:basedOn w:val="a"/>
    <w:link w:val="aa"/>
    <w:uiPriority w:val="99"/>
    <w:unhideWhenUsed/>
    <w:rsid w:val="00094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43D6"/>
  </w:style>
  <w:style w:type="character" w:customStyle="1" w:styleId="40">
    <w:name w:val="Заголовок 4 Знак"/>
    <w:basedOn w:val="a0"/>
    <w:link w:val="4"/>
    <w:uiPriority w:val="1"/>
    <w:rsid w:val="00A05531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7F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7A97"/>
    <w:rPr>
      <w:rFonts w:ascii="Segoe UI" w:hAnsi="Segoe UI" w:cs="Segoe UI"/>
      <w:sz w:val="18"/>
      <w:szCs w:val="18"/>
    </w:rPr>
  </w:style>
  <w:style w:type="character" w:customStyle="1" w:styleId="c6">
    <w:name w:val="c6"/>
    <w:basedOn w:val="a0"/>
    <w:rsid w:val="00794B5A"/>
  </w:style>
  <w:style w:type="character" w:customStyle="1" w:styleId="c4">
    <w:name w:val="c4"/>
    <w:basedOn w:val="a0"/>
    <w:rsid w:val="00794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usjymnastics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fizkulturavshkole.ru/" TargetMode="Externa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F106A-5A88-48D7-A420-9FDDD3EE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32</Pages>
  <Words>8092</Words>
  <Characters>46130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28</cp:revision>
  <cp:lastPrinted>2023-03-02T09:50:00Z</cp:lastPrinted>
  <dcterms:created xsi:type="dcterms:W3CDTF">2022-06-27T06:36:00Z</dcterms:created>
  <dcterms:modified xsi:type="dcterms:W3CDTF">2024-11-27T19:26:00Z</dcterms:modified>
</cp:coreProperties>
</file>