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3AA" w:rsidRDefault="00EC066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порядке приема детей иностранных граждан в общеобразовательные организации</w:t>
      </w:r>
    </w:p>
    <w:p w:rsidR="00EA33AA" w:rsidRDefault="00EC0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1 апреля 2025 года меняется порядок приема детей иностранных граждан </w:t>
      </w:r>
      <w:r>
        <w:rPr>
          <w:rFonts w:ascii="Times New Roman" w:hAnsi="Times New Roman" w:cs="Times New Roman"/>
          <w:sz w:val="26"/>
          <w:szCs w:val="26"/>
        </w:rPr>
        <w:br/>
        <w:t xml:space="preserve">в общеобразовательные организации, вводится обязательное тестирование на знание русского языка для детей </w:t>
      </w:r>
      <w:r>
        <w:rPr>
          <w:rFonts w:ascii="Times New Roman" w:hAnsi="Times New Roman" w:cs="Times New Roman"/>
          <w:sz w:val="26"/>
          <w:szCs w:val="26"/>
        </w:rPr>
        <w:t xml:space="preserve">иностранных граждан. </w:t>
      </w:r>
    </w:p>
    <w:p w:rsidR="00EA33AA" w:rsidRDefault="00EC06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Нормативно-правовая база:</w:t>
      </w:r>
    </w:p>
    <w:p w:rsidR="00EA33AA" w:rsidRDefault="00EC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28 декабря 2024 года № 544-ФЗ «О внесении изменений в статьи 67 и 78 Федерального закона "Об образовании в Российской Федерации"»;</w:t>
      </w:r>
    </w:p>
    <w:p w:rsidR="00EA33AA" w:rsidRDefault="00EC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проведения в государственной или муниципальной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гражданства, утвержденный приказом Мини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стерства просвещения Российской Федерации от 4 марта 2025 года № 170;</w:t>
      </w:r>
    </w:p>
    <w:p w:rsidR="00EA33AA" w:rsidRDefault="00EC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 Министерства просвещения Российской Федерации от 4 марта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2025 года № 171 «О внесении изменений в Порядок приема на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образовательным программам начального общего, осно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вного общего и среднего общего образования, утвержденный приказом Министерства просвещения Российской Федерации от 2 сентября 2020 года № 458».</w:t>
      </w:r>
    </w:p>
    <w:p w:rsidR="00EA33AA" w:rsidRDefault="00EA3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33AA" w:rsidRDefault="00EC06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Родители (законные представители) ребенка подают в школу заявление </w:t>
      </w:r>
      <w:r>
        <w:rPr>
          <w:rFonts w:ascii="Times New Roman" w:hAnsi="Times New Roman" w:cs="Times New Roman"/>
          <w:sz w:val="26"/>
          <w:szCs w:val="26"/>
        </w:rPr>
        <w:br/>
        <w:t>и документы для приема на обучение. В заявл</w:t>
      </w:r>
      <w:r>
        <w:rPr>
          <w:rFonts w:ascii="Times New Roman" w:hAnsi="Times New Roman" w:cs="Times New Roman"/>
          <w:sz w:val="26"/>
          <w:szCs w:val="26"/>
        </w:rPr>
        <w:t xml:space="preserve">ении о приеме на обучение необходимо включить согласие для прохождения тестирования. </w:t>
      </w:r>
    </w:p>
    <w:p w:rsidR="00EA33AA" w:rsidRDefault="00EC06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комплект предоставляемых документов входят:</w:t>
      </w:r>
    </w:p>
    <w:p w:rsidR="00EA33AA" w:rsidRDefault="00EC0667">
      <w:pPr>
        <w:pStyle w:val="af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документов, подтверждающих родство;</w:t>
      </w:r>
    </w:p>
    <w:p w:rsidR="00EA33AA" w:rsidRDefault="00EC0667">
      <w:pPr>
        <w:pStyle w:val="af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копии документов, подтверждающих законность нахождения ребенка </w:t>
      </w:r>
      <w:r>
        <w:rPr>
          <w:rFonts w:ascii="Times New Roman" w:hAnsi="Times New Roman" w:cs="Times New Roman"/>
          <w:sz w:val="26"/>
          <w:szCs w:val="26"/>
        </w:rPr>
        <w:br/>
        <w:t>в Российской Федер</w:t>
      </w:r>
      <w:r>
        <w:rPr>
          <w:rFonts w:ascii="Times New Roman" w:hAnsi="Times New Roman" w:cs="Times New Roman"/>
          <w:sz w:val="26"/>
          <w:szCs w:val="26"/>
        </w:rPr>
        <w:t>ации;</w:t>
      </w:r>
    </w:p>
    <w:p w:rsidR="00EA33AA" w:rsidRDefault="00EC0667">
      <w:pPr>
        <w:pStyle w:val="af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документов, подтверждающих прохождение государственной дактилоскопической регистрации ребенка;</w:t>
      </w:r>
    </w:p>
    <w:p w:rsidR="00EA33AA" w:rsidRDefault="00EC0667">
      <w:pPr>
        <w:pStyle w:val="af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документов, подтверждающих изучение русского языка ребенком в иностранной школе (со 2 по 11 класс) (при наличии);</w:t>
      </w:r>
    </w:p>
    <w:p w:rsidR="00EA33AA" w:rsidRDefault="00EC0667">
      <w:pPr>
        <w:pStyle w:val="af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документов, удостоверяю</w:t>
      </w:r>
      <w:r>
        <w:rPr>
          <w:rFonts w:ascii="Times New Roman" w:hAnsi="Times New Roman" w:cs="Times New Roman"/>
          <w:sz w:val="26"/>
          <w:szCs w:val="26"/>
        </w:rPr>
        <w:t>щих личность ребенка;</w:t>
      </w:r>
    </w:p>
    <w:p w:rsidR="00EA33AA" w:rsidRDefault="00EC0667">
      <w:pPr>
        <w:pStyle w:val="af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документов, подтверждающих присвоение родителю ИНН, СНИЛС, а также СНИЛС ребенка (при наличии);</w:t>
      </w:r>
    </w:p>
    <w:p w:rsidR="00EA33AA" w:rsidRDefault="00EC0667">
      <w:pPr>
        <w:pStyle w:val="af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медицинское заключение об отсутствии у ребенка, </w:t>
      </w:r>
      <w:proofErr w:type="gramStart"/>
      <w:r>
        <w:rPr>
          <w:rFonts w:ascii="Times New Roman" w:hAnsi="Times New Roman" w:cs="Times New Roman"/>
          <w:sz w:val="26"/>
          <w:szCs w:val="26"/>
        </w:rPr>
        <w:t>инфекционных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заболеваний, представляющих опасность для окружающих;</w:t>
      </w:r>
    </w:p>
    <w:p w:rsidR="00EA33AA" w:rsidRDefault="00EC0667">
      <w:pPr>
        <w:pStyle w:val="af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документов,</w:t>
      </w:r>
      <w:r>
        <w:rPr>
          <w:rFonts w:ascii="Times New Roman" w:hAnsi="Times New Roman" w:cs="Times New Roman"/>
          <w:sz w:val="26"/>
          <w:szCs w:val="26"/>
        </w:rPr>
        <w:t xml:space="preserve"> подтверждающих осуществление родителем (законным представителем) трудовой деятельности (при наличии).</w:t>
      </w:r>
    </w:p>
    <w:p w:rsidR="00EA33AA" w:rsidRDefault="00EC0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 документы предоставляются на русском языке или вместе с заверенным </w:t>
      </w:r>
      <w:r>
        <w:rPr>
          <w:rFonts w:ascii="Times New Roman" w:hAnsi="Times New Roman" w:cs="Times New Roman"/>
          <w:sz w:val="26"/>
          <w:szCs w:val="26"/>
        </w:rPr>
        <w:br/>
        <w:t>в установленном порядке переводом на русский язык.</w:t>
      </w:r>
    </w:p>
    <w:p w:rsidR="00EA33AA" w:rsidRDefault="00EC066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Общеобразовательная организаци</w:t>
      </w:r>
      <w:r>
        <w:rPr>
          <w:rFonts w:ascii="Times New Roman" w:hAnsi="Times New Roman" w:cs="Times New Roman"/>
          <w:b/>
          <w:i/>
          <w:sz w:val="26"/>
          <w:szCs w:val="26"/>
        </w:rPr>
        <w:t>я:</w:t>
      </w:r>
    </w:p>
    <w:p w:rsidR="00EA33AA" w:rsidRDefault="00EC0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проверяет комплектность документов в течение 5 рабочих дней;</w:t>
      </w:r>
    </w:p>
    <w:p w:rsidR="00EA33AA" w:rsidRDefault="00EC0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комплект неполный - возвращает заявление без рассмотрения;</w:t>
      </w:r>
    </w:p>
    <w:p w:rsidR="00EA33AA" w:rsidRDefault="00EC0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комплект полный, проверяет документы на достоверность в течение 25 рабочих дней;</w:t>
      </w:r>
    </w:p>
    <w:p w:rsidR="00EA33AA" w:rsidRDefault="00EC0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случае подтверждения достоверности докум</w:t>
      </w:r>
      <w:r>
        <w:rPr>
          <w:rFonts w:ascii="Times New Roman" w:hAnsi="Times New Roman" w:cs="Times New Roman"/>
          <w:sz w:val="26"/>
          <w:szCs w:val="26"/>
        </w:rPr>
        <w:t>ентов выдает направление для прохождения тестирования на знание русского языка, об этом информируются родители (законные представители) ребенка и тестирующая школа;</w:t>
      </w:r>
    </w:p>
    <w:p w:rsidR="00EA33AA" w:rsidRDefault="00EC0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случае успешного прохождения тестирования на знание русского языка издает приказ о приме ребенка в школу в течение в течение 5 рабочих дней после официального поступления информации об успешном прохождении тестирования.</w:t>
      </w:r>
    </w:p>
    <w:p w:rsidR="00EA33AA" w:rsidRDefault="00EC06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Тестирующая организация:</w:t>
      </w:r>
    </w:p>
    <w:p w:rsidR="00EA33AA" w:rsidRDefault="00EC0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проводит</w:t>
      </w:r>
      <w:r>
        <w:rPr>
          <w:rFonts w:ascii="Times New Roman" w:hAnsi="Times New Roman" w:cs="Times New Roman"/>
          <w:sz w:val="26"/>
          <w:szCs w:val="26"/>
        </w:rPr>
        <w:t xml:space="preserve"> тестирование ребенка, являющегося иностранным гражданином;</w:t>
      </w:r>
    </w:p>
    <w:p w:rsidR="00EA33AA" w:rsidRDefault="00EC0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уведомляет школу о результатах тестирования в течение 3 рабочих дней.</w:t>
      </w:r>
    </w:p>
    <w:p w:rsidR="00EA33AA" w:rsidRDefault="00EA33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33AA" w:rsidRDefault="00EC06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Организация тестирования иностранных граждан при приеме в школу</w:t>
      </w:r>
    </w:p>
    <w:p w:rsidR="00EA33AA" w:rsidRDefault="00EC0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Тестирование осуществляется в центрах тестирования для иностр</w:t>
      </w:r>
      <w:r>
        <w:rPr>
          <w:rFonts w:ascii="Times New Roman" w:hAnsi="Times New Roman" w:cs="Times New Roman"/>
          <w:sz w:val="26"/>
          <w:szCs w:val="26"/>
        </w:rPr>
        <w:t xml:space="preserve">анных граждан на знание русского языка, утвержденных министерством образования Архангельской области. </w:t>
      </w:r>
    </w:p>
    <w:p w:rsidR="00EA33AA" w:rsidRDefault="00EC0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Единое расписание проведения тестирования утверждается министерством образования Архангельской области.</w:t>
      </w:r>
    </w:p>
    <w:p w:rsidR="00EA33AA" w:rsidRDefault="00EC0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Тестирование проводится на основании направления </w:t>
      </w:r>
      <w:r>
        <w:rPr>
          <w:rFonts w:ascii="Times New Roman" w:hAnsi="Times New Roman" w:cs="Times New Roman"/>
          <w:sz w:val="26"/>
          <w:szCs w:val="26"/>
        </w:rPr>
        <w:t xml:space="preserve">общеобразовательной организации. </w:t>
      </w:r>
    </w:p>
    <w:p w:rsidR="002C7EA8" w:rsidRDefault="002C7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7EA8">
        <w:rPr>
          <w:rFonts w:ascii="Times New Roman" w:hAnsi="Times New Roman" w:cs="Times New Roman"/>
          <w:sz w:val="26"/>
          <w:szCs w:val="26"/>
        </w:rPr>
        <w:t xml:space="preserve">Ознакомиться с открытым банком заданий вы можете по ссылке: </w:t>
      </w:r>
      <w:hyperlink r:id="rId8" w:history="1">
        <w:r w:rsidRPr="0075351B">
          <w:rPr>
            <w:rStyle w:val="af9"/>
            <w:rFonts w:ascii="Times New Roman" w:hAnsi="Times New Roman" w:cs="Times New Roman"/>
            <w:sz w:val="26"/>
            <w:szCs w:val="26"/>
          </w:rPr>
          <w:t>https://fipi.ru/inostr-exam/inostr-exam-deti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EA33AA" w:rsidRDefault="00EC0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Родитель (законный представитель) обращается лично в тестирующую организацию для записи на тестирование не позднее чем через 7 рабочих дней после дня получения направления.</w:t>
      </w:r>
    </w:p>
    <w:p w:rsidR="00EA33AA" w:rsidRDefault="00EC0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Тестирование проводится в устной и письменной фор</w:t>
      </w:r>
      <w:r>
        <w:rPr>
          <w:rFonts w:ascii="Times New Roman" w:hAnsi="Times New Roman" w:cs="Times New Roman"/>
          <w:sz w:val="26"/>
          <w:szCs w:val="26"/>
        </w:rPr>
        <w:t xml:space="preserve">ме, за исключением иностранных граждан, проходящих тестирование при поступлении в 1 класс, </w:t>
      </w:r>
      <w:r>
        <w:rPr>
          <w:rFonts w:ascii="Times New Roman" w:hAnsi="Times New Roman" w:cs="Times New Roman"/>
          <w:sz w:val="26"/>
          <w:szCs w:val="26"/>
        </w:rPr>
        <w:br/>
      </w:r>
      <w:proofErr w:type="gramStart"/>
      <w:r>
        <w:rPr>
          <w:rFonts w:ascii="Times New Roman" w:hAnsi="Times New Roman" w:cs="Times New Roman"/>
          <w:sz w:val="26"/>
          <w:szCs w:val="26"/>
        </w:rPr>
        <w:t>для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которых указанное тестирование проводится в устной форме.</w:t>
      </w:r>
    </w:p>
    <w:p w:rsidR="00EA33AA" w:rsidRDefault="00EC0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Тестирование проводится по годам обучения. Продолжительность проведения - не более 80 минут.</w:t>
      </w:r>
    </w:p>
    <w:p w:rsidR="00EA33AA" w:rsidRDefault="00EC0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Методичес</w:t>
      </w:r>
      <w:r>
        <w:rPr>
          <w:rFonts w:ascii="Times New Roman" w:hAnsi="Times New Roman" w:cs="Times New Roman"/>
          <w:sz w:val="26"/>
          <w:szCs w:val="26"/>
        </w:rPr>
        <w:t xml:space="preserve">кие, диагностические и оценочные материалы предоставляет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Рособрнадзор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РЦОИ Архангельской области.</w:t>
      </w:r>
    </w:p>
    <w:p w:rsidR="00EA33AA" w:rsidRDefault="00EC0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 пункте тестирования необходимо ведение видео- и аудиозаписи процедуры.</w:t>
      </w:r>
    </w:p>
    <w:p w:rsidR="00EA33AA" w:rsidRDefault="00EC0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тестирования школа создает комиссию, состоящую из председателя и минимум трех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едагогов.</w:t>
      </w:r>
    </w:p>
    <w:p w:rsidR="00EA33AA" w:rsidRDefault="00EC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Члены комиссии проводят тестирование, в том числе предварительный инструктаж детей.</w:t>
      </w:r>
    </w:p>
    <w:p w:rsidR="00EA33AA" w:rsidRDefault="00EC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 итогу устанавливают один из уровней знания русского языка: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а) достаточный для освоения образовательных программ; б) недостаточный.</w:t>
      </w:r>
    </w:p>
    <w:p w:rsidR="00EA33AA" w:rsidRDefault="00EC0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Минимальное количество балл</w:t>
      </w:r>
      <w:r>
        <w:rPr>
          <w:rFonts w:ascii="Times New Roman" w:hAnsi="Times New Roman" w:cs="Times New Roman"/>
          <w:sz w:val="26"/>
          <w:szCs w:val="26"/>
        </w:rPr>
        <w:t xml:space="preserve">ов, подтверждающее успешное прохождение тестирования, составляет 3 балла (Приказ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Рособрнадзора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 05 марта 2025 г. № 510).</w:t>
      </w:r>
    </w:p>
    <w:p w:rsidR="00EA33AA" w:rsidRDefault="00EC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 течение трех рабочих дней результаты тестирования передают в школу, в которую поступает ребенок. </w:t>
      </w:r>
    </w:p>
    <w:p w:rsidR="00EA33AA" w:rsidRDefault="00EC0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Иностранный гражданин, не прошедш</w:t>
      </w:r>
      <w:r>
        <w:rPr>
          <w:rFonts w:ascii="Times New Roman" w:hAnsi="Times New Roman" w:cs="Times New Roman"/>
          <w:sz w:val="26"/>
          <w:szCs w:val="26"/>
        </w:rPr>
        <w:t>ий успешно тестирование, вправе повторно пройти тестирование не ранее, чем через 3 месяца.</w:t>
      </w:r>
    </w:p>
    <w:p w:rsidR="00EA33AA" w:rsidRDefault="00EC0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есть спорные вопросы при оценивании результатов, родители могут обратиться в апелляционную комиссию, утвержденную </w:t>
      </w:r>
      <w:r>
        <w:rPr>
          <w:rFonts w:ascii="Times New Roman" w:hAnsi="Times New Roman" w:cs="Times New Roman"/>
          <w:sz w:val="26"/>
          <w:szCs w:val="26"/>
        </w:rPr>
        <w:t>министерством образования Архангельской област</w:t>
      </w:r>
      <w:r>
        <w:rPr>
          <w:rFonts w:ascii="Times New Roman" w:hAnsi="Times New Roman" w:cs="Times New Roman"/>
          <w:sz w:val="26"/>
          <w:szCs w:val="26"/>
        </w:rPr>
        <w:t xml:space="preserve">и. </w:t>
      </w:r>
    </w:p>
    <w:p w:rsidR="00EA33AA" w:rsidRDefault="00EC0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Иные условия поступления иностранных граждан в школы предусмотрены для детей, чьи родители являются аккредитованными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МИД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России сотрудниками (или их супругами) иностранных посольств, консульств, международных организаций и их представительств, для </w:t>
      </w:r>
      <w:r>
        <w:rPr>
          <w:rFonts w:ascii="Times New Roman" w:hAnsi="Times New Roman" w:cs="Times New Roman"/>
          <w:sz w:val="26"/>
          <w:szCs w:val="26"/>
        </w:rPr>
        <w:t>граждан Республики Беларусь.</w:t>
      </w:r>
    </w:p>
    <w:p w:rsidR="00EA33AA" w:rsidRDefault="00EA33AA">
      <w:pPr>
        <w:rPr>
          <w:rFonts w:ascii="Times New Roman" w:hAnsi="Times New Roman" w:cs="Times New Roman"/>
          <w:sz w:val="26"/>
          <w:szCs w:val="26"/>
        </w:rPr>
      </w:pPr>
    </w:p>
    <w:sectPr w:rsidR="00EA3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667" w:rsidRDefault="00EC0667">
      <w:pPr>
        <w:spacing w:after="0" w:line="240" w:lineRule="auto"/>
      </w:pPr>
      <w:r>
        <w:separator/>
      </w:r>
    </w:p>
  </w:endnote>
  <w:endnote w:type="continuationSeparator" w:id="0">
    <w:p w:rsidR="00EC0667" w:rsidRDefault="00EC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667" w:rsidRDefault="00EC0667">
      <w:pPr>
        <w:spacing w:after="0" w:line="240" w:lineRule="auto"/>
      </w:pPr>
      <w:r>
        <w:separator/>
      </w:r>
    </w:p>
  </w:footnote>
  <w:footnote w:type="continuationSeparator" w:id="0">
    <w:p w:rsidR="00EC0667" w:rsidRDefault="00EC0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33FFA"/>
    <w:multiLevelType w:val="hybridMultilevel"/>
    <w:tmpl w:val="3A4AAA12"/>
    <w:lvl w:ilvl="0" w:tplc="208E2A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5A80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E46D6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3EA52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B81F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C270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2EF6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602E0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F8AEC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D0227B"/>
    <w:multiLevelType w:val="hybridMultilevel"/>
    <w:tmpl w:val="1A3CDF76"/>
    <w:lvl w:ilvl="0" w:tplc="34923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0EA8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DBEA9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4444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F6846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A4EC7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8FA02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6A52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4068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4E5A53"/>
    <w:multiLevelType w:val="hybridMultilevel"/>
    <w:tmpl w:val="F7D2CB1E"/>
    <w:lvl w:ilvl="0" w:tplc="F18C0F8C">
      <w:start w:val="1"/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B9A6B92C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EF8189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A6E87C2C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946FDB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D46182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8E6BE1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224CC8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49829E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BB87434"/>
    <w:multiLevelType w:val="hybridMultilevel"/>
    <w:tmpl w:val="5E9A91BE"/>
    <w:lvl w:ilvl="0" w:tplc="CA46823E">
      <w:start w:val="1"/>
      <w:numFmt w:val="decimal"/>
      <w:lvlText w:val="%1."/>
      <w:lvlJc w:val="left"/>
      <w:pPr>
        <w:ind w:left="1429" w:hanging="360"/>
      </w:pPr>
    </w:lvl>
    <w:lvl w:ilvl="1" w:tplc="2C7E6674">
      <w:start w:val="1"/>
      <w:numFmt w:val="lowerLetter"/>
      <w:lvlText w:val="%2."/>
      <w:lvlJc w:val="left"/>
      <w:pPr>
        <w:ind w:left="2149" w:hanging="360"/>
      </w:pPr>
    </w:lvl>
    <w:lvl w:ilvl="2" w:tplc="06043252">
      <w:start w:val="1"/>
      <w:numFmt w:val="lowerRoman"/>
      <w:lvlText w:val="%3."/>
      <w:lvlJc w:val="right"/>
      <w:pPr>
        <w:ind w:left="2869" w:hanging="180"/>
      </w:pPr>
    </w:lvl>
    <w:lvl w:ilvl="3" w:tplc="FC4C7CE8">
      <w:start w:val="1"/>
      <w:numFmt w:val="decimal"/>
      <w:lvlText w:val="%4."/>
      <w:lvlJc w:val="left"/>
      <w:pPr>
        <w:ind w:left="3589" w:hanging="360"/>
      </w:pPr>
    </w:lvl>
    <w:lvl w:ilvl="4" w:tplc="6B76F45C">
      <w:start w:val="1"/>
      <w:numFmt w:val="lowerLetter"/>
      <w:lvlText w:val="%5."/>
      <w:lvlJc w:val="left"/>
      <w:pPr>
        <w:ind w:left="4309" w:hanging="360"/>
      </w:pPr>
    </w:lvl>
    <w:lvl w:ilvl="5" w:tplc="1E063576">
      <w:start w:val="1"/>
      <w:numFmt w:val="lowerRoman"/>
      <w:lvlText w:val="%6."/>
      <w:lvlJc w:val="right"/>
      <w:pPr>
        <w:ind w:left="5029" w:hanging="180"/>
      </w:pPr>
    </w:lvl>
    <w:lvl w:ilvl="6" w:tplc="5466424C">
      <w:start w:val="1"/>
      <w:numFmt w:val="decimal"/>
      <w:lvlText w:val="%7."/>
      <w:lvlJc w:val="left"/>
      <w:pPr>
        <w:ind w:left="5749" w:hanging="360"/>
      </w:pPr>
    </w:lvl>
    <w:lvl w:ilvl="7" w:tplc="B852BB3E">
      <w:start w:val="1"/>
      <w:numFmt w:val="lowerLetter"/>
      <w:lvlText w:val="%8."/>
      <w:lvlJc w:val="left"/>
      <w:pPr>
        <w:ind w:left="6469" w:hanging="360"/>
      </w:pPr>
    </w:lvl>
    <w:lvl w:ilvl="8" w:tplc="BB7AC77C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76C7976"/>
    <w:multiLevelType w:val="hybridMultilevel"/>
    <w:tmpl w:val="012E9394"/>
    <w:lvl w:ilvl="0" w:tplc="FF12EB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F8DF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7EE5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5CF5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31C75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5EB4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07043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6E84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A89E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3AA"/>
    <w:rsid w:val="002C7EA8"/>
    <w:rsid w:val="00EA33AA"/>
    <w:rsid w:val="00EC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character" w:styleId="afa">
    <w:name w:val="Strong"/>
    <w:basedOn w:val="a0"/>
    <w:uiPriority w:val="22"/>
    <w:qFormat/>
    <w:rPr>
      <w:b/>
      <w:bCs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character" w:styleId="afa">
    <w:name w:val="Strong"/>
    <w:basedOn w:val="a0"/>
    <w:uiPriority w:val="22"/>
    <w:qFormat/>
    <w:rPr>
      <w:b/>
      <w:bCs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inostr-exam/inostr-exam-det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817</Words>
  <Characters>4662</Characters>
  <Application>Microsoft Office Word</Application>
  <DocSecurity>0</DocSecurity>
  <Lines>38</Lines>
  <Paragraphs>10</Paragraphs>
  <ScaleCrop>false</ScaleCrop>
  <Company/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Ермолина Алина Юрьевна</dc:creator>
  <cp:keywords/>
  <dc:description/>
  <cp:lastModifiedBy>RePack by Diakov</cp:lastModifiedBy>
  <cp:revision>16</cp:revision>
  <dcterms:created xsi:type="dcterms:W3CDTF">2025-03-27T13:15:00Z</dcterms:created>
  <dcterms:modified xsi:type="dcterms:W3CDTF">2025-04-11T10:41:00Z</dcterms:modified>
</cp:coreProperties>
</file>