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F2" w:rsidRDefault="00760AF2" w:rsidP="004D602B">
      <w:pPr>
        <w:ind w:left="-567" w:right="-14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11" name="Рисунок 11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21392074_1-phonoteka_org-p-fon-rdsh-dlya-prezentatsi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DEA">
        <w:rPr>
          <w:rFonts w:ascii="Times New Roman" w:hAnsi="Times New Roman" w:cs="Times New Roman"/>
          <w:b/>
          <w:sz w:val="56"/>
          <w:szCs w:val="56"/>
        </w:rPr>
        <w:t>Календарно-</w:t>
      </w:r>
      <w:r w:rsidR="004D602B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</w:t>
      </w:r>
      <w:r>
        <w:rPr>
          <w:rFonts w:ascii="Times New Roman" w:hAnsi="Times New Roman" w:cs="Times New Roman"/>
          <w:b/>
          <w:sz w:val="56"/>
          <w:szCs w:val="56"/>
        </w:rPr>
        <w:t xml:space="preserve"> о важном</w:t>
      </w:r>
      <w:r w:rsidR="004D602B">
        <w:rPr>
          <w:rFonts w:ascii="Times New Roman" w:hAnsi="Times New Roman" w:cs="Times New Roman"/>
          <w:b/>
          <w:sz w:val="56"/>
          <w:szCs w:val="56"/>
        </w:rPr>
        <w:t>»</w:t>
      </w:r>
    </w:p>
    <w:p w:rsidR="00760AF2" w:rsidRDefault="00760AF2" w:rsidP="00760AF2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12192" distB="18288" distL="114300" distR="119507" simplePos="0" relativeHeight="251662336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304165</wp:posOffset>
            </wp:positionV>
            <wp:extent cx="2091055" cy="1341120"/>
            <wp:effectExtent l="0" t="0" r="0" b="0"/>
            <wp:wrapNone/>
            <wp:docPr id="1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5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>5-7- класс</w:t>
      </w:r>
    </w:p>
    <w:p w:rsidR="00760AF2" w:rsidRDefault="00760AF2" w:rsidP="00760AF2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60AF2" w:rsidRDefault="00760AF2" w:rsidP="00760AF2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793" w:type="dxa"/>
        <w:tblInd w:w="-1026" w:type="dxa"/>
        <w:tblLook w:val="04A0" w:firstRow="1" w:lastRow="0" w:firstColumn="1" w:lastColumn="0" w:noHBand="0" w:noVBand="1"/>
      </w:tblPr>
      <w:tblGrid>
        <w:gridCol w:w="674"/>
        <w:gridCol w:w="5015"/>
        <w:gridCol w:w="3674"/>
        <w:gridCol w:w="1430"/>
      </w:tblGrid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Темя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 занятия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760AF2" w:rsidTr="00760AF2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знаний. Зачем учится?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Интеллектуальный марафон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05.09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Родина, души моей родинка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интерактивной картой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– это колыбель разума, но нельзя вечно жить в колыбели 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Интерактивными звёздная карта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Моя музыка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конкурс талантов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</w:tr>
      <w:tr w:rsidR="00760AF2" w:rsidTr="00760AF2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любовью в сердце: достойная жизнь людей старшего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Социальная реклама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Ежедневный подвиг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Мини-сочинение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Отец - родоначальник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Фотоистории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Счастлив тот, кто счастлив у себя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Групповая дискуссия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</w:t>
            </w:r>
          </w:p>
        </w:tc>
      </w:tr>
      <w:tr w:rsidR="00760AF2" w:rsidTr="00760AF2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– одна страна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интерактивной картой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08.11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Языка и культура народов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Групповая работа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14.11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О, руки наших матерей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стихов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Герб страны как предмет нашей гордости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Экспертное интервью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28.11</w:t>
            </w:r>
          </w:p>
        </w:tc>
      </w:tr>
      <w:tr w:rsidR="00760AF2" w:rsidTr="00760AF2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Жить – значит действовать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Дискуссия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05.12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 w:rsidP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Герои мирной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галереей героев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09.12</w:t>
            </w:r>
          </w:p>
        </w:tc>
      </w:tr>
      <w:tr w:rsidR="00760AF2" w:rsidTr="00760A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Конституции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Эвретическая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</w:t>
            </w:r>
          </w:p>
        </w:tc>
      </w:tr>
      <w:tr w:rsidR="00760AF2" w:rsidTr="00760AF2">
        <w:trPr>
          <w:trHeight w:val="6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Зачем мечтать?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</w:p>
        </w:tc>
      </w:tr>
    </w:tbl>
    <w:p w:rsidR="00760AF2" w:rsidRDefault="00760AF2" w:rsidP="00760AF2">
      <w:pPr>
        <w:rPr>
          <w:rFonts w:ascii="Times New Roman" w:hAnsi="Times New Roman" w:cs="Times New Roman"/>
          <w:sz w:val="2"/>
          <w:szCs w:val="2"/>
        </w:rPr>
      </w:pPr>
    </w:p>
    <w:p w:rsidR="00760AF2" w:rsidRDefault="00760AF2" w:rsidP="004D602B">
      <w:pPr>
        <w:ind w:left="-709" w:righ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10" name="Рисунок 0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621392074_1-phonoteka_org-p-fon-rdsh-dlya-prezentatsi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DEA">
        <w:rPr>
          <w:rFonts w:ascii="Times New Roman" w:hAnsi="Times New Roman" w:cs="Times New Roman"/>
          <w:b/>
          <w:sz w:val="56"/>
          <w:szCs w:val="56"/>
        </w:rPr>
        <w:t>Календарно-</w:t>
      </w:r>
      <w:bookmarkStart w:id="0" w:name="_GoBack"/>
      <w:bookmarkEnd w:id="0"/>
      <w:r w:rsidR="004D602B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</w:t>
      </w:r>
      <w:r>
        <w:rPr>
          <w:rFonts w:ascii="Times New Roman" w:hAnsi="Times New Roman" w:cs="Times New Roman"/>
          <w:b/>
          <w:sz w:val="56"/>
          <w:szCs w:val="56"/>
        </w:rPr>
        <w:t xml:space="preserve"> о важном</w:t>
      </w:r>
      <w:r w:rsidR="004D602B">
        <w:rPr>
          <w:rFonts w:ascii="Times New Roman" w:hAnsi="Times New Roman" w:cs="Times New Roman"/>
          <w:b/>
          <w:sz w:val="56"/>
          <w:szCs w:val="56"/>
        </w:rPr>
        <w:t>»</w:t>
      </w:r>
    </w:p>
    <w:p w:rsidR="00760AF2" w:rsidRDefault="00760AF2" w:rsidP="00760AF2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12192" distB="18288" distL="114300" distR="121880" simplePos="0" relativeHeight="251663360" behindDoc="1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304165</wp:posOffset>
            </wp:positionV>
            <wp:extent cx="2091055" cy="134112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6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8508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>5-7- класс</w:t>
      </w:r>
    </w:p>
    <w:p w:rsidR="00760AF2" w:rsidRDefault="00760AF2" w:rsidP="00760AF2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60AF2" w:rsidRDefault="00760AF2" w:rsidP="00760AF2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75"/>
        <w:gridCol w:w="27"/>
        <w:gridCol w:w="4543"/>
        <w:gridCol w:w="4131"/>
        <w:gridCol w:w="13"/>
        <w:gridCol w:w="1208"/>
      </w:tblGrid>
      <w:tr w:rsidR="00760AF2" w:rsidTr="009D67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760AF2" w:rsidTr="00760AF2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«Дарит искры волшебства светлый праздник волшебства»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гостиная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«… осталась одна Таня»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Погружение в волшебный мир театра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по ролям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</w:tr>
      <w:tr w:rsidR="00760AF2" w:rsidTr="00760AF2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Российские Кулибины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Россия в</w:t>
            </w:r>
            <w:r w:rsidR="00760AF2">
              <w:rPr>
                <w:rFonts w:ascii="Times New Roman" w:hAnsi="Times New Roman" w:cs="Times New Roman"/>
                <w:sz w:val="32"/>
                <w:szCs w:val="32"/>
              </w:rPr>
              <w:t xml:space="preserve"> мир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760A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20.07</w:t>
            </w:r>
          </w:p>
        </w:tc>
      </w:tr>
      <w:tr w:rsidR="00760AF2" w:rsidTr="009D67A1">
        <w:trPr>
          <w:trHeight w:val="447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страже Родины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Литературная гостиная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</w:t>
            </w:r>
          </w:p>
        </w:tc>
      </w:tr>
      <w:tr w:rsidR="00760AF2" w:rsidTr="00760AF2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«Я знаю, что все женщины прекрасны»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стихов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06.03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 России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Путешествие по Крыму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Виртуальная экскурсия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и псевдоискусство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лаборатория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27.03</w:t>
            </w:r>
          </w:p>
        </w:tc>
      </w:tr>
      <w:tr w:rsidR="00760AF2" w:rsidTr="00760AF2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Новость слышала планета «Русский парень полетел!»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биографией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Надо ли вспоминать прошлое</w:t>
            </w:r>
            <w:r w:rsidR="00760A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Проблемная дискуссия</w:t>
            </w:r>
            <w:r w:rsidR="00760A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«Зелёные привычки»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 w:rsidP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67A1">
              <w:rPr>
                <w:rFonts w:ascii="Times New Roman" w:hAnsi="Times New Roman" w:cs="Times New Roman"/>
                <w:sz w:val="32"/>
                <w:szCs w:val="32"/>
              </w:rPr>
              <w:t>Фестиваль идей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Первомай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 работниками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</w:tr>
      <w:tr w:rsidR="00760AF2" w:rsidTr="00760AF2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9D67A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«Словом можно убить, словом можно спасти</w:t>
            </w:r>
            <w:r w:rsidR="007538D5">
              <w:rPr>
                <w:rFonts w:ascii="Times New Roman" w:hAnsi="Times New Roman" w:cs="Times New Roman"/>
                <w:sz w:val="32"/>
                <w:szCs w:val="32"/>
              </w:rPr>
              <w:t>, словом можно полки за собой повести 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538D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гостина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детских общественных организаций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видеоматериалами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</w:tr>
      <w:tr w:rsidR="00760AF2" w:rsidTr="009D67A1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увлечения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конкурс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F2" w:rsidRDefault="00760AF2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</w:tr>
    </w:tbl>
    <w:p w:rsidR="004A4739" w:rsidRDefault="004A4739"/>
    <w:sectPr w:rsidR="004A4739" w:rsidSect="007538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AF2"/>
    <w:rsid w:val="004A4739"/>
    <w:rsid w:val="004D602B"/>
    <w:rsid w:val="007538D5"/>
    <w:rsid w:val="00760AF2"/>
    <w:rsid w:val="009D67A1"/>
    <w:rsid w:val="00A35A48"/>
    <w:rsid w:val="00C32F7F"/>
    <w:rsid w:val="00E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426F2-A17B-4CB1-B0D8-02B6C2A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dcterms:created xsi:type="dcterms:W3CDTF">2022-09-07T13:19:00Z</dcterms:created>
  <dcterms:modified xsi:type="dcterms:W3CDTF">2022-09-17T05:19:00Z</dcterms:modified>
</cp:coreProperties>
</file>