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4A" w:rsidRPr="00A81872" w:rsidRDefault="006A634A" w:rsidP="006A634A">
      <w:pPr>
        <w:pStyle w:val="a4"/>
        <w:spacing w:line="23" w:lineRule="atLeast"/>
        <w:jc w:val="center"/>
        <w:rPr>
          <w:rFonts w:ascii="Times New Roman" w:hAnsi="Times New Roman"/>
          <w:sz w:val="28"/>
          <w:szCs w:val="28"/>
        </w:rPr>
      </w:pPr>
      <w:r w:rsidRPr="00A81872">
        <w:rPr>
          <w:rFonts w:ascii="Times New Roman" w:hAnsi="Times New Roman"/>
          <w:sz w:val="28"/>
          <w:szCs w:val="28"/>
        </w:rPr>
        <w:t>ВВЕДЕНИЕ ФГОС В СПЕЦИАЛЬНЫЕ (КОРРЕКЦИОННЫЕ) ШКОЛЫ: ПРОБЛЕМЫ, ПОИСКИ, РЕШЕНИЯ</w:t>
      </w:r>
    </w:p>
    <w:p w:rsidR="006A634A" w:rsidRPr="00966238" w:rsidRDefault="006A634A" w:rsidP="006A634A">
      <w:pPr>
        <w:pStyle w:val="a4"/>
        <w:spacing w:line="23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66238">
        <w:rPr>
          <w:rFonts w:ascii="Times New Roman" w:hAnsi="Times New Roman"/>
          <w:sz w:val="28"/>
          <w:szCs w:val="28"/>
        </w:rPr>
        <w:t>Агаева</w:t>
      </w:r>
      <w:proofErr w:type="spellEnd"/>
      <w:r w:rsidRPr="0096623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66238">
        <w:rPr>
          <w:rFonts w:ascii="Times New Roman" w:hAnsi="Times New Roman"/>
          <w:sz w:val="28"/>
          <w:szCs w:val="28"/>
        </w:rPr>
        <w:t>Виолетта</w:t>
      </w:r>
      <w:proofErr w:type="spellEnd"/>
      <w:r w:rsidRPr="0096623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66238">
        <w:rPr>
          <w:rFonts w:ascii="Times New Roman" w:hAnsi="Times New Roman"/>
          <w:sz w:val="28"/>
          <w:szCs w:val="28"/>
        </w:rPr>
        <w:t>Рауфовна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6A634A" w:rsidRPr="00966238" w:rsidRDefault="006A634A" w:rsidP="006A634A">
      <w:pPr>
        <w:pStyle w:val="a4"/>
        <w:spacing w:line="23" w:lineRule="atLeast"/>
        <w:jc w:val="center"/>
        <w:rPr>
          <w:rFonts w:ascii="Times New Roman" w:hAnsi="Times New Roman"/>
          <w:sz w:val="28"/>
          <w:szCs w:val="28"/>
        </w:rPr>
      </w:pPr>
      <w:r w:rsidRPr="00966238">
        <w:rPr>
          <w:rFonts w:ascii="Times New Roman" w:hAnsi="Times New Roman"/>
          <w:sz w:val="28"/>
          <w:szCs w:val="28"/>
        </w:rPr>
        <w:t>Беляева  Татьяна  Александровна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A634A" w:rsidRDefault="006A634A" w:rsidP="006A634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aps/>
          <w:sz w:val="28"/>
          <w:szCs w:val="28"/>
        </w:rPr>
        <w:t xml:space="preserve"> </w:t>
      </w:r>
      <w:r w:rsidRPr="00236273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Специальное и интегрированное образование: организация, содержание, технологии.</w:t>
      </w:r>
      <w:proofErr w:type="gramEnd"/>
      <w:r>
        <w:rPr>
          <w:rFonts w:ascii="Times New Roman" w:hAnsi="Times New Roman"/>
          <w:sz w:val="28"/>
          <w:szCs w:val="28"/>
        </w:rPr>
        <w:t xml:space="preserve"> Материалы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международного научно-методического семинара. Волгоград, </w:t>
      </w:r>
      <w:r w:rsidRPr="00FC7BA9">
        <w:rPr>
          <w:rFonts w:ascii="Times New Roman" w:hAnsi="Times New Roman"/>
          <w:sz w:val="28"/>
          <w:szCs w:val="28"/>
        </w:rPr>
        <w:t>29-</w:t>
      </w:r>
      <w:r>
        <w:rPr>
          <w:rFonts w:ascii="Times New Roman" w:hAnsi="Times New Roman"/>
          <w:sz w:val="28"/>
          <w:szCs w:val="28"/>
        </w:rPr>
        <w:t>30</w:t>
      </w:r>
      <w:r w:rsidRPr="00FC7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 201</w:t>
      </w:r>
      <w:r w:rsidRPr="00FC7B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/ сост. Е.А. </w:t>
      </w:r>
      <w:proofErr w:type="spellStart"/>
      <w:r>
        <w:rPr>
          <w:rFonts w:ascii="Times New Roman" w:hAnsi="Times New Roman"/>
          <w:sz w:val="28"/>
          <w:szCs w:val="28"/>
        </w:rPr>
        <w:t>Лапп</w:t>
      </w:r>
      <w:proofErr w:type="spellEnd"/>
      <w:r>
        <w:rPr>
          <w:rFonts w:ascii="Times New Roman" w:hAnsi="Times New Roman"/>
          <w:sz w:val="28"/>
          <w:szCs w:val="28"/>
        </w:rPr>
        <w:t xml:space="preserve">, Т.В. </w:t>
      </w:r>
      <w:proofErr w:type="spellStart"/>
      <w:r>
        <w:rPr>
          <w:rFonts w:ascii="Times New Roman" w:hAnsi="Times New Roman"/>
          <w:sz w:val="28"/>
          <w:szCs w:val="28"/>
        </w:rPr>
        <w:t>Барбарош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FC7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С.А. Кириченко, Н.С. </w:t>
      </w:r>
      <w:proofErr w:type="spellStart"/>
      <w:r>
        <w:rPr>
          <w:rFonts w:ascii="Times New Roman" w:hAnsi="Times New Roman"/>
          <w:sz w:val="28"/>
          <w:szCs w:val="28"/>
        </w:rPr>
        <w:t>Самоделкина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Е.В.Шипилова. – Волгоград: Изд-во «</w:t>
      </w:r>
      <w:proofErr w:type="spellStart"/>
      <w:r>
        <w:rPr>
          <w:rFonts w:ascii="Times New Roman" w:hAnsi="Times New Roman"/>
          <w:sz w:val="28"/>
          <w:szCs w:val="28"/>
        </w:rPr>
        <w:t>ВолГУ</w:t>
      </w:r>
      <w:proofErr w:type="spellEnd"/>
      <w:r>
        <w:rPr>
          <w:rFonts w:ascii="Times New Roman" w:hAnsi="Times New Roman"/>
          <w:sz w:val="28"/>
          <w:szCs w:val="28"/>
        </w:rPr>
        <w:t xml:space="preserve">», 2015. – 232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.)</w:t>
      </w:r>
    </w:p>
    <w:p w:rsidR="006A634A" w:rsidRPr="00236273" w:rsidRDefault="006A634A" w:rsidP="006A634A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Интегрирование детей с нарушениями интеллектуального развития в </w:t>
      </w:r>
      <w:proofErr w:type="spellStart"/>
      <w:r>
        <w:rPr>
          <w:rFonts w:ascii="Times New Roman" w:hAnsi="Times New Roman"/>
          <w:sz w:val="28"/>
          <w:szCs w:val="28"/>
        </w:rPr>
        <w:t>социокультурное</w:t>
      </w:r>
      <w:proofErr w:type="spellEnd"/>
      <w:r>
        <w:rPr>
          <w:rFonts w:ascii="Times New Roman" w:hAnsi="Times New Roman"/>
          <w:sz w:val="28"/>
          <w:szCs w:val="28"/>
        </w:rPr>
        <w:t xml:space="preserve"> и общеобразовательное пространство является чрезвычайно актуальной педагогической проблемой. Переосмысление обществом отношения к детям с нарушениями в развитии, признание их прав на получение образования, определение приоритетных целей, задач, подходов в области специального образования предопределяет необходимость определения оптимальных условий обучения детей с ОВЗ.   Приказом Министерства образования и науки РФ № 1599 от 19 декабря 2014 г. утвержден </w:t>
      </w:r>
      <w:r>
        <w:rPr>
          <w:rStyle w:val="a5"/>
          <w:rFonts w:eastAsia="Courier New"/>
          <w:sz w:val="28"/>
          <w:szCs w:val="28"/>
        </w:rPr>
        <w:t xml:space="preserve">Федеральный государственный образовательный стандарт образования обучающихся с умственной отсталостью </w:t>
      </w:r>
      <w:r>
        <w:rPr>
          <w:rFonts w:ascii="Times New Roman" w:hAnsi="Times New Roman"/>
          <w:sz w:val="28"/>
          <w:szCs w:val="28"/>
        </w:rPr>
        <w:t xml:space="preserve">(интеллектуальными нарушениями) - (далее - </w:t>
      </w:r>
      <w:proofErr w:type="gramStart"/>
      <w:r>
        <w:rPr>
          <w:rFonts w:ascii="Times New Roman" w:hAnsi="Times New Roman"/>
          <w:sz w:val="28"/>
          <w:szCs w:val="28"/>
        </w:rPr>
        <w:t xml:space="preserve">Стандарт) </w:t>
      </w:r>
      <w:proofErr w:type="gramEnd"/>
      <w:r>
        <w:rPr>
          <w:rFonts w:ascii="Times New Roman" w:hAnsi="Times New Roman"/>
          <w:sz w:val="28"/>
          <w:szCs w:val="28"/>
        </w:rPr>
        <w:t>Стандарт применяется к правоотношениям, возникшим с 1 сентября 2016 года;  Данный стандарт призван гарантировать реализацию права  каждого ребенка на образование, соответствующее его потребностям</w:t>
      </w:r>
      <w:r>
        <w:rPr>
          <w:rFonts w:ascii="Times New Roman" w:hAnsi="Times New Roman"/>
          <w:sz w:val="28"/>
          <w:szCs w:val="28"/>
        </w:rPr>
        <w:tab/>
        <w:t xml:space="preserve">и возможностям вне зависимости от территории (региона проживания), тяжести нарушения психического развития, способности к освоению цензового уровня образования и вида учебного  заведения. Федеральный государственный образовательный стандарт для обучающихся с умственной отсталостью должен рассматриваться как неотъемлемая часть федеральных государственных стандартов общего образования. Базовые положения, положенные в основу разработки стандарта общего образования нормально развивающихся детей, сохраняют свое значение применительно к специальному стандарту, адресованному самой уязвимой части детского населения - детям с ОВЗ, в частности детям с умственной отсталостью. Устанавливая федеральные государственные образовательные стандарты, Конституция России поддерживает развитие различных форм образования и самообразования (ст. 43 Конституции РФ). Специальный образовательный стандарт должен стать базовым инструментом реализации конституционных прав на образование граждан с ОВЗ.  </w:t>
      </w:r>
      <w:r>
        <w:rPr>
          <w:rFonts w:ascii="Times New Roman" w:eastAsia="Times New Roman" w:hAnsi="Times New Roman"/>
          <w:sz w:val="28"/>
          <w:szCs w:val="28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- представляет собой совокупность обязательных требований при реализации адаптированных основных общеобразовательных программ в организациях, осуществляющих образовательную деятельность. Адаптированная основная общеобразовательная программа разрабатывается на основе Стандарта с учетом особых образовательных потребностей обучающихся с умственной </w:t>
      </w:r>
      <w:r>
        <w:rPr>
          <w:rFonts w:ascii="Times New Roman" w:eastAsia="Times New Roman" w:hAnsi="Times New Roman"/>
          <w:sz w:val="28"/>
          <w:szCs w:val="28"/>
        </w:rPr>
        <w:lastRenderedPageBreak/>
        <w:t>отсталостью, их психофизического развития, индивидуальных возможностей и обеспечивает коррекцию нарушений развития и их социальную адаптацию.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К особым образовательным потребностям детей с умственной отсталостью в самых общих чертах относятся: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 раннее получение специальной помощи средствами образования;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 выделение пропедевтического периода в образовании, обеспечивающего преемственность между дошкольным и школьным этапами;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 обязательность непрерывности коррекционно-развивающего процесса, реализуемого, как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через-содержание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образовательных областей, так и в процессе индивидуальной работы;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наглядно-действенный характер содержания образования;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 упрощение системы учебно-познавательных задач, решаемых в процессе образования;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 введение учебных предметов, способствующих формированию представлений об естественных и социальных компонентах окружающего мира; отработка средств коммуникации, социально-бытовых навыков;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обеспечение обязательности начального профессионального образования;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необходимость постоянной актуализации знаний, умений и одобряемых обществом норм поведения;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 направлен на решение следующих задач образования обучающихся с умственной отсталостью (интеллектуальными нарушениями):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 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 охрана и укрепление физического и психического здоровья детей, в том числе их социального и эмоционального благополучия;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 формирование основ учебной деятельности (умение принимать, сохранять цели и следовать им в процессе решения учебных задач, планировать свою деятельность, контролировать ее процесс, доводить его до конца, адекватно оценивать результаты, взаимодействовать с педагогами и сверстниками);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 создание специальных условий для получения образования в соответствии с возрастными и индивидуальными особенностями и склонностями, развитие способностей и творческого потенциала каждого обучающегося как субъекта отношений в сфере образования;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-обеспечение вариативности и разнообразия содержания АООП и организационных форм получения образования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с умственной отсталостью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 вводится только в классах, которые формируются на первый год обучения в год внедрения Стандарта, то есть в 0 или 1 классах, открываемых в образовательной организации в год внедрения Стандарта.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Целесообразно при введении ФГОС 00 для обучающихся с ОВЗ выстроить проектную ступенчатую модель, определяющую примерную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последовательность и содержание действий по введению нового стандарта общего образования в работу образовательных организаций.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 качестве основных ступеней реализации подготовительного периода внедрения ФГОС для обучающихся с умственной отсталостью в практику работы образовательной организации могут выступать следующие организационно-содержательные мероприятия:</w:t>
      </w:r>
      <w:proofErr w:type="gramEnd"/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Создание рабочей группы по сопровождению внедрения ФГОС 00 для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 умственной отсталостью;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 Анализ требований ФГОС к структуре, условиям и результатам освоения программы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>. Определение проблемных точек, объема и характера (доработка, разработка заново, корректировка и пр.) необходимых изменений в существующее информационно-методическое оснащение, систему работы и потенциал образовательной организации;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 Разработка необходимой документации. Разработка Адаптированной основной образовательной программы, Программы коррекционной работы, специальной индивидуальной образовательной программы и др.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-  Подготовка каждого члена педагогического коллектива к реализации ФГОС 00 для обучающихся с умственной отсталостью через разработку необходимого учебно-методического оснащения процесса обучения (рабочих программ, дидактических материалов и пр.) с учетом рекомендаций, разработанных рабочей группой и соответствующих внутренних локальных актов учреждения.</w:t>
      </w:r>
      <w:proofErr w:type="gramEnd"/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Наиболее значимые компоненты для реализации доступного образования, учитывающего особые образовательные потребности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 умственной отсталостью являются: педагогические кадры; методическое обеспечение;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Педагогические кадры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Обеспечение кадровых условий - одно из основных направлений деятельности образовательной организации по подготовке к внедрению ФГОС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обучающихся с умственной отсталостью. Исходя из положения, что современная школа — это развивающаяся школа, в которой педагогический процесс все время совершенствуется, разумно изменяясь, необходимо понимать, что процесс перемен в школе — это процесс </w:t>
      </w:r>
      <w:r>
        <w:rPr>
          <w:rFonts w:ascii="Times New Roman" w:hAnsi="Times New Roman"/>
          <w:sz w:val="28"/>
          <w:szCs w:val="28"/>
        </w:rPr>
        <w:t xml:space="preserve">перемен в учителе, в его профессиональных взглядах, методах, подходах к решению организационных и учебных проблем. Стандарт является основой для профессиональной подготовки и переподготовки (по основным и дополнительным программам профессионального образования), повышения квалификации и аттестации педагогических работников образовательных организаций, осуществляющих образование обучающихся с умственной отсталостью (интеллектуальными нарушениями). Повышение квалификации является взаимообусловленным процессом, оказывающим влияние на эффективность труда и на качество кадрового потенциала образовательной организации. В процессе обучения происходит повышение способности педагогов адаптироваться к изменяющимся условиям. 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Методическое обеспечение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Методическое обеспечение школьного образования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 умственной отсталостью должно отвечать не только общим, но и особым образовательным потребностям данного контингента. Методическое обеспечение предполагает формирование концептуальной основы для разработки нового поколение учебников и учебно-методических материалов, в том числе и на основе применения ИКТ для обучения школьников с умственной отсталостью. Учебники для умственно отсталых школьников, должны удовлетворять общепедагогическим, методическим и полиграфическим требованиям: Общепедагогические требования заключаются в необходимости: 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обеспечивать воспитывающий характер обучения;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сообщать научно достоверные и доступные данные в пределах, обозначенных программой;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развивать мышление и речь учащихся;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</w:t>
      </w:r>
      <w:proofErr w:type="gramStart"/>
      <w:r>
        <w:rPr>
          <w:rFonts w:ascii="Times New Roman" w:hAnsi="Times New Roman"/>
          <w:sz w:val="28"/>
          <w:szCs w:val="28"/>
        </w:rPr>
        <w:t>методических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выдвигаются требования: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соответствовать возрастным особенностям учащихся по содержанию, эмоциональному воздействию;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соответствовать программным требованиям;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иметь четкое структурное членение и графическое выделение выводов, важнейших положений, ключевых понятий;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содержать достаточное количество иллюстраций, облегчающих восприятие, понимание и запоминание учебного материала, удобно расположенных и увязанных с текстом;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учебниках должен соблюдаться принцип коррекционной направленности обучения, требования индивидуального и дифференцированного подхода к учащимся как необходимого условия продвижения в развитии каждого умственно отсталого ребенка. </w:t>
      </w:r>
    </w:p>
    <w:p w:rsidR="006A634A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Процесс работы над внедрением новых стандартов образования для обучающихся с умственной отсталостью длительный, требующий проведения множества мероприятий в нормативно-правовой, материально-технической, кадровой, методической областях.</w:t>
      </w:r>
      <w:proofErr w:type="gramEnd"/>
      <w:r>
        <w:rPr>
          <w:rFonts w:ascii="Times New Roman" w:hAnsi="Times New Roman"/>
          <w:sz w:val="28"/>
          <w:szCs w:val="28"/>
        </w:rPr>
        <w:t xml:space="preserve"> Однако, необходимость введения государственных образовательных стандартов, в том числе стандарта образования обучающихся с умственной отсталостью - веление времени.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A634A" w:rsidRPr="00A81872" w:rsidRDefault="006A634A" w:rsidP="006A634A">
      <w:pPr>
        <w:pStyle w:val="a4"/>
        <w:spacing w:line="23" w:lineRule="atLeast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81872">
        <w:rPr>
          <w:rFonts w:ascii="Times New Roman" w:hAnsi="Times New Roman"/>
          <w:b/>
          <w:i/>
          <w:sz w:val="28"/>
          <w:szCs w:val="28"/>
        </w:rPr>
        <w:t>Литература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6A634A" w:rsidRDefault="006A634A" w:rsidP="006A634A">
      <w:pPr>
        <w:pStyle w:val="a6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966238">
        <w:rPr>
          <w:rFonts w:ascii="Times New Roman" w:hAnsi="Times New Roman"/>
          <w:bCs/>
          <w:sz w:val="28"/>
          <w:szCs w:val="28"/>
        </w:rPr>
        <w:t>Федеральный государственный образовательный стандарт образования обучающихся  с умственной отсталостью</w:t>
      </w:r>
      <w:r w:rsidRPr="005A71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7168">
        <w:rPr>
          <w:rFonts w:ascii="Times New Roman" w:hAnsi="Times New Roman"/>
          <w:sz w:val="28"/>
          <w:szCs w:val="28"/>
        </w:rPr>
        <w:t>(интеллектуальными нарушениями)</w:t>
      </w:r>
      <w:r>
        <w:rPr>
          <w:rFonts w:ascii="Times New Roman" w:hAnsi="Times New Roman"/>
          <w:sz w:val="28"/>
          <w:szCs w:val="28"/>
        </w:rPr>
        <w:t>; Приказ</w:t>
      </w:r>
      <w:r w:rsidRPr="00EF2411">
        <w:rPr>
          <w:rFonts w:ascii="Times New Roman" w:hAnsi="Times New Roman"/>
          <w:sz w:val="28"/>
          <w:szCs w:val="28"/>
        </w:rPr>
        <w:t xml:space="preserve"> Министерства образования и науки РФ  № 1599  от 19 декабря 2014 г.</w:t>
      </w:r>
    </w:p>
    <w:p w:rsidR="006A634A" w:rsidRDefault="006A634A" w:rsidP="006A634A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</w:rPr>
      </w:pPr>
      <w:r w:rsidRPr="00A2381C">
        <w:rPr>
          <w:rFonts w:ascii="Times New Roman" w:hAnsi="Times New Roman"/>
          <w:sz w:val="28"/>
        </w:rPr>
        <w:t>Зимняя, И.А. Ключевые компетентности как результативно-целевая основа компетентностного подхода в обр</w:t>
      </w:r>
      <w:r>
        <w:rPr>
          <w:rFonts w:ascii="Times New Roman" w:hAnsi="Times New Roman"/>
          <w:sz w:val="28"/>
        </w:rPr>
        <w:t>азовании / И.А.Зимняя. - М., 201</w:t>
      </w:r>
      <w:r w:rsidRPr="00A2381C">
        <w:rPr>
          <w:rFonts w:ascii="Times New Roman" w:hAnsi="Times New Roman"/>
          <w:sz w:val="28"/>
        </w:rPr>
        <w:t>4. – 381 с.</w:t>
      </w:r>
    </w:p>
    <w:p w:rsidR="006A634A" w:rsidRPr="00BE6AA8" w:rsidRDefault="006A634A" w:rsidP="006A634A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36"/>
        </w:rPr>
      </w:pPr>
      <w:proofErr w:type="gramStart"/>
      <w:r w:rsidRPr="00A2381C">
        <w:rPr>
          <w:rFonts w:ascii="Times New Roman" w:hAnsi="Times New Roman"/>
          <w:sz w:val="28"/>
        </w:rPr>
        <w:t>Хуторской</w:t>
      </w:r>
      <w:proofErr w:type="gramEnd"/>
      <w:r w:rsidRPr="00A2381C">
        <w:rPr>
          <w:rFonts w:ascii="Times New Roman" w:hAnsi="Times New Roman"/>
          <w:sz w:val="28"/>
        </w:rPr>
        <w:t xml:space="preserve">, А.В. </w:t>
      </w:r>
      <w:proofErr w:type="spellStart"/>
      <w:r w:rsidRPr="00A2381C">
        <w:rPr>
          <w:rFonts w:ascii="Times New Roman" w:hAnsi="Times New Roman"/>
          <w:sz w:val="28"/>
        </w:rPr>
        <w:t>Общепредметное</w:t>
      </w:r>
      <w:proofErr w:type="spellEnd"/>
      <w:r w:rsidRPr="00A2381C">
        <w:rPr>
          <w:rFonts w:ascii="Times New Roman" w:hAnsi="Times New Roman"/>
          <w:sz w:val="28"/>
        </w:rPr>
        <w:t xml:space="preserve"> содержание образовательных станд</w:t>
      </w:r>
      <w:r>
        <w:rPr>
          <w:rFonts w:ascii="Times New Roman" w:hAnsi="Times New Roman"/>
          <w:sz w:val="28"/>
        </w:rPr>
        <w:t>артов / А.В.Хуторской.- М., 2010</w:t>
      </w:r>
      <w:r w:rsidRPr="00A2381C">
        <w:rPr>
          <w:rFonts w:ascii="Times New Roman" w:hAnsi="Times New Roman"/>
          <w:sz w:val="28"/>
        </w:rPr>
        <w:t>.</w:t>
      </w:r>
    </w:p>
    <w:p w:rsidR="006A634A" w:rsidRDefault="006A634A" w:rsidP="006A634A">
      <w:pPr>
        <w:spacing w:after="0" w:line="23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717D4" w:rsidRPr="00236273" w:rsidRDefault="00B717D4" w:rsidP="00B717D4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</w:t>
      </w:r>
    </w:p>
    <w:sectPr w:rsidR="00B717D4" w:rsidRPr="00236273" w:rsidSect="002F45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25DF"/>
    <w:multiLevelType w:val="hybridMultilevel"/>
    <w:tmpl w:val="769E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268E9"/>
    <w:multiLevelType w:val="hybridMultilevel"/>
    <w:tmpl w:val="73667840"/>
    <w:lvl w:ilvl="0" w:tplc="FBBE6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F62B7C"/>
    <w:multiLevelType w:val="hybridMultilevel"/>
    <w:tmpl w:val="DAA6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16BDA"/>
    <w:multiLevelType w:val="hybridMultilevel"/>
    <w:tmpl w:val="B8DED0A4"/>
    <w:lvl w:ilvl="0" w:tplc="CBDE96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8AF"/>
    <w:rsid w:val="000055D6"/>
    <w:rsid w:val="00025F4F"/>
    <w:rsid w:val="00034AA2"/>
    <w:rsid w:val="00034EA7"/>
    <w:rsid w:val="00036FEE"/>
    <w:rsid w:val="00045FC7"/>
    <w:rsid w:val="00051E46"/>
    <w:rsid w:val="0005274A"/>
    <w:rsid w:val="00066DA7"/>
    <w:rsid w:val="000A36E8"/>
    <w:rsid w:val="000C60A3"/>
    <w:rsid w:val="000C6B6B"/>
    <w:rsid w:val="000D3230"/>
    <w:rsid w:val="00106293"/>
    <w:rsid w:val="00114A92"/>
    <w:rsid w:val="00125A02"/>
    <w:rsid w:val="0013437A"/>
    <w:rsid w:val="00150974"/>
    <w:rsid w:val="001605F1"/>
    <w:rsid w:val="00171E1D"/>
    <w:rsid w:val="001B25AD"/>
    <w:rsid w:val="001C705E"/>
    <w:rsid w:val="001D1C8A"/>
    <w:rsid w:val="001D761F"/>
    <w:rsid w:val="001E0DA5"/>
    <w:rsid w:val="001F17EC"/>
    <w:rsid w:val="00203BA6"/>
    <w:rsid w:val="002235E0"/>
    <w:rsid w:val="00241999"/>
    <w:rsid w:val="00243D16"/>
    <w:rsid w:val="002458C9"/>
    <w:rsid w:val="00282170"/>
    <w:rsid w:val="00296795"/>
    <w:rsid w:val="002A7B2E"/>
    <w:rsid w:val="002B6883"/>
    <w:rsid w:val="002B702C"/>
    <w:rsid w:val="002C4213"/>
    <w:rsid w:val="002C5745"/>
    <w:rsid w:val="002E14EA"/>
    <w:rsid w:val="002F456C"/>
    <w:rsid w:val="0030678E"/>
    <w:rsid w:val="00325496"/>
    <w:rsid w:val="0032549E"/>
    <w:rsid w:val="0032581B"/>
    <w:rsid w:val="00330792"/>
    <w:rsid w:val="00333892"/>
    <w:rsid w:val="003451E8"/>
    <w:rsid w:val="0034521E"/>
    <w:rsid w:val="00347B3B"/>
    <w:rsid w:val="00360E37"/>
    <w:rsid w:val="0036539B"/>
    <w:rsid w:val="003658F8"/>
    <w:rsid w:val="00374BAB"/>
    <w:rsid w:val="00375CA7"/>
    <w:rsid w:val="0039132B"/>
    <w:rsid w:val="00395ED4"/>
    <w:rsid w:val="003A15CE"/>
    <w:rsid w:val="003D1067"/>
    <w:rsid w:val="003E28C8"/>
    <w:rsid w:val="003E40BF"/>
    <w:rsid w:val="003F70ED"/>
    <w:rsid w:val="004030D5"/>
    <w:rsid w:val="00413654"/>
    <w:rsid w:val="004327ED"/>
    <w:rsid w:val="004402A3"/>
    <w:rsid w:val="00444292"/>
    <w:rsid w:val="00450F20"/>
    <w:rsid w:val="00451FCA"/>
    <w:rsid w:val="00464901"/>
    <w:rsid w:val="004755EA"/>
    <w:rsid w:val="0047630F"/>
    <w:rsid w:val="004848E8"/>
    <w:rsid w:val="00495F0C"/>
    <w:rsid w:val="004A2728"/>
    <w:rsid w:val="004B1A7A"/>
    <w:rsid w:val="004C2A79"/>
    <w:rsid w:val="004D5884"/>
    <w:rsid w:val="004F7537"/>
    <w:rsid w:val="005018E1"/>
    <w:rsid w:val="00504BB8"/>
    <w:rsid w:val="005221E8"/>
    <w:rsid w:val="00524FDD"/>
    <w:rsid w:val="00536CDA"/>
    <w:rsid w:val="005529FE"/>
    <w:rsid w:val="0055506A"/>
    <w:rsid w:val="0055554B"/>
    <w:rsid w:val="00572638"/>
    <w:rsid w:val="00576711"/>
    <w:rsid w:val="00583D27"/>
    <w:rsid w:val="0059217B"/>
    <w:rsid w:val="005A1F61"/>
    <w:rsid w:val="005A31C2"/>
    <w:rsid w:val="005B7A51"/>
    <w:rsid w:val="005D25E3"/>
    <w:rsid w:val="005D5B67"/>
    <w:rsid w:val="005E3FE1"/>
    <w:rsid w:val="00604FDB"/>
    <w:rsid w:val="006068AF"/>
    <w:rsid w:val="00621869"/>
    <w:rsid w:val="0063256A"/>
    <w:rsid w:val="0063634D"/>
    <w:rsid w:val="00637350"/>
    <w:rsid w:val="00650602"/>
    <w:rsid w:val="00654EDF"/>
    <w:rsid w:val="00664BF8"/>
    <w:rsid w:val="00665BCA"/>
    <w:rsid w:val="006973AF"/>
    <w:rsid w:val="006A43A1"/>
    <w:rsid w:val="006A634A"/>
    <w:rsid w:val="006D1196"/>
    <w:rsid w:val="006D68C7"/>
    <w:rsid w:val="006E5CE1"/>
    <w:rsid w:val="006F00C1"/>
    <w:rsid w:val="00712DF3"/>
    <w:rsid w:val="00716437"/>
    <w:rsid w:val="00723A4D"/>
    <w:rsid w:val="0077220F"/>
    <w:rsid w:val="00775E69"/>
    <w:rsid w:val="0078038A"/>
    <w:rsid w:val="007847AA"/>
    <w:rsid w:val="007A4326"/>
    <w:rsid w:val="007F4F47"/>
    <w:rsid w:val="007F7E93"/>
    <w:rsid w:val="0080340B"/>
    <w:rsid w:val="00803413"/>
    <w:rsid w:val="008174D5"/>
    <w:rsid w:val="00824E29"/>
    <w:rsid w:val="00842A05"/>
    <w:rsid w:val="00846A2F"/>
    <w:rsid w:val="00852ED3"/>
    <w:rsid w:val="00853962"/>
    <w:rsid w:val="00872E8E"/>
    <w:rsid w:val="00873B43"/>
    <w:rsid w:val="0088242D"/>
    <w:rsid w:val="00884933"/>
    <w:rsid w:val="008858B8"/>
    <w:rsid w:val="008866E0"/>
    <w:rsid w:val="0088717C"/>
    <w:rsid w:val="00896864"/>
    <w:rsid w:val="008B6C11"/>
    <w:rsid w:val="008C230C"/>
    <w:rsid w:val="008C2583"/>
    <w:rsid w:val="008C4A24"/>
    <w:rsid w:val="0090157D"/>
    <w:rsid w:val="00901A81"/>
    <w:rsid w:val="00920BE8"/>
    <w:rsid w:val="00924077"/>
    <w:rsid w:val="00926EBC"/>
    <w:rsid w:val="009632AA"/>
    <w:rsid w:val="00974DE1"/>
    <w:rsid w:val="00991EB7"/>
    <w:rsid w:val="009C413B"/>
    <w:rsid w:val="009C731A"/>
    <w:rsid w:val="009D0248"/>
    <w:rsid w:val="009D09E2"/>
    <w:rsid w:val="00A20FA0"/>
    <w:rsid w:val="00A2307B"/>
    <w:rsid w:val="00A236F4"/>
    <w:rsid w:val="00A23CF1"/>
    <w:rsid w:val="00A4714F"/>
    <w:rsid w:val="00A537D7"/>
    <w:rsid w:val="00A66D8B"/>
    <w:rsid w:val="00A756E6"/>
    <w:rsid w:val="00AB41EA"/>
    <w:rsid w:val="00AC0497"/>
    <w:rsid w:val="00AD4B1E"/>
    <w:rsid w:val="00B10A2A"/>
    <w:rsid w:val="00B13451"/>
    <w:rsid w:val="00B37091"/>
    <w:rsid w:val="00B42F21"/>
    <w:rsid w:val="00B51369"/>
    <w:rsid w:val="00B54D7D"/>
    <w:rsid w:val="00B6138E"/>
    <w:rsid w:val="00B717D4"/>
    <w:rsid w:val="00B83553"/>
    <w:rsid w:val="00B90A3F"/>
    <w:rsid w:val="00BA4E5E"/>
    <w:rsid w:val="00BE5857"/>
    <w:rsid w:val="00BF40E8"/>
    <w:rsid w:val="00BF60FB"/>
    <w:rsid w:val="00C004D3"/>
    <w:rsid w:val="00C22E4B"/>
    <w:rsid w:val="00C2796C"/>
    <w:rsid w:val="00C31929"/>
    <w:rsid w:val="00C35E60"/>
    <w:rsid w:val="00C54C0E"/>
    <w:rsid w:val="00C67C52"/>
    <w:rsid w:val="00C713FE"/>
    <w:rsid w:val="00C8003C"/>
    <w:rsid w:val="00C82AC8"/>
    <w:rsid w:val="00CA0EEB"/>
    <w:rsid w:val="00CA6E48"/>
    <w:rsid w:val="00CB3A24"/>
    <w:rsid w:val="00CC5D44"/>
    <w:rsid w:val="00CD2EB5"/>
    <w:rsid w:val="00CD3715"/>
    <w:rsid w:val="00D10456"/>
    <w:rsid w:val="00D10B88"/>
    <w:rsid w:val="00D72D4F"/>
    <w:rsid w:val="00D74C72"/>
    <w:rsid w:val="00D9158D"/>
    <w:rsid w:val="00DB090D"/>
    <w:rsid w:val="00DC59D9"/>
    <w:rsid w:val="00E050CE"/>
    <w:rsid w:val="00E06E03"/>
    <w:rsid w:val="00E1537F"/>
    <w:rsid w:val="00E37DB0"/>
    <w:rsid w:val="00E41624"/>
    <w:rsid w:val="00E471EB"/>
    <w:rsid w:val="00E571DE"/>
    <w:rsid w:val="00E83BD7"/>
    <w:rsid w:val="00E90CD0"/>
    <w:rsid w:val="00EB1538"/>
    <w:rsid w:val="00EB43BD"/>
    <w:rsid w:val="00EB6135"/>
    <w:rsid w:val="00EC16E8"/>
    <w:rsid w:val="00EE052D"/>
    <w:rsid w:val="00EE0CF3"/>
    <w:rsid w:val="00EF1053"/>
    <w:rsid w:val="00F01CDB"/>
    <w:rsid w:val="00F17871"/>
    <w:rsid w:val="00F2557E"/>
    <w:rsid w:val="00F27CDE"/>
    <w:rsid w:val="00F32A90"/>
    <w:rsid w:val="00F45028"/>
    <w:rsid w:val="00F61A9F"/>
    <w:rsid w:val="00F664F7"/>
    <w:rsid w:val="00F673E4"/>
    <w:rsid w:val="00FB35A0"/>
    <w:rsid w:val="00FD6DEE"/>
    <w:rsid w:val="00FE7EE6"/>
    <w:rsid w:val="00FF3ED9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7C52"/>
    <w:rPr>
      <w:b/>
      <w:bCs/>
    </w:rPr>
  </w:style>
  <w:style w:type="paragraph" w:styleId="a4">
    <w:name w:val="No Spacing"/>
    <w:uiPriority w:val="1"/>
    <w:qFormat/>
    <w:rsid w:val="006A634A"/>
    <w:rPr>
      <w:sz w:val="22"/>
      <w:szCs w:val="22"/>
      <w:lang w:eastAsia="en-US"/>
    </w:rPr>
  </w:style>
  <w:style w:type="character" w:customStyle="1" w:styleId="a5">
    <w:name w:val="Основной текст + Полужирный"/>
    <w:aliases w:val="Курсив"/>
    <w:basedOn w:val="a0"/>
    <w:rsid w:val="006A634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6A6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Иркутской области</Company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</dc:creator>
  <cp:keywords/>
  <cp:lastModifiedBy>user</cp:lastModifiedBy>
  <cp:revision>3</cp:revision>
  <cp:lastPrinted>2013-08-20T12:12:00Z</cp:lastPrinted>
  <dcterms:created xsi:type="dcterms:W3CDTF">2015-11-30T08:32:00Z</dcterms:created>
  <dcterms:modified xsi:type="dcterms:W3CDTF">2015-11-30T08:33:00Z</dcterms:modified>
</cp:coreProperties>
</file>