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E8" w:rsidRDefault="00DC54E8" w:rsidP="00DC54E8">
      <w:pPr>
        <w:pStyle w:val="1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Муниципальное бюджетное учреждение </w:t>
      </w:r>
    </w:p>
    <w:p w:rsidR="00DC54E8" w:rsidRDefault="00DC54E8" w:rsidP="00DC54E8">
      <w:pPr>
        <w:pStyle w:val="1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дополнительного образования </w:t>
      </w:r>
    </w:p>
    <w:p w:rsidR="00DC54E8" w:rsidRDefault="00DC54E8" w:rsidP="00DC54E8">
      <w:pPr>
        <w:pStyle w:val="1"/>
        <w:rPr>
          <w:rFonts w:ascii="Times New Roman" w:hAnsi="Times New Roman"/>
          <w:color w:val="000000"/>
          <w:sz w:val="26"/>
        </w:rPr>
      </w:pPr>
    </w:p>
    <w:p w:rsidR="00DC54E8" w:rsidRDefault="00DC54E8" w:rsidP="00DC54E8">
      <w:pPr>
        <w:pStyle w:val="1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«НОРИЛЬСКАЯ ДЕТСКАЯ МУЗЫКАЛЬНАЯ ШКОЛА»</w:t>
      </w:r>
    </w:p>
    <w:p w:rsidR="00DC54E8" w:rsidRDefault="00DC54E8" w:rsidP="00DC54E8">
      <w:pPr>
        <w:pStyle w:val="3"/>
        <w:rPr>
          <w:b w:val="0"/>
          <w:color w:val="000000"/>
          <w:sz w:val="26"/>
        </w:rPr>
      </w:pPr>
    </w:p>
    <w:p w:rsidR="00DC54E8" w:rsidRDefault="00DC54E8" w:rsidP="00DC54E8">
      <w:pPr>
        <w:pStyle w:val="7"/>
        <w:jc w:val="center"/>
        <w:rPr>
          <w:sz w:val="26"/>
        </w:rPr>
      </w:pPr>
      <w:r>
        <w:rPr>
          <w:sz w:val="26"/>
        </w:rPr>
        <w:t>П Р И К А З</w:t>
      </w:r>
    </w:p>
    <w:p w:rsidR="00DC54E8" w:rsidRDefault="00DC54E8" w:rsidP="00DC54E8">
      <w:pPr>
        <w:rPr>
          <w:sz w:val="26"/>
        </w:rPr>
      </w:pPr>
    </w:p>
    <w:p w:rsidR="00DC54E8" w:rsidRPr="00FB6996" w:rsidRDefault="00DC54E8" w:rsidP="00DC54E8">
      <w:pPr>
        <w:rPr>
          <w:rFonts w:ascii="Times New Roman" w:hAnsi="Times New Roman" w:cs="Times New Roman"/>
          <w:sz w:val="26"/>
        </w:rPr>
      </w:pPr>
      <w:r w:rsidRPr="00FB6996">
        <w:rPr>
          <w:rFonts w:ascii="Times New Roman" w:hAnsi="Times New Roman" w:cs="Times New Roman"/>
          <w:sz w:val="26"/>
        </w:rPr>
        <w:t xml:space="preserve">    _________________20___ г.</w:t>
      </w:r>
      <w:r w:rsidRPr="00FB6996">
        <w:rPr>
          <w:rFonts w:ascii="Times New Roman" w:hAnsi="Times New Roman" w:cs="Times New Roman"/>
          <w:sz w:val="26"/>
        </w:rPr>
        <w:tab/>
      </w:r>
      <w:r w:rsidRPr="00FB6996">
        <w:rPr>
          <w:rFonts w:ascii="Times New Roman" w:hAnsi="Times New Roman" w:cs="Times New Roman"/>
          <w:sz w:val="26"/>
        </w:rPr>
        <w:tab/>
      </w:r>
      <w:r w:rsidRPr="00FB6996">
        <w:rPr>
          <w:rFonts w:ascii="Times New Roman" w:hAnsi="Times New Roman" w:cs="Times New Roman"/>
          <w:sz w:val="26"/>
        </w:rPr>
        <w:tab/>
      </w:r>
      <w:r w:rsidRPr="00FB6996">
        <w:rPr>
          <w:rFonts w:ascii="Times New Roman" w:hAnsi="Times New Roman" w:cs="Times New Roman"/>
          <w:sz w:val="26"/>
        </w:rPr>
        <w:tab/>
      </w:r>
      <w:r w:rsidRPr="00FB6996">
        <w:rPr>
          <w:rFonts w:ascii="Times New Roman" w:hAnsi="Times New Roman" w:cs="Times New Roman"/>
          <w:sz w:val="26"/>
        </w:rPr>
        <w:tab/>
      </w:r>
      <w:r w:rsidRPr="00FB6996">
        <w:rPr>
          <w:rFonts w:ascii="Times New Roman" w:hAnsi="Times New Roman" w:cs="Times New Roman"/>
          <w:sz w:val="26"/>
        </w:rPr>
        <w:tab/>
        <w:t>№ 01-05/_______</w:t>
      </w:r>
      <w:r w:rsidRPr="00FB6996">
        <w:rPr>
          <w:rFonts w:ascii="Times New Roman" w:hAnsi="Times New Roman" w:cs="Times New Roman"/>
          <w:sz w:val="26"/>
        </w:rPr>
        <w:tab/>
      </w:r>
    </w:p>
    <w:p w:rsidR="008D28EC" w:rsidRPr="0052331E" w:rsidRDefault="008D28EC" w:rsidP="008D28EC">
      <w:pPr>
        <w:pStyle w:val="a3"/>
      </w:pPr>
      <w:bookmarkStart w:id="0" w:name="_GoBack"/>
      <w:bookmarkEnd w:id="0"/>
    </w:p>
    <w:p w:rsidR="006B1967" w:rsidRDefault="00F77569" w:rsidP="002A798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F77569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2A798C">
        <w:rPr>
          <w:rFonts w:ascii="Times New Roman" w:hAnsi="Times New Roman"/>
          <w:color w:val="000000"/>
          <w:sz w:val="26"/>
          <w:szCs w:val="26"/>
        </w:rPr>
        <w:t>создании комиссии для проведения</w:t>
      </w:r>
    </w:p>
    <w:p w:rsidR="002A798C" w:rsidRDefault="002A798C" w:rsidP="002A798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обследования и категорирования</w:t>
      </w:r>
    </w:p>
    <w:p w:rsidR="008D28EC" w:rsidRPr="0052331E" w:rsidRDefault="008D28EC" w:rsidP="00F775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2331E">
        <w:rPr>
          <w:rFonts w:ascii="Times New Roman" w:hAnsi="Times New Roman"/>
          <w:color w:val="000000"/>
          <w:sz w:val="26"/>
          <w:szCs w:val="26"/>
        </w:rPr>
        <w:tab/>
      </w:r>
      <w:r w:rsidRPr="0052331E">
        <w:rPr>
          <w:rFonts w:ascii="Times New Roman" w:hAnsi="Times New Roman"/>
          <w:color w:val="000000"/>
          <w:sz w:val="26"/>
          <w:szCs w:val="26"/>
        </w:rPr>
        <w:tab/>
      </w:r>
    </w:p>
    <w:p w:rsidR="000E15CD" w:rsidRPr="000E15CD" w:rsidRDefault="002A798C" w:rsidP="00AE68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Для проведения обследования и категорирования объектов (территорий) в соответствии с Постановлением Правительства РФ от 11.02.2017 года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 w:rsidR="001740C7">
        <w:rPr>
          <w:rFonts w:ascii="Times New Roman" w:hAnsi="Times New Roman"/>
          <w:color w:val="000000"/>
          <w:sz w:val="26"/>
          <w:szCs w:val="26"/>
        </w:rPr>
        <w:t>» (далее-Постановление)</w:t>
      </w:r>
      <w:r w:rsidR="006B1967">
        <w:rPr>
          <w:rFonts w:ascii="Times New Roman" w:hAnsi="Times New Roman"/>
          <w:color w:val="000000"/>
          <w:sz w:val="26"/>
          <w:szCs w:val="26"/>
        </w:rPr>
        <w:t>,</w:t>
      </w:r>
    </w:p>
    <w:p w:rsidR="008D28EC" w:rsidRPr="0052331E" w:rsidRDefault="001740C7" w:rsidP="008D28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ПРИКАЗЫВАЮ</w:t>
      </w:r>
      <w:r w:rsidR="008D28EC" w:rsidRPr="0052331E">
        <w:rPr>
          <w:rFonts w:ascii="Times New Roman" w:hAnsi="Times New Roman"/>
          <w:color w:val="000000"/>
          <w:sz w:val="26"/>
          <w:szCs w:val="26"/>
        </w:rPr>
        <w:t>:</w:t>
      </w:r>
    </w:p>
    <w:p w:rsidR="00DA53A8" w:rsidRPr="00DA53A8" w:rsidRDefault="00F77569" w:rsidP="002A7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F77569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2A798C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С</w:t>
      </w:r>
      <w:r w:rsidR="00DA53A8" w:rsidRPr="00DA53A8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оздать </w:t>
      </w:r>
      <w:r w:rsidR="00D6041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и утвердить состав </w:t>
      </w:r>
      <w:r w:rsidR="00DA53A8" w:rsidRPr="00DA53A8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комисси</w:t>
      </w:r>
      <w:r w:rsidR="00D6041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и</w:t>
      </w:r>
      <w:r w:rsidR="00DA53A8" w:rsidRPr="00DA53A8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 </w:t>
      </w:r>
      <w:r w:rsidR="002A798C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для проведения обследования и категорирования </w:t>
      </w:r>
      <w:r w:rsidR="001740C7" w:rsidRPr="00DC54E8">
        <w:rPr>
          <w:rFonts w:ascii="Times New Roman" w:eastAsia="Times New Roman" w:hAnsi="Times New Roman" w:cs="Times New Roman"/>
          <w:spacing w:val="3"/>
          <w:w w:val="101"/>
          <w:kern w:val="1"/>
          <w:sz w:val="26"/>
          <w:szCs w:val="26"/>
          <w:lang w:eastAsia="ar-SA"/>
        </w:rPr>
        <w:t xml:space="preserve">муниципального бюджетного учреждения </w:t>
      </w:r>
      <w:r w:rsidR="00DC54E8" w:rsidRPr="00DC54E8">
        <w:rPr>
          <w:rFonts w:ascii="Times New Roman" w:eastAsia="Times New Roman" w:hAnsi="Times New Roman" w:cs="Times New Roman"/>
          <w:spacing w:val="3"/>
          <w:w w:val="101"/>
          <w:kern w:val="1"/>
          <w:sz w:val="26"/>
          <w:szCs w:val="26"/>
          <w:lang w:eastAsia="ar-SA"/>
        </w:rPr>
        <w:t>дополнительного образования «Норильская детская музыкальная школа»</w:t>
      </w:r>
      <w:r w:rsidR="002A798C" w:rsidRPr="00DC54E8">
        <w:rPr>
          <w:rFonts w:ascii="Times New Roman" w:eastAsia="Times New Roman" w:hAnsi="Times New Roman" w:cs="Times New Roman"/>
          <w:spacing w:val="3"/>
          <w:w w:val="101"/>
          <w:kern w:val="1"/>
          <w:sz w:val="26"/>
          <w:szCs w:val="26"/>
          <w:lang w:eastAsia="ar-SA"/>
        </w:rPr>
        <w:t xml:space="preserve"> </w:t>
      </w:r>
      <w:r w:rsidR="002A798C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(далее-</w:t>
      </w:r>
      <w:r w:rsidR="00D6041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Комиссии</w:t>
      </w:r>
      <w:r w:rsidR="002A798C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)</w:t>
      </w:r>
      <w:r w:rsidR="00D6041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 (Приложение № 1)</w:t>
      </w:r>
      <w:r w:rsidR="00DA53A8" w:rsidRPr="00DA53A8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:</w:t>
      </w:r>
    </w:p>
    <w:p w:rsidR="00D6041A" w:rsidRDefault="002A798C" w:rsidP="00DA53A8">
      <w:pPr>
        <w:pStyle w:val="a9"/>
        <w:numPr>
          <w:ilvl w:val="0"/>
          <w:numId w:val="3"/>
        </w:numPr>
        <w:shd w:val="clear" w:color="auto" w:fill="FFFFFF"/>
        <w:tabs>
          <w:tab w:val="left" w:pos="1315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Комиссии </w:t>
      </w:r>
      <w:r w:rsidR="00D6041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в срок до </w:t>
      </w:r>
      <w:r w:rsidR="0086136C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01</w:t>
      </w:r>
      <w:r w:rsidR="00D55D87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июня </w:t>
      </w:r>
      <w:r w:rsidR="00D6041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20</w:t>
      </w:r>
      <w:r w:rsidR="00D55D87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2</w:t>
      </w:r>
      <w:r w:rsidR="0086136C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3</w:t>
      </w:r>
      <w:r w:rsidR="00D6041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года произвести следующие мероприятия:</w:t>
      </w:r>
    </w:p>
    <w:p w:rsidR="00DA53A8" w:rsidRDefault="00D6041A" w:rsidP="00D6041A">
      <w:pPr>
        <w:pStyle w:val="a9"/>
        <w:numPr>
          <w:ilvl w:val="1"/>
          <w:numId w:val="3"/>
        </w:numPr>
        <w:shd w:val="clear" w:color="auto" w:fill="FFFFFF"/>
        <w:tabs>
          <w:tab w:val="left" w:pos="1315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Обследова</w:t>
      </w:r>
      <w:r w:rsidR="001740C7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ть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объект на предмет состояния его антитеррористической защищенности</w:t>
      </w:r>
      <w:r w:rsidR="001740C7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(п.11 Постановления)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,</w:t>
      </w:r>
    </w:p>
    <w:p w:rsidR="00D6041A" w:rsidRPr="007D48DB" w:rsidRDefault="00D6041A" w:rsidP="00D6041A">
      <w:pPr>
        <w:pStyle w:val="a9"/>
        <w:numPr>
          <w:ilvl w:val="1"/>
          <w:numId w:val="3"/>
        </w:numPr>
        <w:shd w:val="clear" w:color="auto" w:fill="FFFFFF"/>
        <w:tabs>
          <w:tab w:val="left" w:pos="1315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4F81BD" w:themeColor="accent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Оформить акт обследования и категорирования объекта</w:t>
      </w:r>
      <w:r w:rsidRPr="007D48DB">
        <w:rPr>
          <w:rFonts w:ascii="Times New Roman" w:eastAsia="Times New Roman" w:hAnsi="Times New Roman" w:cs="Times New Roman"/>
          <w:color w:val="4F81BD" w:themeColor="accent1"/>
          <w:kern w:val="1"/>
          <w:sz w:val="26"/>
          <w:szCs w:val="26"/>
          <w:lang w:eastAsia="ar-SA"/>
        </w:rPr>
        <w:t>,</w:t>
      </w:r>
    </w:p>
    <w:p w:rsidR="00D6041A" w:rsidRDefault="00D6041A" w:rsidP="00D6041A">
      <w:pPr>
        <w:pStyle w:val="a9"/>
        <w:numPr>
          <w:ilvl w:val="1"/>
          <w:numId w:val="3"/>
        </w:numPr>
        <w:shd w:val="clear" w:color="auto" w:fill="FFFFFF"/>
        <w:tabs>
          <w:tab w:val="left" w:pos="1315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Оформить и согласовать паспорт безопасности объекта</w:t>
      </w:r>
      <w:r w:rsidRPr="007D48DB">
        <w:rPr>
          <w:rFonts w:ascii="Times New Roman" w:eastAsia="Times New Roman" w:hAnsi="Times New Roman" w:cs="Times New Roman"/>
          <w:color w:val="4F81BD" w:themeColor="accent1"/>
          <w:kern w:val="1"/>
          <w:sz w:val="26"/>
          <w:szCs w:val="26"/>
          <w:lang w:eastAsia="ar-SA"/>
        </w:rPr>
        <w:t>,</w:t>
      </w:r>
    </w:p>
    <w:p w:rsidR="008955E8" w:rsidRDefault="00696C1B" w:rsidP="008955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8955E8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A53A8">
        <w:rPr>
          <w:rFonts w:ascii="Times New Roman" w:hAnsi="Times New Roman"/>
          <w:color w:val="000000"/>
          <w:sz w:val="26"/>
          <w:szCs w:val="26"/>
        </w:rPr>
        <w:t xml:space="preserve">      Контроль исполнения приказа оставляю за собой</w:t>
      </w:r>
      <w:r w:rsidR="00AF45F6">
        <w:rPr>
          <w:rFonts w:ascii="Times New Roman" w:hAnsi="Times New Roman"/>
          <w:color w:val="000000"/>
          <w:sz w:val="26"/>
          <w:szCs w:val="26"/>
        </w:rPr>
        <w:t>.</w:t>
      </w:r>
    </w:p>
    <w:p w:rsidR="008955E8" w:rsidRPr="0052331E" w:rsidRDefault="008955E8" w:rsidP="006B19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D28EC" w:rsidRPr="0052331E" w:rsidRDefault="008D28EC" w:rsidP="00E92C61">
      <w:pPr>
        <w:shd w:val="clear" w:color="auto" w:fill="FFFFFF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C7DB9" w:rsidRPr="00DC54E8" w:rsidRDefault="00DC54E8" w:rsidP="00DC54E8">
      <w:pPr>
        <w:shd w:val="clear" w:color="auto" w:fill="FFFFFF"/>
        <w:tabs>
          <w:tab w:val="left" w:pos="1080"/>
        </w:tabs>
        <w:jc w:val="both"/>
        <w:rPr>
          <w:rFonts w:ascii="Times New Roman" w:hAnsi="Times New Roman"/>
          <w:sz w:val="16"/>
          <w:szCs w:val="16"/>
        </w:rPr>
      </w:pPr>
      <w:r w:rsidRPr="00DC54E8">
        <w:rPr>
          <w:rFonts w:ascii="Times New Roman" w:hAnsi="Times New Roman"/>
          <w:sz w:val="26"/>
          <w:szCs w:val="26"/>
        </w:rPr>
        <w:t>Директор МБУ ДО «НДМШ»</w:t>
      </w:r>
      <w:r w:rsidR="00FC2658" w:rsidRPr="00DC54E8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Pr="00DC54E8">
        <w:rPr>
          <w:rFonts w:ascii="Times New Roman" w:hAnsi="Times New Roman"/>
          <w:sz w:val="26"/>
          <w:szCs w:val="26"/>
        </w:rPr>
        <w:t xml:space="preserve">                             Т.А. Приступа</w:t>
      </w:r>
    </w:p>
    <w:p w:rsidR="004C7DB9" w:rsidRDefault="004C7DB9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55D87" w:rsidRDefault="00D55D87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55D87" w:rsidRDefault="00D55D87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55D87" w:rsidRDefault="00D55D87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F57FA" w:rsidRDefault="009F57FA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F57FA" w:rsidRDefault="009F57FA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F57FA" w:rsidRDefault="009F57FA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F57FA" w:rsidRDefault="009F57FA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C7DB9" w:rsidRDefault="004C7DB9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C7DB9" w:rsidRDefault="004C7DB9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0214C" w:rsidRPr="00D1324D" w:rsidRDefault="004C7DB9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Исполнитель</w:t>
      </w:r>
      <w:r w:rsidR="00DC54E8">
        <w:rPr>
          <w:rFonts w:ascii="Times New Roman" w:hAnsi="Times New Roman"/>
          <w:color w:val="000000"/>
          <w:sz w:val="16"/>
          <w:szCs w:val="16"/>
        </w:rPr>
        <w:t>6: Е.Л. Ельцова</w:t>
      </w:r>
    </w:p>
    <w:p w:rsidR="00D1324D" w:rsidRPr="00D1324D" w:rsidRDefault="004C7DB9" w:rsidP="00D1324D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Телефон</w:t>
      </w:r>
      <w:r w:rsidR="00DC54E8">
        <w:rPr>
          <w:rFonts w:ascii="Times New Roman" w:hAnsi="Times New Roman"/>
          <w:color w:val="000000"/>
          <w:sz w:val="16"/>
          <w:szCs w:val="16"/>
        </w:rPr>
        <w:t>: 46-66-52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E581D" w:rsidTr="00707CA7">
        <w:tc>
          <w:tcPr>
            <w:tcW w:w="4672" w:type="dxa"/>
          </w:tcPr>
          <w:p w:rsidR="00FE581D" w:rsidRPr="009F57FA" w:rsidRDefault="00FE581D" w:rsidP="00696C1B">
            <w:pPr>
              <w:tabs>
                <w:tab w:val="left" w:pos="1315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673" w:type="dxa"/>
          </w:tcPr>
          <w:p w:rsidR="001740C7" w:rsidRDefault="001740C7" w:rsidP="00FE581D">
            <w:pPr>
              <w:tabs>
                <w:tab w:val="left" w:pos="131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</w:pPr>
          </w:p>
          <w:p w:rsidR="00FE581D" w:rsidRDefault="00FE581D" w:rsidP="00FE581D">
            <w:pPr>
              <w:tabs>
                <w:tab w:val="left" w:pos="131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  <w:t>Приложение № 1</w:t>
            </w:r>
          </w:p>
          <w:p w:rsidR="00FE581D" w:rsidRDefault="00FE581D" w:rsidP="00FE581D">
            <w:pPr>
              <w:tabs>
                <w:tab w:val="left" w:pos="131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  <w:t>к приказу от «___»___________20</w:t>
            </w:r>
            <w:r w:rsidR="00D55D87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  <w:t>2</w:t>
            </w:r>
            <w:r w:rsidR="00277658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  <w:t>3</w:t>
            </w:r>
          </w:p>
          <w:p w:rsidR="00FE581D" w:rsidRDefault="00FE581D" w:rsidP="00FE581D">
            <w:pPr>
              <w:tabs>
                <w:tab w:val="left" w:pos="131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kern w:val="1"/>
                <w:sz w:val="26"/>
                <w:szCs w:val="26"/>
                <w:lang w:eastAsia="ar-SA"/>
              </w:rPr>
              <w:t>о создании комиссии для проведения обследования и категорирования</w:t>
            </w:r>
          </w:p>
        </w:tc>
      </w:tr>
    </w:tbl>
    <w:p w:rsidR="00FE581D" w:rsidRDefault="00FE581D" w:rsidP="00696C1B">
      <w:pPr>
        <w:shd w:val="clear" w:color="auto" w:fill="FFFFFF"/>
        <w:tabs>
          <w:tab w:val="left" w:pos="131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</w:p>
    <w:p w:rsidR="00FE581D" w:rsidRDefault="00FE581D" w:rsidP="00FE581D">
      <w:pPr>
        <w:shd w:val="clear" w:color="auto" w:fill="FFFFFF"/>
        <w:tabs>
          <w:tab w:val="left" w:pos="131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</w:p>
    <w:p w:rsidR="00FE581D" w:rsidRDefault="00FE581D" w:rsidP="00FE581D">
      <w:pPr>
        <w:shd w:val="clear" w:color="auto" w:fill="FFFFFF"/>
        <w:tabs>
          <w:tab w:val="left" w:pos="131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СОСТАВ КОМИССИИ</w:t>
      </w:r>
    </w:p>
    <w:p w:rsidR="00FE581D" w:rsidRDefault="00FE581D" w:rsidP="00FE581D">
      <w:pPr>
        <w:shd w:val="clear" w:color="auto" w:fill="FFFFFF"/>
        <w:tabs>
          <w:tab w:val="left" w:pos="131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для проведения обследования и категорирования</w:t>
      </w:r>
    </w:p>
    <w:p w:rsidR="00FE581D" w:rsidRDefault="00FE581D" w:rsidP="00FE581D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</w:p>
    <w:p w:rsidR="00D6041A" w:rsidRDefault="00FE581D" w:rsidP="00FE581D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П</w:t>
      </w:r>
      <w:r w:rsidR="00D6041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редседатель комиссии: </w:t>
      </w:r>
    </w:p>
    <w:p w:rsidR="00724499" w:rsidRDefault="00D6041A" w:rsidP="00724499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- </w:t>
      </w:r>
      <w:r w:rsidR="00724499">
        <w:rPr>
          <w:rFonts w:ascii="Times New Roman" w:eastAsia="Times New Roman" w:hAnsi="Times New Roman" w:cs="Times New Roman"/>
          <w:spacing w:val="3"/>
          <w:w w:val="101"/>
          <w:kern w:val="1"/>
          <w:sz w:val="26"/>
          <w:szCs w:val="26"/>
          <w:lang w:eastAsia="ar-SA"/>
        </w:rPr>
        <w:t>Д</w:t>
      </w:r>
      <w:r w:rsidR="00724499" w:rsidRPr="00724499">
        <w:rPr>
          <w:rFonts w:ascii="Times New Roman" w:eastAsia="Times New Roman" w:hAnsi="Times New Roman" w:cs="Times New Roman"/>
          <w:spacing w:val="3"/>
          <w:w w:val="101"/>
          <w:kern w:val="1"/>
          <w:sz w:val="26"/>
          <w:szCs w:val="26"/>
          <w:lang w:eastAsia="ar-SA"/>
        </w:rPr>
        <w:t>иректор МБУ ДО «НДМШ»</w:t>
      </w:r>
      <w:r w:rsidR="00724499" w:rsidRPr="00724499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 </w:t>
      </w:r>
      <w:r w:rsidR="00724499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Приступа Татьяна Александровна </w:t>
      </w:r>
    </w:p>
    <w:p w:rsidR="00724499" w:rsidRPr="00FE581D" w:rsidRDefault="00724499" w:rsidP="00724499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pacing w:val="3"/>
          <w:w w:val="101"/>
          <w:kern w:val="1"/>
          <w:sz w:val="26"/>
          <w:szCs w:val="26"/>
          <w:lang w:eastAsia="ar-SA"/>
        </w:rPr>
      </w:pPr>
    </w:p>
    <w:p w:rsidR="00724499" w:rsidRDefault="00724499" w:rsidP="00724499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Члены комиссии: </w:t>
      </w:r>
    </w:p>
    <w:p w:rsidR="00D6041A" w:rsidRPr="00724499" w:rsidRDefault="00D6041A" w:rsidP="00D6041A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w w:val="101"/>
          <w:kern w:val="1"/>
          <w:sz w:val="26"/>
          <w:szCs w:val="26"/>
          <w:lang w:eastAsia="ar-SA"/>
        </w:rPr>
      </w:pPr>
      <w:r w:rsidRPr="00724499">
        <w:rPr>
          <w:rFonts w:ascii="Times New Roman" w:eastAsia="Times New Roman" w:hAnsi="Times New Roman" w:cs="Times New Roman"/>
          <w:spacing w:val="3"/>
          <w:w w:val="101"/>
          <w:kern w:val="1"/>
          <w:sz w:val="26"/>
          <w:szCs w:val="26"/>
          <w:lang w:eastAsia="ar-SA"/>
        </w:rPr>
        <w:t xml:space="preserve">- </w:t>
      </w:r>
      <w:r w:rsidR="00724499" w:rsidRPr="00724499">
        <w:rPr>
          <w:rFonts w:ascii="Times New Roman" w:eastAsia="Times New Roman" w:hAnsi="Times New Roman" w:cs="Times New Roman"/>
          <w:spacing w:val="3"/>
          <w:w w:val="101"/>
          <w:kern w:val="1"/>
          <w:sz w:val="26"/>
          <w:szCs w:val="26"/>
          <w:lang w:eastAsia="ar-SA"/>
        </w:rPr>
        <w:t>заместитель директора МБУ ДО «НДМШ» Ельцова Евгения Леонидовна</w:t>
      </w:r>
    </w:p>
    <w:p w:rsidR="00FE581D" w:rsidRDefault="00D6041A" w:rsidP="00FE581D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- </w:t>
      </w:r>
      <w:r w:rsidR="009F57F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 </w:t>
      </w:r>
      <w:r w:rsidR="00D55D87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начальник технического отдела</w:t>
      </w:r>
      <w:r w:rsidR="00FE581D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 МКУ «ОК УК» </w:t>
      </w:r>
      <w:r w:rsidR="009F57F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Васильева Ольга Григорьевна</w:t>
      </w:r>
      <w:r w:rsidR="00FE581D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;</w:t>
      </w:r>
    </w:p>
    <w:p w:rsidR="00D6041A" w:rsidRDefault="009F57FA" w:rsidP="00D6041A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- </w:t>
      </w:r>
      <w:r w:rsidR="00D6041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представитель Управления вневедомственной охраны войск национальной гвардии РФ по Красноярскому краю (Отдела вневедомственной охраны по </w:t>
      </w:r>
      <w:r w:rsidR="0086136C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                </w:t>
      </w:r>
      <w:r w:rsidR="00D6041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г.</w:t>
      </w:r>
      <w:r w:rsidR="0086136C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 </w:t>
      </w:r>
      <w:r w:rsidR="00D6041A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Норильску – филиал управления) – по согласованию с руководителем;</w:t>
      </w:r>
    </w:p>
    <w:p w:rsidR="00D6041A" w:rsidRDefault="00D6041A" w:rsidP="00D6041A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- представитель ОМВД России по г. Норильску – по согласованию с руководителем;</w:t>
      </w:r>
    </w:p>
    <w:p w:rsidR="00D6041A" w:rsidRDefault="00D6041A" w:rsidP="00D6041A">
      <w:pPr>
        <w:shd w:val="clear" w:color="auto" w:fill="FFFFFF"/>
        <w:tabs>
          <w:tab w:val="left" w:pos="1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- представитель Управления Федеральной службы безопасности РФ по </w:t>
      </w:r>
      <w:r w:rsidR="0086136C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>г.</w:t>
      </w:r>
      <w:r w:rsidR="0086136C"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kern w:val="1"/>
          <w:sz w:val="26"/>
          <w:szCs w:val="26"/>
          <w:lang w:eastAsia="ar-SA"/>
        </w:rPr>
        <w:t xml:space="preserve">Норильску (по согласованию с руководителем). </w:t>
      </w:r>
    </w:p>
    <w:p w:rsidR="005E0A71" w:rsidRDefault="005E0A71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0A71" w:rsidRDefault="005E0A71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0A71" w:rsidRDefault="005E0A71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0A71" w:rsidRDefault="005E0A71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488C" w:rsidRDefault="007A488C" w:rsidP="007F4FA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A488C" w:rsidSect="009F57FA">
      <w:pgSz w:w="11906" w:h="16838"/>
      <w:pgMar w:top="709" w:right="850" w:bottom="1134" w:left="1701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B2" w:rsidRDefault="002269B2" w:rsidP="006A397D">
      <w:pPr>
        <w:spacing w:after="0" w:line="240" w:lineRule="auto"/>
      </w:pPr>
      <w:r>
        <w:separator/>
      </w:r>
    </w:p>
  </w:endnote>
  <w:endnote w:type="continuationSeparator" w:id="0">
    <w:p w:rsidR="002269B2" w:rsidRDefault="002269B2" w:rsidP="006A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B2" w:rsidRDefault="002269B2" w:rsidP="006A397D">
      <w:pPr>
        <w:spacing w:after="0" w:line="240" w:lineRule="auto"/>
      </w:pPr>
      <w:r>
        <w:separator/>
      </w:r>
    </w:p>
  </w:footnote>
  <w:footnote w:type="continuationSeparator" w:id="0">
    <w:p w:rsidR="002269B2" w:rsidRDefault="002269B2" w:rsidP="006A3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3C68"/>
    <w:multiLevelType w:val="multilevel"/>
    <w:tmpl w:val="8F0E8DB4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  <w:w w:val="101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>
    <w:nsid w:val="26EF5194"/>
    <w:multiLevelType w:val="hybridMultilevel"/>
    <w:tmpl w:val="D598DA36"/>
    <w:lvl w:ilvl="0" w:tplc="0694C80A">
      <w:start w:val="1"/>
      <w:numFmt w:val="decimal"/>
      <w:lvlText w:val="%1."/>
      <w:lvlJc w:val="left"/>
      <w:pPr>
        <w:ind w:left="1831" w:hanging="1035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EC"/>
    <w:rsid w:val="00035462"/>
    <w:rsid w:val="00050885"/>
    <w:rsid w:val="00051EE7"/>
    <w:rsid w:val="00052691"/>
    <w:rsid w:val="00096BBE"/>
    <w:rsid w:val="000B1E31"/>
    <w:rsid w:val="000E15CD"/>
    <w:rsid w:val="00115A00"/>
    <w:rsid w:val="00140B1E"/>
    <w:rsid w:val="0014631F"/>
    <w:rsid w:val="00165E6D"/>
    <w:rsid w:val="001740C7"/>
    <w:rsid w:val="0018761C"/>
    <w:rsid w:val="0019244A"/>
    <w:rsid w:val="001C4311"/>
    <w:rsid w:val="001E27DC"/>
    <w:rsid w:val="0020245D"/>
    <w:rsid w:val="00206EC5"/>
    <w:rsid w:val="002269B2"/>
    <w:rsid w:val="00232F98"/>
    <w:rsid w:val="0025450D"/>
    <w:rsid w:val="002554F6"/>
    <w:rsid w:val="002561A6"/>
    <w:rsid w:val="0026115A"/>
    <w:rsid w:val="00274527"/>
    <w:rsid w:val="00277658"/>
    <w:rsid w:val="002A2367"/>
    <w:rsid w:val="002A798C"/>
    <w:rsid w:val="002A7AB8"/>
    <w:rsid w:val="002B5868"/>
    <w:rsid w:val="002C5AD5"/>
    <w:rsid w:val="002F34D2"/>
    <w:rsid w:val="002F6E6C"/>
    <w:rsid w:val="003475B8"/>
    <w:rsid w:val="003859C8"/>
    <w:rsid w:val="003A0F57"/>
    <w:rsid w:val="003E3130"/>
    <w:rsid w:val="00427869"/>
    <w:rsid w:val="00465623"/>
    <w:rsid w:val="00472BD5"/>
    <w:rsid w:val="00483AE9"/>
    <w:rsid w:val="004943A9"/>
    <w:rsid w:val="004B3028"/>
    <w:rsid w:val="004C7DB9"/>
    <w:rsid w:val="004D7654"/>
    <w:rsid w:val="004F1BDE"/>
    <w:rsid w:val="004F689C"/>
    <w:rsid w:val="004F6AC9"/>
    <w:rsid w:val="00527031"/>
    <w:rsid w:val="005B138E"/>
    <w:rsid w:val="005E0A71"/>
    <w:rsid w:val="005F5A91"/>
    <w:rsid w:val="00624958"/>
    <w:rsid w:val="00696C1B"/>
    <w:rsid w:val="006A397D"/>
    <w:rsid w:val="006B1967"/>
    <w:rsid w:val="006C620E"/>
    <w:rsid w:val="007001A8"/>
    <w:rsid w:val="00703D4A"/>
    <w:rsid w:val="0070621C"/>
    <w:rsid w:val="00707CA7"/>
    <w:rsid w:val="00710A7A"/>
    <w:rsid w:val="00715B85"/>
    <w:rsid w:val="00724499"/>
    <w:rsid w:val="007352C0"/>
    <w:rsid w:val="007659AE"/>
    <w:rsid w:val="00781955"/>
    <w:rsid w:val="007852C5"/>
    <w:rsid w:val="0079007A"/>
    <w:rsid w:val="007A488C"/>
    <w:rsid w:val="007A73BF"/>
    <w:rsid w:val="007B3FA4"/>
    <w:rsid w:val="007D48DB"/>
    <w:rsid w:val="007D58FA"/>
    <w:rsid w:val="007F4FA9"/>
    <w:rsid w:val="00841D03"/>
    <w:rsid w:val="0086136C"/>
    <w:rsid w:val="00882A55"/>
    <w:rsid w:val="008955E8"/>
    <w:rsid w:val="008C4091"/>
    <w:rsid w:val="008C7A30"/>
    <w:rsid w:val="008D28EC"/>
    <w:rsid w:val="008D3E16"/>
    <w:rsid w:val="008E7993"/>
    <w:rsid w:val="0090214C"/>
    <w:rsid w:val="009410B6"/>
    <w:rsid w:val="009811F8"/>
    <w:rsid w:val="009C133F"/>
    <w:rsid w:val="009C4741"/>
    <w:rsid w:val="009C62F8"/>
    <w:rsid w:val="009F57FA"/>
    <w:rsid w:val="00A11CD8"/>
    <w:rsid w:val="00A667C7"/>
    <w:rsid w:val="00A77511"/>
    <w:rsid w:val="00AE682B"/>
    <w:rsid w:val="00AF45F6"/>
    <w:rsid w:val="00B26157"/>
    <w:rsid w:val="00B4739A"/>
    <w:rsid w:val="00B53243"/>
    <w:rsid w:val="00B877A0"/>
    <w:rsid w:val="00BD5F5B"/>
    <w:rsid w:val="00BE4073"/>
    <w:rsid w:val="00C51938"/>
    <w:rsid w:val="00C70263"/>
    <w:rsid w:val="00C7723A"/>
    <w:rsid w:val="00CA3A5A"/>
    <w:rsid w:val="00CB48E0"/>
    <w:rsid w:val="00CB6763"/>
    <w:rsid w:val="00CE194D"/>
    <w:rsid w:val="00CE3BFB"/>
    <w:rsid w:val="00D02039"/>
    <w:rsid w:val="00D04C85"/>
    <w:rsid w:val="00D1324D"/>
    <w:rsid w:val="00D37C09"/>
    <w:rsid w:val="00D47938"/>
    <w:rsid w:val="00D50E18"/>
    <w:rsid w:val="00D55D87"/>
    <w:rsid w:val="00D6041A"/>
    <w:rsid w:val="00D95211"/>
    <w:rsid w:val="00DA53A8"/>
    <w:rsid w:val="00DC54E8"/>
    <w:rsid w:val="00E321F4"/>
    <w:rsid w:val="00E57670"/>
    <w:rsid w:val="00E60722"/>
    <w:rsid w:val="00E64E64"/>
    <w:rsid w:val="00E82F5A"/>
    <w:rsid w:val="00E87C8A"/>
    <w:rsid w:val="00E92C61"/>
    <w:rsid w:val="00ED3137"/>
    <w:rsid w:val="00F425BF"/>
    <w:rsid w:val="00F45482"/>
    <w:rsid w:val="00F77569"/>
    <w:rsid w:val="00FB6996"/>
    <w:rsid w:val="00FC2658"/>
    <w:rsid w:val="00FE3FAE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CBEB4-C9FA-4636-BD9C-D5BE5767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AE"/>
  </w:style>
  <w:style w:type="paragraph" w:styleId="1">
    <w:name w:val="heading 1"/>
    <w:basedOn w:val="a"/>
    <w:next w:val="a"/>
    <w:link w:val="10"/>
    <w:qFormat/>
    <w:rsid w:val="00DC54E8"/>
    <w:pPr>
      <w:keepNext/>
      <w:spacing w:after="0" w:line="240" w:lineRule="auto"/>
      <w:jc w:val="center"/>
      <w:outlineLvl w:val="0"/>
    </w:pPr>
    <w:rPr>
      <w:rFonts w:ascii="MS Sans Serif" w:eastAsia="Times New Roman" w:hAnsi="MS Sans Serif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DC54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DC54E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8E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28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A3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397D"/>
  </w:style>
  <w:style w:type="paragraph" w:styleId="a7">
    <w:name w:val="Balloon Text"/>
    <w:basedOn w:val="a"/>
    <w:link w:val="a8"/>
    <w:uiPriority w:val="99"/>
    <w:semiHidden/>
    <w:unhideWhenUsed/>
    <w:rsid w:val="006C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620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B1967"/>
    <w:pPr>
      <w:ind w:left="720"/>
      <w:contextualSpacing/>
    </w:pPr>
  </w:style>
  <w:style w:type="table" w:styleId="aa">
    <w:name w:val="Table Grid"/>
    <w:basedOn w:val="a1"/>
    <w:uiPriority w:val="59"/>
    <w:rsid w:val="00CE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Grid Table Light"/>
    <w:basedOn w:val="a1"/>
    <w:uiPriority w:val="40"/>
    <w:rsid w:val="00FE581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C54E8"/>
    <w:rPr>
      <w:rFonts w:ascii="MS Sans Serif" w:eastAsia="Times New Roman" w:hAnsi="MS Sans Serif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DC54E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DC54E8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32A5-8575-4C8B-B361-D5FAEB9F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Евгения Ивановна</cp:lastModifiedBy>
  <cp:revision>4</cp:revision>
  <cp:lastPrinted>2023-04-24T04:10:00Z</cp:lastPrinted>
  <dcterms:created xsi:type="dcterms:W3CDTF">2023-04-06T07:46:00Z</dcterms:created>
  <dcterms:modified xsi:type="dcterms:W3CDTF">2023-04-24T04:10:00Z</dcterms:modified>
</cp:coreProperties>
</file>