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BC" w:rsidRPr="008F70BC" w:rsidRDefault="00016C97" w:rsidP="008F7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 «</w:t>
      </w:r>
      <w:r w:rsidR="008F70BC" w:rsidRPr="008F70BC">
        <w:rPr>
          <w:rFonts w:ascii="Times New Roman" w:hAnsi="Times New Roman"/>
          <w:b/>
          <w:sz w:val="28"/>
          <w:szCs w:val="28"/>
        </w:rPr>
        <w:t>Правила поведения и меры безопасности</w:t>
      </w:r>
    </w:p>
    <w:p w:rsidR="008F70BC" w:rsidRPr="008F70BC" w:rsidRDefault="00016C97" w:rsidP="008F7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водоеме в зимний период»</w:t>
      </w:r>
    </w:p>
    <w:p w:rsid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С наступлением заморозков вода в водоемах покрывается льдом. Начинается период ледостава. С образованием первого льда люди выходят на водоем по различным причинам.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т.п. Но нельзя забывать о серьезной опасности, которую таят в себе только что замерзшие водоемы. Первый лед очень коварен.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0BC">
        <w:rPr>
          <w:rFonts w:ascii="Times New Roman" w:hAnsi="Times New Roman"/>
          <w:sz w:val="28"/>
          <w:szCs w:val="28"/>
        </w:rPr>
        <w:t>более темным цветом и тонким ровным снежным покровом без застругов и надувов.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Безопаснее всего переходить водоем по прозрачному с зеленоватым или синеватым оттенком льду при его толщине не менее 7 см.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Если вы видите чистое, ровное, не занесенное снегом место, значит здесь полынья или промоина, покрытая тонким свежим льдом.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Если на ровном снеговом покрове темное пятно, значит под снегом - неокрепший лед.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Лыжная трасса, если она проходит по льду, должна быть обозначена вешками (флажками).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1.</w:t>
      </w:r>
      <w:r w:rsidRPr="008F70BC">
        <w:rPr>
          <w:rFonts w:ascii="Times New Roman" w:hAnsi="Times New Roman"/>
          <w:sz w:val="28"/>
          <w:szCs w:val="28"/>
        </w:rPr>
        <w:tab/>
        <w:t>При переходе по льду необходимо пользоваться оборудованными ледовыми переправами или проложенным</w:t>
      </w:r>
      <w:r>
        <w:rPr>
          <w:rFonts w:ascii="Times New Roman" w:hAnsi="Times New Roman"/>
          <w:sz w:val="28"/>
          <w:szCs w:val="28"/>
        </w:rPr>
        <w:t xml:space="preserve">и тропами, а при их отсутствии, </w:t>
      </w:r>
      <w:r w:rsidRPr="008F70BC">
        <w:rPr>
          <w:rFonts w:ascii="Times New Roman" w:hAnsi="Times New Roman"/>
          <w:sz w:val="28"/>
          <w:szCs w:val="28"/>
        </w:rPr>
        <w:t xml:space="preserve">прежде чем двигаться по льду, следует наметить маршрут и убедится в </w:t>
      </w:r>
      <w:r w:rsidRPr="008F70BC">
        <w:rPr>
          <w:rFonts w:ascii="Times New Roman" w:hAnsi="Times New Roman"/>
          <w:sz w:val="28"/>
          <w:szCs w:val="28"/>
        </w:rPr>
        <w:lastRenderedPageBreak/>
        <w:t>прочности льда с помощью палки.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Категорически запрещается проверять прочность льда ударами ноги.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2.</w:t>
      </w:r>
      <w:r w:rsidRPr="008F70BC">
        <w:rPr>
          <w:rFonts w:ascii="Times New Roman" w:hAnsi="Times New Roman"/>
          <w:sz w:val="28"/>
          <w:szCs w:val="28"/>
        </w:rPr>
        <w:tab/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Безопасным для перехода пешехода является лед с зеленоватым оттенком и толщиной не менее 7 сантиметров.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3.</w:t>
      </w:r>
      <w:r w:rsidRPr="008F70BC">
        <w:rPr>
          <w:rFonts w:ascii="Times New Roman" w:hAnsi="Times New Roman"/>
          <w:sz w:val="28"/>
          <w:szCs w:val="28"/>
        </w:rPr>
        <w:tab/>
        <w:t>При переходе по льду необходимо следовать друг за другом на расстоянии 5-6 метров и быть готовыми оказать немедленную помощь идущему впереди.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4.</w:t>
      </w:r>
      <w:r w:rsidRPr="008F70BC">
        <w:rPr>
          <w:rFonts w:ascii="Times New Roman" w:hAnsi="Times New Roman"/>
          <w:sz w:val="28"/>
          <w:szCs w:val="28"/>
        </w:rPr>
        <w:tab/>
        <w:t>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12 см, а при массовом катании - не менее 25 см.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5.</w:t>
      </w:r>
      <w:r w:rsidRPr="008F70BC">
        <w:rPr>
          <w:rFonts w:ascii="Times New Roman" w:hAnsi="Times New Roman"/>
          <w:sz w:val="28"/>
          <w:szCs w:val="28"/>
        </w:rPr>
        <w:tab/>
        <w:t>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Расстояние между лыжниками должно быть 5-6 метров. Во время движения по льду лыжник идущий первым, ударами палок проверяет прочность льда и следит за его характером.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6.</w:t>
      </w:r>
      <w:r w:rsidRPr="008F70BC">
        <w:rPr>
          <w:rFonts w:ascii="Times New Roman" w:hAnsi="Times New Roman"/>
          <w:sz w:val="28"/>
          <w:szCs w:val="28"/>
        </w:rPr>
        <w:tab/>
        <w:t>Во время рыбной ловли запрещается пробивать много лунок на ограниченной площади, прыгать и бегать по льду, собираться большими группами.</w:t>
      </w:r>
    </w:p>
    <w:p w:rsidR="008F70BC" w:rsidRPr="008F70BC" w:rsidRDefault="008F70BC" w:rsidP="008F70B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F70BC">
        <w:rPr>
          <w:rFonts w:ascii="Times New Roman" w:hAnsi="Times New Roman"/>
          <w:b/>
          <w:sz w:val="28"/>
          <w:szCs w:val="28"/>
        </w:rPr>
        <w:t>Помните: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Наиболее прочен чистый, прозрачный лед. Мутный лед ненадежен.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На участках, запорошенных снегом, лед тонкий и некрепкий.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В местах, где в водоем впадают ручьи, речки, обычно образуется наиболее тонкий лед.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Для одиночных пешеходов лед считается прочным при толщине не менее 7 см, а для группы людей - 12 см.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Не рекомендуется передвигаться по льду при плохой видимости - в туман, метель, сильный снегопад.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F70BC">
        <w:rPr>
          <w:rFonts w:ascii="Times New Roman" w:hAnsi="Times New Roman"/>
          <w:b/>
          <w:sz w:val="28"/>
          <w:szCs w:val="28"/>
        </w:rPr>
        <w:t>Если Вы провалились под лед: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Не паникуйте, не делайте резких движений, стабилизируйте дыхание.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Раскиньте руками в стороны и постарайтесь зацепиться за кромку льда, придав телу горизонтальное положение по направлению течения.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Попытайтесь осторожно налечь грудью на край льда и забросить одну, а потом и другую ногу на лед.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lastRenderedPageBreak/>
        <w:t>Если лед выдержал, перекатываясь, медленно ползите к берегу.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Ползите в ту сторону откуда пришли, ведь лед уже проверен на прочность.</w:t>
      </w:r>
    </w:p>
    <w:p w:rsidR="008F70BC" w:rsidRPr="008F70BC" w:rsidRDefault="008F70BC" w:rsidP="008F70B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F70BC">
        <w:rPr>
          <w:rFonts w:ascii="Times New Roman" w:hAnsi="Times New Roman"/>
          <w:b/>
          <w:sz w:val="28"/>
          <w:szCs w:val="28"/>
        </w:rPr>
        <w:t>ПОМНИТЕ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Человек может погибнуть в результате переохлаждения через 15-20 минут после попадания в воду.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В случае треска льда, пригибания, появления воды на поверхности льда, немедленно вернитесь на берег.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Не ходите по льду толпой или с тяжелым грузом. Лучше всего без необходимости не выходить на лед!!!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•</w:t>
      </w:r>
      <w:r w:rsidRPr="008F70BC">
        <w:rPr>
          <w:rFonts w:ascii="Times New Roman" w:hAnsi="Times New Roman"/>
          <w:sz w:val="28"/>
          <w:szCs w:val="28"/>
        </w:rPr>
        <w:tab/>
        <w:t>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F70BC">
        <w:rPr>
          <w:rFonts w:ascii="Times New Roman" w:hAnsi="Times New Roman"/>
          <w:b/>
          <w:sz w:val="28"/>
          <w:szCs w:val="28"/>
        </w:rPr>
        <w:t>В случае, когда по близости нет теплого помещения необходимо: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раздеться и хорошо выжать одежду так, как переход в мокрой одежде более опасен;</w:t>
      </w:r>
    </w:p>
    <w:p w:rsidR="008F70BC" w:rsidRPr="008F70BC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развести костер или согреться движением;</w:t>
      </w:r>
    </w:p>
    <w:p w:rsidR="00916B19" w:rsidRDefault="008F70BC" w:rsidP="008F70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70BC">
        <w:rPr>
          <w:rFonts w:ascii="Times New Roman" w:hAnsi="Times New Roman"/>
          <w:sz w:val="28"/>
          <w:szCs w:val="28"/>
        </w:rPr>
        <w:t>растереться руками, сухой тканью, но не снегом.</w:t>
      </w:r>
    </w:p>
    <w:p w:rsidR="008F70BC" w:rsidRPr="0009500D" w:rsidRDefault="008F70BC" w:rsidP="008F7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F70BC" w:rsidRPr="0009500D" w:rsidSect="00916B1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9EB"/>
    <w:rsid w:val="00016C97"/>
    <w:rsid w:val="0009500D"/>
    <w:rsid w:val="001F1B38"/>
    <w:rsid w:val="00444007"/>
    <w:rsid w:val="005E295B"/>
    <w:rsid w:val="006C3B7F"/>
    <w:rsid w:val="00731289"/>
    <w:rsid w:val="007E0599"/>
    <w:rsid w:val="008F70BC"/>
    <w:rsid w:val="00916B19"/>
    <w:rsid w:val="009263FA"/>
    <w:rsid w:val="00AC7D2E"/>
    <w:rsid w:val="00B56B57"/>
    <w:rsid w:val="00D419EB"/>
    <w:rsid w:val="00E6385E"/>
    <w:rsid w:val="00EE521D"/>
    <w:rsid w:val="00EF2C78"/>
    <w:rsid w:val="00F7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E295B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Arial Unicode MS" w:hAnsi="Arial" w:cs="Arial"/>
      <w:b/>
      <w:bCs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95B"/>
    <w:rPr>
      <w:rFonts w:ascii="Arial" w:eastAsia="Arial Unicode MS" w:hAnsi="Arial" w:cs="Arial"/>
      <w:b/>
      <w:bCs/>
      <w:color w:val="000000"/>
      <w:sz w:val="24"/>
      <w:szCs w:val="24"/>
      <w:lang w:bidi="en-US"/>
    </w:rPr>
  </w:style>
  <w:style w:type="paragraph" w:styleId="a3">
    <w:name w:val="Body Text"/>
    <w:basedOn w:val="a"/>
    <w:link w:val="a4"/>
    <w:semiHidden/>
    <w:unhideWhenUsed/>
    <w:rsid w:val="005E295B"/>
    <w:pPr>
      <w:widowControl w:val="0"/>
      <w:suppressAutoHyphens/>
      <w:spacing w:after="0" w:line="240" w:lineRule="auto"/>
      <w:jc w:val="center"/>
    </w:pPr>
    <w:rPr>
      <w:rFonts w:ascii="Arial" w:eastAsia="Arial Unicode MS" w:hAnsi="Arial" w:cs="Arial"/>
      <w:color w:val="000000"/>
      <w:sz w:val="24"/>
      <w:szCs w:val="24"/>
      <w:lang w:bidi="en-US"/>
    </w:rPr>
  </w:style>
  <w:style w:type="character" w:customStyle="1" w:styleId="a4">
    <w:name w:val="Основной текст Знак"/>
    <w:basedOn w:val="a0"/>
    <w:link w:val="a3"/>
    <w:semiHidden/>
    <w:rsid w:val="005E295B"/>
    <w:rPr>
      <w:rFonts w:ascii="Arial" w:eastAsia="Arial Unicode MS" w:hAnsi="Arial" w:cs="Arial"/>
      <w:color w:val="000000"/>
      <w:sz w:val="24"/>
      <w:szCs w:val="24"/>
      <w:lang w:bidi="en-US"/>
    </w:rPr>
  </w:style>
  <w:style w:type="table" w:styleId="a5">
    <w:name w:val="Table Grid"/>
    <w:basedOn w:val="a1"/>
    <w:rsid w:val="005E29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09500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4pt">
    <w:name w:val="Основной текст (5) + 4 pt"/>
    <w:basedOn w:val="5"/>
    <w:rsid w:val="0009500D"/>
    <w:rPr>
      <w:rFonts w:ascii="Times New Roman" w:eastAsia="Times New Roman" w:hAnsi="Times New Roman" w:cs="Times New Roman"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9500D"/>
    <w:pPr>
      <w:widowControl w:val="0"/>
      <w:shd w:val="clear" w:color="auto" w:fill="FFFFFF"/>
      <w:spacing w:before="300" w:after="0" w:line="358" w:lineRule="exact"/>
      <w:jc w:val="both"/>
    </w:pPr>
    <w:rPr>
      <w:rFonts w:ascii="Times New Roman" w:eastAsia="Times New Roman" w:hAnsi="Times New Roman"/>
      <w:sz w:val="21"/>
      <w:szCs w:val="21"/>
    </w:rPr>
  </w:style>
  <w:style w:type="character" w:styleId="a6">
    <w:name w:val="Hyperlink"/>
    <w:basedOn w:val="a0"/>
    <w:uiPriority w:val="99"/>
    <w:unhideWhenUsed/>
    <w:rsid w:val="0009500D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77C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C6A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Ракшина_ИВ</cp:lastModifiedBy>
  <cp:revision>25</cp:revision>
  <cp:lastPrinted>2013-04-18T12:51:00Z</cp:lastPrinted>
  <dcterms:created xsi:type="dcterms:W3CDTF">2013-04-11T10:17:00Z</dcterms:created>
  <dcterms:modified xsi:type="dcterms:W3CDTF">2024-01-23T13:26:00Z</dcterms:modified>
</cp:coreProperties>
</file>