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CE" w:rsidRDefault="00BA01CE" w:rsidP="00BA01CE">
      <w:pPr>
        <w:pStyle w:val="20"/>
        <w:shd w:val="clear" w:color="auto" w:fill="auto"/>
        <w:spacing w:line="264" w:lineRule="auto"/>
        <w:ind w:left="11907"/>
        <w:jc w:val="both"/>
        <w:rPr>
          <w:b w:val="0"/>
        </w:rPr>
      </w:pPr>
      <w:r>
        <w:rPr>
          <w:b w:val="0"/>
        </w:rPr>
        <w:t xml:space="preserve">Приложение </w:t>
      </w:r>
    </w:p>
    <w:p w:rsidR="00BA01CE" w:rsidRDefault="00BA01CE" w:rsidP="00BA01CE">
      <w:pPr>
        <w:pStyle w:val="20"/>
        <w:shd w:val="clear" w:color="auto" w:fill="auto"/>
        <w:spacing w:line="264" w:lineRule="auto"/>
        <w:ind w:left="11907"/>
        <w:jc w:val="both"/>
        <w:rPr>
          <w:b w:val="0"/>
        </w:rPr>
      </w:pPr>
      <w:r>
        <w:rPr>
          <w:b w:val="0"/>
        </w:rPr>
        <w:t>утверждено приказом УО</w:t>
      </w:r>
    </w:p>
    <w:p w:rsidR="00BA01CE" w:rsidRDefault="008F4FFF" w:rsidP="00BA01CE">
      <w:pPr>
        <w:pStyle w:val="20"/>
        <w:shd w:val="clear" w:color="auto" w:fill="auto"/>
        <w:tabs>
          <w:tab w:val="right" w:pos="15170"/>
        </w:tabs>
        <w:spacing w:line="264" w:lineRule="auto"/>
        <w:ind w:left="11482" w:firstLine="425"/>
        <w:jc w:val="both"/>
        <w:rPr>
          <w:b w:val="0"/>
          <w:color w:val="FF0000"/>
        </w:rPr>
      </w:pPr>
      <w:r>
        <w:rPr>
          <w:b w:val="0"/>
          <w:color w:val="FF0000"/>
        </w:rPr>
        <w:t>от  ____.10.2021г. № ______</w:t>
      </w:r>
    </w:p>
    <w:p w:rsidR="00BA01CE" w:rsidRDefault="00BA01CE" w:rsidP="00BA01CE">
      <w:pPr>
        <w:pStyle w:val="20"/>
        <w:shd w:val="clear" w:color="auto" w:fill="auto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BA01CE" w:rsidRDefault="00BA01CE" w:rsidP="00BA01CE">
      <w:pPr>
        <w:pStyle w:val="20"/>
        <w:shd w:val="clear" w:color="auto" w:fill="auto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формированию и развитию функциональной грамотности обучающихся </w:t>
      </w:r>
    </w:p>
    <w:p w:rsidR="00BA01CE" w:rsidRDefault="00BA01CE" w:rsidP="00BA01CE">
      <w:pPr>
        <w:pStyle w:val="20"/>
        <w:shd w:val="clear" w:color="auto" w:fill="auto"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  <w:lang w:bidi="en-US"/>
        </w:rPr>
        <w:t xml:space="preserve"> в МО Динской район </w:t>
      </w:r>
    </w:p>
    <w:p w:rsidR="00BA01CE" w:rsidRDefault="00BA01CE" w:rsidP="00BA01CE">
      <w:pPr>
        <w:pStyle w:val="20"/>
        <w:shd w:val="clear" w:color="auto" w:fill="auto"/>
        <w:tabs>
          <w:tab w:val="center" w:pos="7585"/>
          <w:tab w:val="left" w:pos="10215"/>
        </w:tabs>
        <w:spacing w:line="264" w:lineRule="auto"/>
      </w:pPr>
      <w:r>
        <w:rPr>
          <w:sz w:val="28"/>
          <w:szCs w:val="28"/>
        </w:rPr>
        <w:tab/>
        <w:t>на 2021-2022 учебный год</w:t>
      </w:r>
      <w:r>
        <w:t xml:space="preserve"> </w:t>
      </w:r>
      <w:r>
        <w:tab/>
      </w:r>
    </w:p>
    <w:p w:rsidR="00BA01CE" w:rsidRDefault="00BA01CE" w:rsidP="00BA01CE">
      <w:pPr>
        <w:pStyle w:val="20"/>
        <w:shd w:val="clear" w:color="auto" w:fill="auto"/>
        <w:tabs>
          <w:tab w:val="center" w:pos="7585"/>
          <w:tab w:val="left" w:pos="10215"/>
        </w:tabs>
        <w:spacing w:line="264" w:lineRule="auto"/>
      </w:pPr>
    </w:p>
    <w:tbl>
      <w:tblPr>
        <w:tblStyle w:val="a7"/>
        <w:tblW w:w="15588" w:type="dxa"/>
        <w:tblInd w:w="-459" w:type="dxa"/>
        <w:tblLayout w:type="fixed"/>
        <w:tblLook w:val="04A0"/>
      </w:tblPr>
      <w:tblGrid>
        <w:gridCol w:w="710"/>
        <w:gridCol w:w="10911"/>
        <w:gridCol w:w="1984"/>
        <w:gridCol w:w="1983"/>
      </w:tblGrid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№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Мероприятие</w:t>
            </w:r>
          </w:p>
          <w:p w:rsidR="00BA01CE" w:rsidRDefault="00BA01CE">
            <w:pPr>
              <w:pStyle w:val="a4"/>
              <w:shd w:val="clear" w:color="auto" w:fill="auto"/>
              <w:jc w:val="center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64" w:lineRule="auto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Ответственный</w:t>
            </w:r>
          </w:p>
        </w:tc>
      </w:tr>
      <w:tr w:rsidR="00BA01CE" w:rsidTr="00BA01CE">
        <w:trPr>
          <w:trHeight w:val="253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 w:rsidP="008C0557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  <w:r>
              <w:t>Аналитическая деятельность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1.1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Проведение анализа условий образовательной деятельности ОО (кадровое, материально- техническое обеспечение и др.) МО Динской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Руководители ОО Специалисты УО, 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1.2.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64" w:lineRule="auto"/>
            </w:pPr>
            <w:r>
              <w:t>Анализ реализации мероприятий по повышению качества обучения функциональной грамотности в области чтения, естественно</w:t>
            </w:r>
            <w:r>
              <w:softHyphen/>
              <w:t xml:space="preserve">научной и математической грамотности на  основе результатов международного исследования </w:t>
            </w:r>
            <w:r>
              <w:rPr>
                <w:lang w:val="en-US" w:bidi="en-US"/>
              </w:rPr>
              <w:t>PISA</w:t>
            </w:r>
            <w:r>
              <w:rPr>
                <w:lang w:bidi="en-US"/>
              </w:rPr>
              <w:t>-201</w:t>
            </w:r>
            <w:r>
              <w:t xml:space="preserve">9, НИКО-2020 в Краснодарском крае, </w:t>
            </w:r>
            <w:proofErr w:type="spellStart"/>
            <w:r>
              <w:t>Динском</w:t>
            </w:r>
            <w:proofErr w:type="spellEnd"/>
            <w:r>
              <w:t xml:space="preserve"> районе на 2021-2022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Руководители ОО Специалисты УО, ЦПО</w:t>
            </w:r>
          </w:p>
        </w:tc>
      </w:tr>
      <w:tr w:rsidR="00BA01CE" w:rsidTr="00BA01CE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 w:rsidP="008C0557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</w:pPr>
            <w:r>
              <w:t>Организационная деятельность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Создание Рабочей группы  по подготовке ОО к </w:t>
            </w:r>
            <w:r>
              <w:rPr>
                <w:lang w:bidi="en-US"/>
              </w:rPr>
              <w:t>НИКО-</w:t>
            </w:r>
            <w:r>
              <w:t>2021, подготовка методических рекомендаций и принятие локальных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Специалисты УО, 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Разработка плана работы МОУО по формированию и развитию функциональной грамотности обучающихся общеобразовательных организаций МО Динской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Специалисты УО, 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>Разработка и принятие локальных актов, обеспечивающих реализацию плана в ОО по формированию функциональной грамотности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Руководители ОО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Проведение методических и  педагогических советов в  ОО.  Утверждение комплекса локальных актов.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Руководители ОО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 xml:space="preserve">Организация сетевого взаимодействия с ВУЗами. Посещение Дней открытых дверей  в </w:t>
            </w:r>
            <w:proofErr w:type="spellStart"/>
            <w:r>
              <w:t>КубГУ</w:t>
            </w:r>
            <w:proofErr w:type="spellEnd"/>
            <w:r>
              <w:t xml:space="preserve"> (физика, химия, биология) и в </w:t>
            </w:r>
            <w:proofErr w:type="spellStart"/>
            <w:r>
              <w:t>КубГАУ</w:t>
            </w:r>
            <w:proofErr w:type="spellEnd"/>
            <w:r>
              <w:t xml:space="preserve"> (биология).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2021-май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Руководители ОО Специалисты УО, 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Формирование базы данных обучающихся 8-9-х классов 2021-2022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Руководители ОО Специалисты УО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Формирование базы данных учителей, участвующих в формировании функциональной грамотности обучающихся 8-9-х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 xml:space="preserve">Руководители ОО 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 xml:space="preserve">Организация прохождения курсов повышения квалификации учителями,  сформированной базы данных </w:t>
            </w:r>
            <w:r>
              <w:lastRenderedPageBreak/>
              <w:t>учителей, участвующих в формировании функциональной грамотности обучающихся 8-9-х классов, по вопросам функциональной грамотности обучающихся.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lastRenderedPageBreak/>
              <w:t xml:space="preserve">Октябрь-декабрь </w:t>
            </w:r>
            <w:r>
              <w:lastRenderedPageBreak/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lastRenderedPageBreak/>
              <w:t xml:space="preserve">Руководители ОО </w:t>
            </w:r>
            <w:r>
              <w:lastRenderedPageBreak/>
              <w:t>Специалисты УО, 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lastRenderedPageBreak/>
              <w:t>2.8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Проведение методических совещаний по вопросу функциональной грамотности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Руководители ОО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2.9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 xml:space="preserve">Участие в реализации региональных процедур оценки качества образования (комплексные работы по оценке функциональной грамотности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в 5, 6, 7, 8-х классах)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Согласно графику  ГКУ КК ЦОКО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Руководители ОО Специалисты ЦПО</w:t>
            </w:r>
          </w:p>
        </w:tc>
      </w:tr>
      <w:tr w:rsidR="00BA01CE" w:rsidTr="00BA01CE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20"/>
              <w:shd w:val="clear" w:color="auto" w:fill="auto"/>
              <w:spacing w:line="240" w:lineRule="auto"/>
              <w:jc w:val="center"/>
              <w:rPr>
                <w:color w:val="FF0000"/>
              </w:rPr>
            </w:pPr>
            <w:r>
              <w:t>3.Научно-методическая деятельность</w:t>
            </w:r>
          </w:p>
        </w:tc>
      </w:tr>
      <w:tr w:rsidR="00BA01CE" w:rsidTr="00BA01CE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20"/>
              <w:shd w:val="clear" w:color="auto" w:fill="auto"/>
              <w:spacing w:line="240" w:lineRule="auto"/>
              <w:jc w:val="center"/>
            </w:pPr>
            <w:r>
              <w:t>3.1 Организационно-методическое сопровождение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3.1.1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jc w:val="both"/>
            </w:pPr>
            <w:r>
              <w:t>Использование методических материалов ГБОУ ИРО КК для общеобразовательных организаций в части формирования и оценки функциональной грамотности обучающихся: методические материалы по итогам региональных оценочных процедур; методические материалы для учителей-предметников естественнонаучного цикла, математики и гуманитарного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Февраль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 xml:space="preserve">Руководители ОО Муниципальные </w:t>
            </w:r>
            <w:proofErr w:type="spellStart"/>
            <w:r>
              <w:t>тьюторы</w:t>
            </w:r>
            <w:proofErr w:type="spellEnd"/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3.1.2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jc w:val="both"/>
            </w:pPr>
            <w:r>
              <w:t>Методическое сопровождение повышения качества обучения функциональной грамотности в области чтения, естественно</w:t>
            </w:r>
            <w:r>
              <w:softHyphen/>
              <w:t xml:space="preserve">научной и математической грамотности  в ОО. Использование методических материалов МКУ ЦПО для общеобразовательных организаций в части формирования и оценки функциональной грамотности обучающихся: методические материалы по итогам региональных оценочных процедур; методические материалы для учителей-предметников естественнонаучного цикла, математики и гуманитарного цикла.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март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 xml:space="preserve">Руководители ОО Муниципальные </w:t>
            </w:r>
            <w:proofErr w:type="spellStart"/>
            <w:r>
              <w:t>тьюторы</w:t>
            </w:r>
            <w:proofErr w:type="spellEnd"/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3.1.3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jc w:val="both"/>
            </w:pPr>
            <w:r>
              <w:t>Организация и проведение мероприятий по распространению успешных практик внеурочной деятельности, направленных на развитие мотивации к изучению математики, предметов естественнонаучного цикла и гуманитарных наук.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Ноябрь 2021-март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Руководители ОО Специалисты УО, 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3.1.4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Определение базовых школ, (школы с лучшими образовательными результатами обучения функциональной грамотности)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СОШ № 1, 2, 6, 13, 29, 35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3.1.5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jc w:val="both"/>
            </w:pPr>
            <w:r>
              <w:t>Издание сборника «Лучшие практики» по работе с одаренными школьниками по математике и предметам естественно</w:t>
            </w:r>
            <w:r>
              <w:softHyphen/>
              <w:t xml:space="preserve">научного цикла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февраль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ОО, 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3.1.6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</w:pPr>
            <w:r>
              <w:t>Обобщение инновационного опыта педагогов ОО и представление опыта на заседаниях  РМО, 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Март-апрель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ЦПО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3.1.7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jc w:val="both"/>
            </w:pPr>
            <w:r>
              <w:t>Организация индивидуальной и коллективной работы в ОО по повышению качества образования, изменению комфортности, психического и психологического состояния обучающихся. Методический материал «Советы психолога»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Февраль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ЦПО, ЦППМСП</w:t>
            </w:r>
          </w:p>
        </w:tc>
      </w:tr>
      <w:tr w:rsidR="00BA01CE" w:rsidTr="00BA01CE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6"/>
              <w:shd w:val="clear" w:color="auto" w:fill="auto"/>
              <w:ind w:left="33"/>
              <w:jc w:val="center"/>
              <w:rPr>
                <w:color w:val="FF0000"/>
              </w:rPr>
            </w:pPr>
            <w:r>
              <w:t>3.2 Научно-методическая работа с педагогами, учащимися и их родителями (законными представителями)</w:t>
            </w:r>
          </w:p>
        </w:tc>
      </w:tr>
      <w:tr w:rsidR="00BA01CE" w:rsidTr="00BA01C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>Участие в диагностике НИКО-2021 обучающихся 6-8 классов по оценке функциональной грамотности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Октябрь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БОУ СОШ №34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Специалисты УО, ЦПО</w:t>
            </w:r>
          </w:p>
        </w:tc>
      </w:tr>
      <w:tr w:rsidR="00BA01CE" w:rsidTr="00BA01C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 xml:space="preserve">Участие в диагностике учащихся 5-8-х классов по оценке функциональной грамотности и </w:t>
            </w:r>
            <w:proofErr w:type="spellStart"/>
            <w:r>
              <w:t>метопредметных</w:t>
            </w:r>
            <w:proofErr w:type="spellEnd"/>
            <w:r>
              <w:t xml:space="preserve"> результатов.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Декабрь 2021-февраль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Руководители ОО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Специалисты УО, </w:t>
            </w:r>
            <w:r>
              <w:lastRenderedPageBreak/>
              <w:t>ЦПО</w:t>
            </w:r>
          </w:p>
        </w:tc>
      </w:tr>
      <w:tr w:rsidR="00BA01CE" w:rsidTr="00BA01C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lastRenderedPageBreak/>
              <w:t>3.2.3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>Оказание адресной помощи учителям-предметникам, обучающиеся которых показали низкие результаты комплексных работ по оценке функциональной грамотности (по итогам анализа результатов)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Декабрь 2021-февраль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Специалисты ЦПО, муниципальные </w:t>
            </w:r>
            <w:proofErr w:type="spellStart"/>
            <w:r>
              <w:t>тьюторы</w:t>
            </w:r>
            <w:proofErr w:type="spellEnd"/>
          </w:p>
        </w:tc>
      </w:tr>
      <w:tr w:rsidR="00BA01CE" w:rsidTr="00BA01C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 xml:space="preserve">Организация и проведение информационно-просветительской работы с родителями  </w:t>
            </w:r>
            <w:proofErr w:type="gramStart"/>
            <w:r>
              <w:t>обучающихся</w:t>
            </w:r>
            <w:proofErr w:type="gramEnd"/>
            <w:r>
              <w:t xml:space="preserve"> и общественностью по вопросам функциональной грамотности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Руководители ОО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Специалисты УО, ЦПО, муниципальные </w:t>
            </w:r>
            <w:proofErr w:type="spellStart"/>
            <w:r>
              <w:t>тьюторы</w:t>
            </w:r>
            <w:proofErr w:type="spellEnd"/>
            <w:r>
              <w:t>, учителя-предметники</w:t>
            </w:r>
          </w:p>
        </w:tc>
      </w:tr>
      <w:tr w:rsidR="00BA01CE" w:rsidTr="00BA01C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>Организация информационной работы со СМИ, в том числе в социальных сетях по вопросам функциональной грамотности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Руководители ОО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Специалисты УО, ЦПО</w:t>
            </w:r>
          </w:p>
        </w:tc>
      </w:tr>
      <w:tr w:rsidR="00BA01CE" w:rsidTr="00BA01C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>Участие в краевом родительском собрании по вопросам функциональной грамотности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По графику </w:t>
            </w:r>
            <w:proofErr w:type="spellStart"/>
            <w:r>
              <w:t>МОНиМП</w:t>
            </w:r>
            <w:proofErr w:type="spellEnd"/>
            <w:r>
              <w:t xml:space="preserve">  КК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Руководители ОО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Специалисты УО, ЦПО</w:t>
            </w:r>
          </w:p>
        </w:tc>
      </w:tr>
      <w:tr w:rsidR="00BA01CE" w:rsidTr="00BA01CE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 xml:space="preserve">Участие в диагностике профессиональных (предметных, методических) компетенций педагогических работников. Определение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профессиональных компетенций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Сентябрь 2021</w:t>
            </w:r>
          </w:p>
          <w:p w:rsidR="00BA01CE" w:rsidRDefault="00BA01CE">
            <w:pPr>
              <w:pStyle w:val="a4"/>
              <w:shd w:val="clear" w:color="auto" w:fill="auto"/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УО,  ЦПО</w:t>
            </w:r>
          </w:p>
          <w:p w:rsidR="00BA01CE" w:rsidRDefault="00BA01CE">
            <w:pPr>
              <w:pStyle w:val="a4"/>
              <w:shd w:val="clear" w:color="auto" w:fill="auto"/>
            </w:pPr>
            <w:r>
              <w:t>Т.В. Печеная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Непрерывное совершенствование профессиональных компетенций и повышения уровня владения предметными областями учителей-предметников. Прохождение курсов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E" w:rsidRDefault="00BA01CE">
            <w:pPr>
              <w:pStyle w:val="a4"/>
              <w:shd w:val="clear" w:color="auto" w:fill="auto"/>
              <w:spacing w:line="264" w:lineRule="auto"/>
            </w:pPr>
            <w:r>
              <w:t xml:space="preserve">Постоянно </w:t>
            </w:r>
          </w:p>
          <w:p w:rsidR="00BA01CE" w:rsidRDefault="00BA01CE">
            <w:pPr>
              <w:pStyle w:val="a4"/>
              <w:shd w:val="clear" w:color="auto" w:fill="auto"/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ГБОУ ИРО КК,</w:t>
            </w:r>
          </w:p>
          <w:p w:rsidR="00BA01CE" w:rsidRDefault="00BA01CE">
            <w:pPr>
              <w:pStyle w:val="a4"/>
              <w:shd w:val="clear" w:color="auto" w:fill="auto"/>
            </w:pPr>
            <w:r>
              <w:t>Т.В. Печеная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Январь-март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2022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ЦПО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t>Т.В.Печеная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</w:pPr>
            <w:r>
              <w:t>Распространение технологий формирования естественнонаучной и математической грамотности школьников. Номинации:</w:t>
            </w:r>
          </w:p>
          <w:p w:rsidR="00BA01CE" w:rsidRDefault="00BA01CE" w:rsidP="008C0557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56"/>
              </w:tabs>
              <w:jc w:val="both"/>
            </w:pPr>
            <w:r>
              <w:t>интегрированные уроки</w:t>
            </w:r>
          </w:p>
          <w:p w:rsidR="00BA01CE" w:rsidRDefault="00BA01CE" w:rsidP="008C0557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</w:pPr>
            <w:proofErr w:type="spellStart"/>
            <w:r>
              <w:t>межпредметные</w:t>
            </w:r>
            <w:proofErr w:type="spellEnd"/>
            <w:r>
              <w:t xml:space="preserve"> мероприятия</w:t>
            </w:r>
          </w:p>
          <w:p w:rsidR="00BA01CE" w:rsidRDefault="00BA01CE" w:rsidP="008C0557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94"/>
              </w:tabs>
            </w:pPr>
            <w:r>
              <w:t xml:space="preserve"> учебные задания </w:t>
            </w:r>
            <w:proofErr w:type="spellStart"/>
            <w:r>
              <w:t>практико</w:t>
            </w:r>
            <w:r>
              <w:softHyphen/>
              <w:t>ориентированного</w:t>
            </w:r>
            <w:proofErr w:type="spellEnd"/>
            <w:r>
              <w:t xml:space="preserve"> характера по формированию математической и естественнонаучной грамотности</w:t>
            </w:r>
          </w:p>
          <w:p w:rsidR="00BA01CE" w:rsidRDefault="00BA01CE" w:rsidP="008C0557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52"/>
              </w:tabs>
            </w:pPr>
            <w:r>
              <w:t>учебные проекты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Февраль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ЦПО</w:t>
            </w:r>
          </w:p>
          <w:p w:rsidR="00BA01CE" w:rsidRDefault="00BA01CE">
            <w:pPr>
              <w:pStyle w:val="a4"/>
              <w:shd w:val="clear" w:color="auto" w:fill="auto"/>
              <w:spacing w:line="264" w:lineRule="auto"/>
            </w:pPr>
            <w:r>
              <w:t xml:space="preserve"> Л.И. Мухомор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3.2.5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64" w:lineRule="auto"/>
            </w:pPr>
            <w:r>
              <w:t xml:space="preserve">Проведение обучающих семинаров для педагогов формам </w:t>
            </w:r>
            <w:proofErr w:type="spellStart"/>
            <w:r>
              <w:t>разноуровневого</w:t>
            </w:r>
            <w:proofErr w:type="spellEnd"/>
            <w:r>
              <w:t xml:space="preserve"> подхода к организации работы с обучающимися на уроке в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Ноябрь-декабрь 2021, март-апрель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ОО</w:t>
            </w:r>
          </w:p>
          <w:p w:rsidR="00BA01CE" w:rsidRDefault="00BA01CE">
            <w:pPr>
              <w:pStyle w:val="a4"/>
              <w:shd w:val="clear" w:color="auto" w:fill="auto"/>
              <w:spacing w:line="264" w:lineRule="auto"/>
            </w:pPr>
            <w:r>
              <w:t>Руководители ОО</w:t>
            </w:r>
          </w:p>
        </w:tc>
      </w:tr>
      <w:tr w:rsidR="00BA01CE" w:rsidTr="00BA01CE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20"/>
              <w:shd w:val="clear" w:color="auto" w:fill="auto"/>
              <w:spacing w:line="240" w:lineRule="auto"/>
              <w:jc w:val="center"/>
            </w:pPr>
            <w:r>
              <w:lastRenderedPageBreak/>
              <w:t xml:space="preserve">4. Деятельность по </w:t>
            </w:r>
            <w:proofErr w:type="spellStart"/>
            <w:r>
              <w:t>профилизации</w:t>
            </w:r>
            <w:proofErr w:type="spellEnd"/>
            <w:r>
              <w:t xml:space="preserve"> общего образования</w:t>
            </w:r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4.1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 xml:space="preserve">Методическое сопровождение реализации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естественно</w:t>
            </w:r>
            <w:r>
              <w:softHyphen/>
              <w:t>научной направленности. Трансляция лучших педагогических практик в рамках сетевого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Октябрь 2021-май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ЦПО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С.Г. </w:t>
            </w:r>
            <w:proofErr w:type="spellStart"/>
            <w:r>
              <w:t>Рудкова</w:t>
            </w:r>
            <w:proofErr w:type="spellEnd"/>
          </w:p>
        </w:tc>
      </w:tr>
      <w:tr w:rsidR="00BA01CE" w:rsidTr="00BA01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4.2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  <w:jc w:val="both"/>
            </w:pPr>
            <w:r>
              <w:t xml:space="preserve">Методическое сопровождение реализации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технологической направленности. Трансляция лучших педагогических практик в рамках сетевого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56" w:lineRule="auto"/>
            </w:pPr>
            <w:r>
              <w:t>Ноябрь 2021-май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>ЦПО</w:t>
            </w:r>
          </w:p>
          <w:p w:rsidR="00BA01CE" w:rsidRDefault="00BA01CE">
            <w:pPr>
              <w:pStyle w:val="a4"/>
              <w:shd w:val="clear" w:color="auto" w:fill="auto"/>
              <w:spacing w:line="240" w:lineRule="auto"/>
            </w:pPr>
            <w:r>
              <w:t xml:space="preserve">С.Г. </w:t>
            </w:r>
            <w:proofErr w:type="spellStart"/>
            <w:r>
              <w:t>Рудкова</w:t>
            </w:r>
            <w:proofErr w:type="spellEnd"/>
          </w:p>
        </w:tc>
      </w:tr>
    </w:tbl>
    <w:p w:rsidR="00BA01CE" w:rsidRDefault="00BA01CE" w:rsidP="00BA01CE">
      <w:pPr>
        <w:spacing w:line="1" w:lineRule="exact"/>
        <w:rPr>
          <w:color w:val="FF0000"/>
        </w:rPr>
      </w:pPr>
    </w:p>
    <w:p w:rsidR="00C43C30" w:rsidRDefault="00C43C30">
      <w:bookmarkStart w:id="0" w:name="_GoBack"/>
      <w:bookmarkEnd w:id="0"/>
    </w:p>
    <w:sectPr w:rsidR="00C43C30" w:rsidSect="00BA01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2D82"/>
    <w:multiLevelType w:val="hybridMultilevel"/>
    <w:tmpl w:val="560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D37FC"/>
    <w:multiLevelType w:val="multilevel"/>
    <w:tmpl w:val="FA6C8CB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84A"/>
    <w:rsid w:val="00727C73"/>
    <w:rsid w:val="0080584A"/>
    <w:rsid w:val="008F4FFF"/>
    <w:rsid w:val="00BA01CE"/>
    <w:rsid w:val="00C4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A01C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01CE"/>
    <w:pPr>
      <w:shd w:val="clear" w:color="auto" w:fill="FFFFFF"/>
      <w:spacing w:line="256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3">
    <w:name w:val="Другое_"/>
    <w:basedOn w:val="a0"/>
    <w:link w:val="a4"/>
    <w:locked/>
    <w:rsid w:val="00BA01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A01CE"/>
    <w:pPr>
      <w:shd w:val="clear" w:color="auto" w:fill="FFFFFF"/>
      <w:spacing w:line="261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Подпись к таблице_"/>
    <w:basedOn w:val="a0"/>
    <w:link w:val="a6"/>
    <w:locked/>
    <w:rsid w:val="00BA01C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A01C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7">
    <w:name w:val="Table Grid"/>
    <w:basedOn w:val="a1"/>
    <w:uiPriority w:val="59"/>
    <w:rsid w:val="00BA01C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2021-10-20T13:40:00Z</dcterms:created>
  <dcterms:modified xsi:type="dcterms:W3CDTF">2021-10-21T12:28:00Z</dcterms:modified>
</cp:coreProperties>
</file>