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0698" w:rsidRPr="00952504" w:rsidRDefault="00D52906" w:rsidP="005F020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0208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68CF433" wp14:editId="08810C0B">
                <wp:simplePos x="0" y="0"/>
                <wp:positionH relativeFrom="margin">
                  <wp:posOffset>723265</wp:posOffset>
                </wp:positionH>
                <wp:positionV relativeFrom="margin">
                  <wp:posOffset>967105</wp:posOffset>
                </wp:positionV>
                <wp:extent cx="5621655" cy="8843010"/>
                <wp:effectExtent l="0" t="0" r="17145" b="1524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1655" cy="8843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37CD" w:rsidRDefault="004237CD" w:rsidP="004237CD">
                            <w:pPr>
                              <w:shd w:val="clear" w:color="auto" w:fill="FFFFFF"/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C00000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</w:t>
                            </w:r>
                            <w:r w:rsidRPr="005F0208"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482D53C" wp14:editId="0A3B5530">
                                  <wp:extent cx="1213200" cy="1335600"/>
                                  <wp:effectExtent l="0" t="0" r="6350" b="0"/>
                                  <wp:docPr id="8" name="Рисунок 8" descr="C:\Users\Гульнара\Desktop\images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Гульнара\Desktop\images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3200" cy="133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F0208" w:rsidRPr="00952504" w:rsidRDefault="005F0208" w:rsidP="005F0208">
                            <w:pPr>
                              <w:shd w:val="clear" w:color="auto" w:fill="FFFFFF"/>
                              <w:spacing w:after="0" w:line="360" w:lineRule="auto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95250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Внимание </w:t>
                            </w:r>
                            <w:r w:rsidRPr="00952504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-  форма организации познавательной деятельности, основное условие осуществления познавательного процесса.</w:t>
                            </w:r>
                          </w:p>
                          <w:p w:rsidR="005F0208" w:rsidRPr="00952504" w:rsidRDefault="005F0208" w:rsidP="005F0208">
                            <w:pPr>
                              <w:shd w:val="clear" w:color="auto" w:fill="FFFFFF"/>
                              <w:spacing w:after="0" w:line="360" w:lineRule="auto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Внимание является психическим процессом, пронизывающим все интеллектуальные функции и обеспечивающим успешность интеллектуальной деятельности; нарушение же различных характеристик внимания ведет за собой различные трудности в учебе. Психологами установлена положительная связь между свойствами внимания (устойчивостью, сосредоточением и переключением, распределением) и успехами в учении. Характерной особенностью внимания ребенка дошкольного возраста является то, что оно вызывается внешне привлекательными предметами. </w:t>
                            </w:r>
                          </w:p>
                          <w:p w:rsidR="005F0208" w:rsidRPr="00952504" w:rsidRDefault="005F0208" w:rsidP="005F0208">
                            <w:pPr>
                              <w:shd w:val="clear" w:color="auto" w:fill="FFFFFF"/>
                              <w:spacing w:after="0" w:line="360" w:lineRule="auto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Выделяют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виды</w:t>
                            </w: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внимания:</w:t>
                            </w:r>
                          </w:p>
                          <w:p w:rsidR="005F0208" w:rsidRPr="00952504" w:rsidRDefault="005F0208" w:rsidP="005F0208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360" w:lineRule="auto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непроизвольное</w:t>
                            </w:r>
                          </w:p>
                          <w:p w:rsidR="005F0208" w:rsidRDefault="005F0208" w:rsidP="005F0208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360" w:lineRule="auto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произвольное</w:t>
                            </w:r>
                          </w:p>
                          <w:p w:rsidR="0015501D" w:rsidRPr="00952504" w:rsidRDefault="0015501D" w:rsidP="005F0208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0" w:line="360" w:lineRule="auto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послепроизольное</w:t>
                            </w:r>
                            <w:proofErr w:type="spellEnd"/>
                          </w:p>
                          <w:p w:rsidR="00D52906" w:rsidRDefault="005F0208" w:rsidP="005F0208">
                            <w:pPr>
                              <w:shd w:val="clear" w:color="auto" w:fill="FFFFFF"/>
                              <w:spacing w:after="0" w:line="360" w:lineRule="auto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Непроизвольное внимание возникает само собой, без усилий воли. Именно этот вид внимания характерен для дошкольников, например, ребенок увидел что-то яркое и сразу переключил свое внимание именно на этот предмет. К 7 годам, в процессе игры, общения начинает формироваться произвольное внимание, когда ребенок уже может делать </w:t>
                            </w:r>
                            <w:r w:rsidR="00D52906"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 то</w:t>
                            </w: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что хочется, а что необходимо.  Оно требует от ребенка волевых усилий. Именно произвольное внимание так необходимо в школе – это способность направить внимание на речь учителя, или на информацию, написанную на доске. 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8CF43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6.95pt;margin-top:76.15pt;width:442.65pt;height:696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">
                <v:textbox>
                  <w:txbxContent>
                    <w:p w:rsidR="004237CD" w:rsidRDefault="004237CD" w:rsidP="004237CD">
                      <w:pPr>
                        <w:shd w:val="clear" w:color="auto" w:fill="FFFFFF"/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C00000"/>
                          <w:sz w:val="32"/>
                          <w:szCs w:val="32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  <w:t xml:space="preserve">                                                                                          </w:t>
                      </w:r>
                      <w:r w:rsidRPr="005F0208"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482D53C" wp14:editId="0A3B5530">
                            <wp:extent cx="1213200" cy="1335600"/>
                            <wp:effectExtent l="0" t="0" r="6350" b="0"/>
                            <wp:docPr id="8" name="Рисунок 8" descr="C:\Users\Гульнара\Desktop\images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Гульнара\Desktop\images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3200" cy="133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0208" w:rsidRPr="00952504" w:rsidRDefault="005F0208" w:rsidP="005F0208">
                      <w:pPr>
                        <w:shd w:val="clear" w:color="auto" w:fill="FFFFFF"/>
                        <w:spacing w:after="0" w:line="360" w:lineRule="auto"/>
                        <w:ind w:firstLine="540"/>
                        <w:jc w:val="both"/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</w:pPr>
                      <w:r w:rsidRPr="0095250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Внимание </w:t>
                      </w:r>
                      <w:r w:rsidRPr="00952504">
                        <w:rPr>
                          <w:rFonts w:ascii="Times New Roman" w:hAnsi="Times New Roman" w:cs="Times New Roman"/>
                          <w:bCs/>
                          <w:sz w:val="28"/>
                          <w:szCs w:val="28"/>
                        </w:rPr>
                        <w:t>-  форма организации познавательной деятельности, основное условие осуществления познавательного процесса.</w:t>
                      </w:r>
                    </w:p>
                    <w:p w:rsidR="005F0208" w:rsidRPr="00952504" w:rsidRDefault="005F0208" w:rsidP="005F0208">
                      <w:pPr>
                        <w:shd w:val="clear" w:color="auto" w:fill="FFFFFF"/>
                        <w:spacing w:after="0" w:line="360" w:lineRule="auto"/>
                        <w:ind w:firstLine="54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Внимание является психическим процессом, пронизывающим все интеллектуальные функции и обеспечивающим успешность интеллектуальной деятельности; нарушение же различных характеристик внимания ведет за собой различные трудности в учебе. Психологами установлена положительная связь между свойствами внимания (устойчивостью, сосредоточением и переключением, распределением) и успехами в учении. Характерной особенностью внимания ребенка дошкольного возраста является то, что оно вызывается внешне привлекательными предметами. </w:t>
                      </w:r>
                    </w:p>
                    <w:p w:rsidR="005F0208" w:rsidRPr="00952504" w:rsidRDefault="005F0208" w:rsidP="005F0208">
                      <w:pPr>
                        <w:shd w:val="clear" w:color="auto" w:fill="FFFFFF"/>
                        <w:spacing w:after="0" w:line="360" w:lineRule="auto"/>
                        <w:ind w:firstLine="54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Выделяют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виды</w:t>
                      </w: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внимания:</w:t>
                      </w:r>
                    </w:p>
                    <w:p w:rsidR="005F0208" w:rsidRPr="00952504" w:rsidRDefault="005F0208" w:rsidP="005F0208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360" w:lineRule="auto"/>
                        <w:ind w:firstLine="54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непроизвольное</w:t>
                      </w:r>
                    </w:p>
                    <w:p w:rsidR="005F0208" w:rsidRDefault="005F0208" w:rsidP="005F0208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360" w:lineRule="auto"/>
                        <w:ind w:firstLine="54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произвольное</w:t>
                      </w:r>
                    </w:p>
                    <w:p w:rsidR="0015501D" w:rsidRPr="00952504" w:rsidRDefault="0015501D" w:rsidP="005F0208">
                      <w:pPr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0" w:line="360" w:lineRule="auto"/>
                        <w:ind w:firstLine="54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послепроизольное</w:t>
                      </w:r>
                      <w:proofErr w:type="spellEnd"/>
                    </w:p>
                    <w:p w:rsidR="00D52906" w:rsidRDefault="005F0208" w:rsidP="005F0208">
                      <w:pPr>
                        <w:shd w:val="clear" w:color="auto" w:fill="FFFFFF"/>
                        <w:spacing w:after="0" w:line="360" w:lineRule="auto"/>
                        <w:ind w:firstLine="54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Непроизвольное внимание возникает само собой, без усилий воли. Именно этот вид внимания характерен для дошкольников, например, ребенок увидел что-то яркое и сразу переключил свое внимание именно на этот предмет. К 7 годам, в процессе игры, общения начинает формироваться произвольное внимание, когда ребенок уже может делать </w:t>
                      </w:r>
                      <w:r w:rsidR="00D52906"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 то</w:t>
                      </w: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что хочется, а что необходимо.  Оно требует от ребенка волевых усилий. Именно произвольное внимание так необходимо в школе – это способность направить внимание на речь учителя, или на информацию, написанную на доске. </w:t>
                      </w:r>
                      <w:bookmarkEnd w:id="1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4237CD"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674374" wp14:editId="22939DD9">
                <wp:simplePos x="0" y="0"/>
                <wp:positionH relativeFrom="column">
                  <wp:posOffset>1292819</wp:posOffset>
                </wp:positionH>
                <wp:positionV relativeFrom="paragraph">
                  <wp:posOffset>1088021</wp:posOffset>
                </wp:positionV>
                <wp:extent cx="2897109" cy="1312607"/>
                <wp:effectExtent l="0" t="0" r="0" b="190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7109" cy="13126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37CD" w:rsidRPr="00D52906" w:rsidRDefault="004237CD" w:rsidP="004237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C0000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5290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92D050"/>
                                <w:sz w:val="44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Рекомендации педагогам по развитию внимания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74374" id="Надпись 23" o:spid="_x0000_s1027" type="#_x0000_t202" style="position:absolute;left:0;text-align:left;margin-left:101.8pt;margin-top:85.65pt;width:228.1pt;height:103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" fillcolor="white [3201]" stroked="f" strokeweight=".5pt">
                <v:textbox>
                  <w:txbxContent>
                    <w:p w:rsidR="004237CD" w:rsidRPr="00D52906" w:rsidRDefault="004237CD" w:rsidP="004237C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C0000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52906">
                        <w:rPr>
                          <w:rFonts w:ascii="Times New Roman" w:hAnsi="Times New Roman" w:cs="Times New Roman"/>
                          <w:b/>
                          <w:i/>
                          <w:color w:val="92D050"/>
                          <w:sz w:val="44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Рекомендации педагогам по развитию внимания</w:t>
                      </w:r>
                    </w:p>
                  </w:txbxContent>
                </v:textbox>
              </v:shape>
            </w:pict>
          </mc:Fallback>
        </mc:AlternateContent>
      </w:r>
      <w:r w:rsidR="005F0208" w:rsidRPr="005F020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870700" cy="10591966"/>
            <wp:effectExtent l="0" t="0" r="6350" b="0"/>
            <wp:docPr id="7" name="Рисунок 7" descr="C:\Users\Гульнара\Desktop\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нара\Desktop\images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564" cy="1059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208" w:rsidRPr="005F0208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DEB3A1B" wp14:editId="0420FEEB">
                <wp:simplePos x="0" y="0"/>
                <wp:positionH relativeFrom="margin">
                  <wp:posOffset>851535</wp:posOffset>
                </wp:positionH>
                <wp:positionV relativeFrom="page">
                  <wp:posOffset>1059180</wp:posOffset>
                </wp:positionV>
                <wp:extent cx="5386705" cy="8681720"/>
                <wp:effectExtent l="0" t="0" r="23495" b="2413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6705" cy="868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208" w:rsidRPr="00952504" w:rsidRDefault="005F0208" w:rsidP="005F0208">
                            <w:pPr>
                              <w:shd w:val="clear" w:color="auto" w:fill="FFFFFF"/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В процессе игры, занятия, могут возникнуть интерес, вдохновение, которые обычно снимают волевое усилие. </w:t>
                            </w:r>
                          </w:p>
                          <w:p w:rsidR="005F0208" w:rsidRDefault="005F0208" w:rsidP="005F0208">
                            <w:pPr>
                              <w:shd w:val="clear" w:color="auto" w:fill="FFFFFF"/>
                              <w:spacing w:after="0" w:line="360" w:lineRule="auto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5250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Развитию внимания могут способствовать следующие игры и упражнения:</w:t>
                            </w:r>
                          </w:p>
                          <w:p w:rsidR="005F0208" w:rsidRDefault="005F0208" w:rsidP="005F0208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360" w:lineRule="auto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Упр. «Корректурная проба», начиная со старшего дошкольного возраста на </w:t>
                            </w:r>
                            <w:r w:rsidR="00D52906"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примере вычеркивания</w:t>
                            </w: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изображений, к </w:t>
                            </w:r>
                            <w:proofErr w:type="gramStart"/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вычеркиванию  сначала</w:t>
                            </w:r>
                            <w:proofErr w:type="gramEnd"/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одной, затем более букв или цифр, например в газете или журнале, соревнуясь с мамой. Инструкция: зачеркни все буквы «о», буквы «а» обведи в кружок.</w:t>
                            </w:r>
                          </w:p>
                          <w:p w:rsidR="004237CD" w:rsidRDefault="004237CD" w:rsidP="004237CD">
                            <w:pPr>
                              <w:pStyle w:val="a3"/>
                              <w:shd w:val="clear" w:color="auto" w:fill="FFFFFF"/>
                              <w:spacing w:after="0" w:line="360" w:lineRule="auto"/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2504">
                              <w:object w:dxaOrig="15107" w:dyaOrig="4021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306.75pt;height:98.25pt">
                                  <v:imagedata r:id="rId7" o:title=""/>
                                </v:shape>
                                <o:OLEObject Type="Embed" ProgID="MSPhotoEd.3" ShapeID="_x0000_i1026" DrawAspect="Content" ObjectID="_1601890635" r:id="rId8"/>
                              </w:object>
                            </w:r>
                          </w:p>
                          <w:p w:rsidR="004237CD" w:rsidRDefault="004237CD" w:rsidP="004237CD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360" w:lineRule="auto"/>
                              <w:ind w:firstLine="633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37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«Лабиринты»</w:t>
                            </w:r>
                          </w:p>
                          <w:p w:rsidR="004237CD" w:rsidRPr="004237CD" w:rsidRDefault="004237CD" w:rsidP="004237CD">
                            <w:pPr>
                              <w:pStyle w:val="a3"/>
                              <w:shd w:val="clear" w:color="auto" w:fill="FFFFFF"/>
                              <w:spacing w:after="0" w:line="360" w:lineRule="auto"/>
                              <w:ind w:left="36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6C5AFF" wp14:editId="5FEBB510">
                                  <wp:extent cx="2290220" cy="2297291"/>
                                  <wp:effectExtent l="0" t="0" r="0" b="8255"/>
                                  <wp:docPr id="12" name="Рисунок 14" descr="лабиринт_000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Рисунок 14" descr="лабиринт_0001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rcRect t="15424" r="6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8450" cy="23155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237CD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353945" cy="2228533"/>
                                  <wp:effectExtent l="0" t="0" r="8255" b="635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4459" cy="2247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37CD" w:rsidRPr="00952504" w:rsidRDefault="004237CD" w:rsidP="004237CD">
                            <w:pPr>
                              <w:shd w:val="clear" w:color="auto" w:fill="FFFFFF"/>
                              <w:spacing w:after="0" w:line="360" w:lineRule="auto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Упр. «Что изменилось</w:t>
                            </w:r>
                            <w:r w:rsidR="00D52906"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», «</w:t>
                            </w: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Найди отличия», общий принцип которых внесение изменений – в картинки, положение или внешний вид участников (живая картина), предметов в комнате – на </w:t>
                            </w:r>
                            <w:r w:rsidRPr="0095250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объем</w:t>
                            </w: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внимания, развитие восприятия, умения сравнивать. </w:t>
                            </w:r>
                          </w:p>
                          <w:p w:rsidR="005F0208" w:rsidRDefault="005F0208" w:rsidP="005F0208"/>
                          <w:p w:rsidR="004237CD" w:rsidRDefault="004237CD" w:rsidP="005F0208"/>
                          <w:p w:rsidR="004237CD" w:rsidRDefault="004237CD" w:rsidP="005F0208"/>
                          <w:p w:rsidR="004237CD" w:rsidRDefault="004237CD" w:rsidP="005F0208"/>
                          <w:p w:rsidR="004237CD" w:rsidRDefault="004237CD" w:rsidP="005F02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B3A1B" id="_x0000_s1028" type="#_x0000_t202" style="position:absolute;left:0;text-align:left;margin-left:67.05pt;margin-top:83.4pt;width:424.15pt;height:68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">
                <v:textbox>
                  <w:txbxContent>
                    <w:p w:rsidR="005F0208" w:rsidRPr="00952504" w:rsidRDefault="005F0208" w:rsidP="005F0208">
                      <w:pPr>
                        <w:shd w:val="clear" w:color="auto" w:fill="FFFFFF"/>
                        <w:spacing w:after="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В процессе игры, занятия, могут возникнуть интерес, вдохновение, которые обычно снимают волевое усилие. </w:t>
                      </w:r>
                    </w:p>
                    <w:p w:rsidR="005F0208" w:rsidRDefault="005F0208" w:rsidP="005F0208">
                      <w:pPr>
                        <w:shd w:val="clear" w:color="auto" w:fill="FFFFFF"/>
                        <w:spacing w:after="0" w:line="360" w:lineRule="auto"/>
                        <w:ind w:firstLine="54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5250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Развитию внимания могут способствовать следующие игры и упражнения:</w:t>
                      </w:r>
                    </w:p>
                    <w:p w:rsidR="005F0208" w:rsidRDefault="005F0208" w:rsidP="005F0208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360" w:lineRule="auto"/>
                        <w:ind w:firstLine="54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Упр. «Корректурная проба», начиная со старшего дошкольного возраста на </w:t>
                      </w:r>
                      <w:r w:rsidR="00D52906"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примере вычеркивания</w:t>
                      </w: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изображений, к </w:t>
                      </w:r>
                      <w:proofErr w:type="gramStart"/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вычеркиванию  сначала</w:t>
                      </w:r>
                      <w:proofErr w:type="gramEnd"/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одной, затем более букв или цифр, например в газете или журнале, соревнуясь с мамой. Инструкция: зачеркни все буквы «о», буквы «а» обведи в кружок.</w:t>
                      </w:r>
                    </w:p>
                    <w:p w:rsidR="004237CD" w:rsidRDefault="004237CD" w:rsidP="004237CD">
                      <w:pPr>
                        <w:pStyle w:val="a3"/>
                        <w:shd w:val="clear" w:color="auto" w:fill="FFFFFF"/>
                        <w:spacing w:after="0" w:line="360" w:lineRule="auto"/>
                        <w:ind w:left="360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2504">
                        <w:object w:dxaOrig="15107" w:dyaOrig="4021">
                          <v:shape id="_x0000_i1031" type="#_x0000_t75" style="width:306.95pt;height:98.55pt">
                            <v:imagedata r:id="rId11" o:title=""/>
                          </v:shape>
                          <o:OLEObject Type="Embed" ProgID="MSPhotoEd.3" ShapeID="_x0000_i1031" DrawAspect="Content" ObjectID="_1601719412" r:id="rId12"/>
                        </w:object>
                      </w:r>
                    </w:p>
                    <w:p w:rsidR="004237CD" w:rsidRDefault="004237CD" w:rsidP="004237CD">
                      <w:pPr>
                        <w:pStyle w:val="a3"/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360" w:lineRule="auto"/>
                        <w:ind w:firstLine="633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237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«Лабиринты</w:t>
                      </w:r>
                      <w:r w:rsidRPr="004237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</w:t>
                      </w:r>
                    </w:p>
                    <w:p w:rsidR="004237CD" w:rsidRPr="004237CD" w:rsidRDefault="004237CD" w:rsidP="004237CD">
                      <w:pPr>
                        <w:pStyle w:val="a3"/>
                        <w:shd w:val="clear" w:color="auto" w:fill="FFFFFF"/>
                        <w:spacing w:after="0" w:line="360" w:lineRule="auto"/>
                        <w:ind w:left="36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6C5AFF" wp14:editId="5FEBB510">
                            <wp:extent cx="2290220" cy="2297291"/>
                            <wp:effectExtent l="0" t="0" r="0" b="8255"/>
                            <wp:docPr id="12" name="Рисунок 14" descr="лабиринт_000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14" descr="лабиринт_0001"/>
                                    <pic:cNvPicPr/>
                                  </pic:nvPicPr>
                                  <pic:blipFill>
                                    <a:blip r:embed="rId13"/>
                                    <a:srcRect t="15424" r="6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8450" cy="23155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237CD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353945" cy="2228533"/>
                            <wp:effectExtent l="0" t="0" r="8255" b="635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4459" cy="2247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37CD" w:rsidRPr="00952504" w:rsidRDefault="004237CD" w:rsidP="004237CD">
                      <w:pPr>
                        <w:shd w:val="clear" w:color="auto" w:fill="FFFFFF"/>
                        <w:spacing w:after="0" w:line="360" w:lineRule="auto"/>
                        <w:ind w:firstLine="54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Упр. «Что изменилось</w:t>
                      </w:r>
                      <w:r w:rsidR="00D52906"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», «</w:t>
                      </w: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Найди отличия», общий принцип которых внесение изменений – в картинки, положение или внешний вид участников (живая картина), предметов в комнате – на </w:t>
                      </w:r>
                      <w:r w:rsidRPr="0095250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объем</w:t>
                      </w: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внимания, развитие восприятия, умения сравнивать. </w:t>
                      </w:r>
                    </w:p>
                    <w:p w:rsidR="005F0208" w:rsidRDefault="005F0208" w:rsidP="005F0208"/>
                    <w:p w:rsidR="004237CD" w:rsidRDefault="004237CD" w:rsidP="005F0208"/>
                    <w:p w:rsidR="004237CD" w:rsidRDefault="004237CD" w:rsidP="005F0208"/>
                    <w:p w:rsidR="004237CD" w:rsidRDefault="004237CD" w:rsidP="005F0208"/>
                    <w:p w:rsidR="004237CD" w:rsidRDefault="004237CD" w:rsidP="005F0208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5F0208" w:rsidRPr="005F020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A25CAA0" wp14:editId="36DB2D59">
            <wp:extent cx="6870700" cy="10591966"/>
            <wp:effectExtent l="0" t="0" r="6350" b="0"/>
            <wp:docPr id="9" name="Рисунок 9" descr="C:\Users\Гульнара\Desktop\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нара\Desktop\images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564" cy="1059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698" w:rsidRPr="00952504" w:rsidRDefault="004237CD" w:rsidP="0069516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0208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3EC4175" wp14:editId="5997FA9F">
                <wp:simplePos x="0" y="0"/>
                <wp:positionH relativeFrom="margin">
                  <wp:posOffset>942340</wp:posOffset>
                </wp:positionH>
                <wp:positionV relativeFrom="margin">
                  <wp:align>bottom</wp:align>
                </wp:positionV>
                <wp:extent cx="5386705" cy="8790305"/>
                <wp:effectExtent l="0" t="0" r="23495" b="10795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6705" cy="879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37CD" w:rsidRPr="00952504" w:rsidRDefault="004237CD" w:rsidP="004237CD">
                            <w:pPr>
                              <w:shd w:val="clear" w:color="auto" w:fill="FFFFFF"/>
                              <w:spacing w:after="0" w:line="360" w:lineRule="auto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Упражнения на развитие </w:t>
                            </w:r>
                            <w:r w:rsidRPr="0095250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концентрации</w:t>
                            </w: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внимания:</w:t>
                            </w:r>
                          </w:p>
                          <w:p w:rsidR="004237CD" w:rsidRPr="00952504" w:rsidRDefault="004237CD" w:rsidP="004237CD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360" w:lineRule="auto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«Хлопни в ладоши».  Хлопни в ладоши, если услышишь название цветка: морковь, мак, синица, самолет, ромашка, карандаш, тетрадь, расческа, астра, трава, роза, береза, куст, лист, муравей, гладиолус, пион, шпион, пионер, дерево, незабудка……</w:t>
                            </w:r>
                          </w:p>
                          <w:p w:rsidR="004237CD" w:rsidRPr="00952504" w:rsidRDefault="004237CD" w:rsidP="004237CD">
                            <w:pPr>
                              <w:shd w:val="clear" w:color="auto" w:fill="FFFFFF"/>
                              <w:spacing w:after="0" w:line="360" w:lineRule="auto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- варианты заданий вы можете постоянно менять</w:t>
                            </w:r>
                          </w:p>
                          <w:p w:rsidR="004237CD" w:rsidRDefault="004237CD" w:rsidP="004237CD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360" w:lineRule="auto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«Перепутанные картинки» или «Картинки с секретом»</w:t>
                            </w:r>
                          </w:p>
                          <w:p w:rsidR="004237CD" w:rsidRPr="00952504" w:rsidRDefault="004237CD" w:rsidP="004237CD">
                            <w:pPr>
                              <w:shd w:val="clear" w:color="auto" w:fill="FFFFFF"/>
                              <w:spacing w:after="0" w:line="360" w:lineRule="auto"/>
                              <w:ind w:left="90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2504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A022650" wp14:editId="3F84D23C">
                                  <wp:extent cx="2142113" cy="1976782"/>
                                  <wp:effectExtent l="0" t="0" r="0" b="4445"/>
                                  <wp:docPr id="21" name="Рисунок 12" descr="перепутанные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2" descr="перепутанные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4982" cy="19886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952504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E5776C9" wp14:editId="3C74DA88">
                                  <wp:extent cx="1901228" cy="1788283"/>
                                  <wp:effectExtent l="0" t="0" r="3810" b="2540"/>
                                  <wp:docPr id="22" name="Рисунок 22" descr="найди предметы 1_00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 descr="найди предметы 1_00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0935" cy="1797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37CD" w:rsidRPr="00952504" w:rsidRDefault="004237CD" w:rsidP="004237CD">
                            <w:pPr>
                              <w:shd w:val="clear" w:color="auto" w:fill="FFFFFF"/>
                              <w:spacing w:after="0" w:line="360" w:lineRule="auto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Упражнения на развитие </w:t>
                            </w:r>
                            <w:r w:rsidRPr="0095250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переключения</w:t>
                            </w: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внимания:</w:t>
                            </w:r>
                          </w:p>
                          <w:p w:rsidR="004237CD" w:rsidRPr="00952504" w:rsidRDefault="004237CD" w:rsidP="004237CD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360" w:lineRule="auto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«Сравни две картинки»</w:t>
                            </w:r>
                          </w:p>
                          <w:p w:rsidR="004237CD" w:rsidRDefault="004237CD" w:rsidP="004237CD">
                            <w:pPr>
                              <w:jc w:val="center"/>
                            </w:pPr>
                            <w:r w:rsidRPr="004474AA">
                              <w:rPr>
                                <w:rFonts w:ascii="Times New Roman" w:eastAsia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1648D22" wp14:editId="49871F0D">
                                  <wp:extent cx="3185651" cy="1968000"/>
                                  <wp:effectExtent l="0" t="0" r="0" b="0"/>
                                  <wp:docPr id="11" name="Рисунок 11" descr="развитие внимани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развитие внимани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1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1729" cy="1984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37CD" w:rsidRDefault="006F7436" w:rsidP="00054596">
                            <w:pPr>
                              <w:numPr>
                                <w:ilvl w:val="0"/>
                                <w:numId w:val="3"/>
                              </w:numPr>
                              <w:shd w:val="clear" w:color="auto" w:fill="FFFFFF"/>
                              <w:spacing w:after="0" w:line="360" w:lineRule="auto"/>
                              <w:ind w:firstLine="540"/>
                              <w:jc w:val="both"/>
                            </w:pPr>
                            <w:r w:rsidRPr="00D5290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Г</w:t>
                            </w:r>
                            <w:r w:rsidR="004237CD" w:rsidRPr="00D5290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u w:val="single"/>
                              </w:rPr>
                              <w:t>рафические диктанты</w:t>
                            </w:r>
                            <w:r w:rsidR="004237CD" w:rsidRPr="00D5290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В старшем дошкольном возрасте они проводятся по инструкции взрослого, причем проходят на «дошкольном материале» и в определенной закономерности, </w:t>
                            </w:r>
                            <w:proofErr w:type="gramStart"/>
                            <w:r w:rsidR="004237CD" w:rsidRPr="00D5290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например</w:t>
                            </w:r>
                            <w:proofErr w:type="gramEnd"/>
                            <w:r w:rsidR="004237CD" w:rsidRPr="00D5290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: морковка, морковка, огурец, </w:t>
                            </w:r>
                            <w:r w:rsidR="00D52906" w:rsidRPr="00D5290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помидор, морковка</w:t>
                            </w:r>
                            <w:r w:rsidR="004237CD" w:rsidRPr="00D5290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морковка, огурец, помидор…дальше продолжить закономерность должен сам ребенок. Данный этап </w:t>
                            </w:r>
                          </w:p>
                          <w:p w:rsidR="004237CD" w:rsidRDefault="004237CD" w:rsidP="004237CD"/>
                          <w:p w:rsidR="004237CD" w:rsidRDefault="004237CD" w:rsidP="004237C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C4175" id="_x0000_s1029" type="#_x0000_t202" style="position:absolute;left:0;text-align:left;margin-left:74.2pt;margin-top:0;width:424.15pt;height:692.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">
                <v:textbox>
                  <w:txbxContent>
                    <w:p w:rsidR="004237CD" w:rsidRPr="00952504" w:rsidRDefault="004237CD" w:rsidP="004237CD">
                      <w:pPr>
                        <w:shd w:val="clear" w:color="auto" w:fill="FFFFFF"/>
                        <w:spacing w:after="0" w:line="360" w:lineRule="auto"/>
                        <w:ind w:firstLine="54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Упражнения на развитие </w:t>
                      </w:r>
                      <w:r w:rsidRPr="0095250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концентрации</w:t>
                      </w: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внимания:</w:t>
                      </w:r>
                    </w:p>
                    <w:p w:rsidR="004237CD" w:rsidRPr="00952504" w:rsidRDefault="004237CD" w:rsidP="004237CD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360" w:lineRule="auto"/>
                        <w:ind w:firstLine="54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«Хлопни в ладоши».  Хлопни в ладоши, если услышишь название цветка: морковь, мак, синица, самолет, ромашка, карандаш, тетрадь, расческа, астра, трава, роза, береза, куст, лист, муравей, гладиолус, пион, шпион, пионер, дерево, незабудка……</w:t>
                      </w:r>
                    </w:p>
                    <w:p w:rsidR="004237CD" w:rsidRPr="00952504" w:rsidRDefault="004237CD" w:rsidP="004237CD">
                      <w:pPr>
                        <w:shd w:val="clear" w:color="auto" w:fill="FFFFFF"/>
                        <w:spacing w:after="0" w:line="360" w:lineRule="auto"/>
                        <w:ind w:firstLine="54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- варианты заданий вы можете постоянно менять</w:t>
                      </w:r>
                    </w:p>
                    <w:p w:rsidR="004237CD" w:rsidRDefault="004237CD" w:rsidP="004237CD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360" w:lineRule="auto"/>
                        <w:ind w:firstLine="54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«Перепутанные картинки» или «Картинки с секретом»</w:t>
                      </w:r>
                    </w:p>
                    <w:p w:rsidR="004237CD" w:rsidRPr="00952504" w:rsidRDefault="004237CD" w:rsidP="004237CD">
                      <w:pPr>
                        <w:shd w:val="clear" w:color="auto" w:fill="FFFFFF"/>
                        <w:spacing w:after="0" w:line="360" w:lineRule="auto"/>
                        <w:ind w:left="90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2504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A022650" wp14:editId="3F84D23C">
                            <wp:extent cx="2142113" cy="1976782"/>
                            <wp:effectExtent l="0" t="0" r="0" b="4445"/>
                            <wp:docPr id="21" name="Рисунок 12" descr="перепутанные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2" descr="перепутанные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4982" cy="19886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t xml:space="preserve">      </w:t>
                      </w:r>
                      <w:r w:rsidRPr="00952504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E5776C9" wp14:editId="3C74DA88">
                            <wp:extent cx="1901228" cy="1788283"/>
                            <wp:effectExtent l="0" t="0" r="3810" b="2540"/>
                            <wp:docPr id="22" name="Рисунок 22" descr="найди предметы 1_00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 descr="найди предметы 1_00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0935" cy="17974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37CD" w:rsidRPr="00952504" w:rsidRDefault="004237CD" w:rsidP="004237CD">
                      <w:pPr>
                        <w:shd w:val="clear" w:color="auto" w:fill="FFFFFF"/>
                        <w:spacing w:after="0" w:line="360" w:lineRule="auto"/>
                        <w:ind w:firstLine="54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Упражнения на развитие </w:t>
                      </w:r>
                      <w:r w:rsidRPr="00952504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переключения</w:t>
                      </w: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внимания:</w:t>
                      </w:r>
                    </w:p>
                    <w:p w:rsidR="004237CD" w:rsidRPr="00952504" w:rsidRDefault="004237CD" w:rsidP="004237CD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360" w:lineRule="auto"/>
                        <w:ind w:firstLine="54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«Сравни две картинки»</w:t>
                      </w:r>
                    </w:p>
                    <w:p w:rsidR="004237CD" w:rsidRDefault="004237CD" w:rsidP="004237CD">
                      <w:pPr>
                        <w:jc w:val="center"/>
                      </w:pPr>
                      <w:r w:rsidRPr="004474AA">
                        <w:rPr>
                          <w:rFonts w:ascii="Times New Roman" w:eastAsia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1648D22" wp14:editId="49871F0D">
                            <wp:extent cx="3185651" cy="1968000"/>
                            <wp:effectExtent l="0" t="0" r="0" b="0"/>
                            <wp:docPr id="11" name="Рисунок 11" descr="развитие внимани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развитие внимани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1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11729" cy="1984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37CD" w:rsidRDefault="006F7436" w:rsidP="00054596">
                      <w:pPr>
                        <w:numPr>
                          <w:ilvl w:val="0"/>
                          <w:numId w:val="3"/>
                        </w:numPr>
                        <w:shd w:val="clear" w:color="auto" w:fill="FFFFFF"/>
                        <w:spacing w:after="0" w:line="360" w:lineRule="auto"/>
                        <w:ind w:firstLine="540"/>
                        <w:jc w:val="both"/>
                      </w:pPr>
                      <w:r w:rsidRPr="00D5290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Г</w:t>
                      </w:r>
                      <w:r w:rsidR="004237CD" w:rsidRPr="00D5290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u w:val="single"/>
                        </w:rPr>
                        <w:t>рафические диктанты</w:t>
                      </w:r>
                      <w:r w:rsidR="004237CD" w:rsidRPr="00D5290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В старшем дошкольном возрасте они проводятся по инструкции взрослого, причем проходят на «дошкольном материале» и в определенной закономерности, </w:t>
                      </w:r>
                      <w:proofErr w:type="gramStart"/>
                      <w:r w:rsidR="004237CD" w:rsidRPr="00D5290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например</w:t>
                      </w:r>
                      <w:proofErr w:type="gramEnd"/>
                      <w:r w:rsidR="004237CD" w:rsidRPr="00D5290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: морковка, морковка, огурец, </w:t>
                      </w:r>
                      <w:r w:rsidR="00D52906" w:rsidRPr="00D5290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помидор, морковка</w:t>
                      </w:r>
                      <w:r w:rsidR="004237CD" w:rsidRPr="00D5290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морковка, огурец, помидор…дальше продолжить закономерность должен сам ребенок. Данный этап </w:t>
                      </w:r>
                    </w:p>
                    <w:p w:rsidR="004237CD" w:rsidRDefault="004237CD" w:rsidP="004237CD"/>
                    <w:p w:rsidR="004237CD" w:rsidRDefault="004237CD" w:rsidP="004237CD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95160" w:rsidRPr="005F020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338A2AD" wp14:editId="2EC573A8">
            <wp:extent cx="6870700" cy="10591966"/>
            <wp:effectExtent l="0" t="0" r="6350" b="0"/>
            <wp:docPr id="24" name="Рисунок 24" descr="C:\Users\Гульнара\Desktop\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нара\Desktop\images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564" cy="1059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5160" w:rsidRPr="005F0208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EC754AE" wp14:editId="3008625E">
                <wp:simplePos x="0" y="0"/>
                <wp:positionH relativeFrom="margin">
                  <wp:posOffset>861060</wp:posOffset>
                </wp:positionH>
                <wp:positionV relativeFrom="margin">
                  <wp:align>bottom</wp:align>
                </wp:positionV>
                <wp:extent cx="5459095" cy="8790305"/>
                <wp:effectExtent l="0" t="0" r="27305" b="10795"/>
                <wp:wrapSquare wrapText="bothSides"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9095" cy="8790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5160" w:rsidRDefault="00695160" w:rsidP="00695160">
                            <w:pPr>
                              <w:shd w:val="clear" w:color="auto" w:fill="FFFFFF"/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краткосрочен, переходит в работу с геометрическим материалом и усложнением закономерности. </w:t>
                            </w:r>
                          </w:p>
                          <w:p w:rsidR="00695160" w:rsidRPr="00952504" w:rsidRDefault="00695160" w:rsidP="00695160">
                            <w:pPr>
                              <w:shd w:val="clear" w:color="auto" w:fill="FFFFFF"/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Под </w:t>
                            </w:r>
                            <w:r w:rsidR="00D52906"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диктовку: □</w:t>
                            </w: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□ ∆ O □ □ ∆ O … дальше строку продолжи сам</w:t>
                            </w:r>
                          </w:p>
                          <w:p w:rsidR="00695160" w:rsidRPr="00952504" w:rsidRDefault="00695160" w:rsidP="00695160">
                            <w:pPr>
                              <w:shd w:val="clear" w:color="auto" w:fill="FFFFFF"/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Под диктовку: </w:t>
                            </w:r>
                            <w:proofErr w:type="spellStart"/>
                            <w:r w:rsidRPr="00952504">
                              <w:rPr>
                                <w:rFonts w:ascii="MS Mincho" w:eastAsia="MS Mincho" w:hAnsi="MS Mincho" w:cs="MS Mincho" w:hint="eastAsia"/>
                                <w:sz w:val="28"/>
                                <w:szCs w:val="28"/>
                              </w:rPr>
                              <w:t>Ⅱ</w:t>
                            </w:r>
                            <w:r w:rsidRPr="00952504">
                              <w:rPr>
                                <w:rFonts w:ascii="Times New Roman" w:eastAsia="SimSun" w:hAnsi="Times New Roman" w:cs="Times New Roman"/>
                                <w:sz w:val="28"/>
                                <w:szCs w:val="28"/>
                              </w:rPr>
                              <w:t>O</w:t>
                            </w:r>
                            <w:r w:rsidRPr="00952504">
                              <w:rPr>
                                <w:rFonts w:ascii="Times New Roman" w:eastAsia="SimSun" w:hAnsi="SimSun" w:cs="Times New Roman"/>
                                <w:sz w:val="28"/>
                                <w:szCs w:val="28"/>
                              </w:rPr>
                              <w:t>Ⅱ</w:t>
                            </w:r>
                            <w:r w:rsidRPr="00952504">
                              <w:rPr>
                                <w:rFonts w:ascii="Times New Roman" w:eastAsia="SimSun" w:hAnsi="Times New Roman" w:cs="Times New Roman"/>
                                <w:sz w:val="28"/>
                                <w:szCs w:val="28"/>
                              </w:rPr>
                              <w:t>∆</w:t>
                            </w:r>
                            <w:r w:rsidRPr="00952504">
                              <w:rPr>
                                <w:rFonts w:ascii="Times New Roman" w:eastAsia="SimSun" w:hAnsi="SimSun" w:cs="Times New Roman"/>
                                <w:sz w:val="28"/>
                                <w:szCs w:val="28"/>
                              </w:rPr>
                              <w:t>Ⅱ</w:t>
                            </w:r>
                            <w:r w:rsidRPr="00952504">
                              <w:rPr>
                                <w:rFonts w:ascii="Times New Roman" w:eastAsia="SimSun" w:hAnsi="Times New Roman" w:cs="Times New Roman"/>
                                <w:sz w:val="28"/>
                                <w:szCs w:val="28"/>
                              </w:rPr>
                              <w:t>O</w:t>
                            </w:r>
                            <w:r w:rsidRPr="00952504">
                              <w:rPr>
                                <w:rFonts w:ascii="Times New Roman" w:eastAsia="SimSun" w:hAnsi="SimSun" w:cs="Times New Roman"/>
                                <w:sz w:val="28"/>
                                <w:szCs w:val="28"/>
                              </w:rPr>
                              <w:t>Ⅱ</w:t>
                            </w:r>
                            <w:r w:rsidRPr="00952504">
                              <w:rPr>
                                <w:rFonts w:ascii="Times New Roman" w:eastAsia="SimSun" w:hAnsi="Times New Roman" w:cs="Times New Roman"/>
                                <w:sz w:val="28"/>
                                <w:szCs w:val="28"/>
                              </w:rPr>
                              <w:t>∆</w:t>
                            </w:r>
                            <w:r w:rsidRPr="00952504">
                              <w:rPr>
                                <w:rFonts w:ascii="Times New Roman" w:eastAsia="SimSun" w:hAnsi="SimSun" w:cs="Times New Roman"/>
                                <w:sz w:val="28"/>
                                <w:szCs w:val="28"/>
                              </w:rPr>
                              <w:t>Ⅱ</w:t>
                            </w:r>
                            <w:r w:rsidRPr="00952504">
                              <w:rPr>
                                <w:rFonts w:ascii="Times New Roman" w:eastAsia="SimSun" w:hAnsi="Times New Roman" w:cs="Times New Roman"/>
                                <w:sz w:val="28"/>
                                <w:szCs w:val="28"/>
                              </w:rPr>
                              <w:t>O</w:t>
                            </w:r>
                            <w:proofErr w:type="spellEnd"/>
                            <w:r w:rsidRPr="00952504">
                              <w:rPr>
                                <w:rFonts w:ascii="Times New Roman" w:eastAsia="SimSun" w:hAnsi="Times New Roman" w:cs="Times New Roman"/>
                                <w:sz w:val="28"/>
                                <w:szCs w:val="28"/>
                              </w:rPr>
                              <w:t>…</w:t>
                            </w: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дальше строку продолжи сам</w:t>
                            </w:r>
                          </w:p>
                          <w:p w:rsidR="00695160" w:rsidRPr="00952504" w:rsidRDefault="00695160" w:rsidP="00695160">
                            <w:pPr>
                              <w:shd w:val="clear" w:color="auto" w:fill="FFFFFF"/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Далее продолжает этап построения с помощью графического диктанта какого-либо образа, предмета.  Завешается работа с графическими диктантами прочтением инструкций самим ребенком</w:t>
                            </w:r>
                          </w:p>
                          <w:p w:rsidR="00695160" w:rsidRDefault="00695160" w:rsidP="00695160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F4A10B8" wp14:editId="47702AED">
                                  <wp:extent cx="2065112" cy="1983691"/>
                                  <wp:effectExtent l="0" t="0" r="0" b="0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lum contrast="3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2344" cy="1990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95160" w:rsidRPr="00952504" w:rsidRDefault="00695160" w:rsidP="00695160">
                            <w:pPr>
                              <w:shd w:val="clear" w:color="auto" w:fill="FFFFFF"/>
                              <w:spacing w:after="0" w:line="360" w:lineRule="auto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Для развития произвольного внимания применяются и игры:</w:t>
                            </w:r>
                          </w:p>
                          <w:p w:rsidR="00695160" w:rsidRPr="00952504" w:rsidRDefault="00695160" w:rsidP="00695160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firstLine="131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«Поем вместе»: один хлопок – начинаем петь, два - продолжаем петь, но про себя...</w:t>
                            </w:r>
                          </w:p>
                          <w:p w:rsidR="00695160" w:rsidRPr="00952504" w:rsidRDefault="00695160" w:rsidP="00695160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firstLine="131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«Исправь ошибки»: </w:t>
                            </w:r>
                          </w:p>
                          <w:p w:rsidR="00695160" w:rsidRPr="00952504" w:rsidRDefault="00695160" w:rsidP="00695160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72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Ехал дядя без жилета, </w:t>
                            </w:r>
                          </w:p>
                          <w:p w:rsidR="00695160" w:rsidRPr="00952504" w:rsidRDefault="00695160" w:rsidP="00695160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72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Заплатил он штраф за это.</w:t>
                            </w:r>
                          </w:p>
                          <w:p w:rsidR="00695160" w:rsidRPr="00952504" w:rsidRDefault="00695160" w:rsidP="00695160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72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Тает снег, течет ручей, </w:t>
                            </w:r>
                          </w:p>
                          <w:p w:rsidR="00695160" w:rsidRPr="00952504" w:rsidRDefault="00695160" w:rsidP="00695160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left="72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 ветвях полно врачей</w:t>
                            </w:r>
                          </w:p>
                          <w:p w:rsidR="00695160" w:rsidRPr="00952504" w:rsidRDefault="00695160" w:rsidP="00695160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firstLine="273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«Небылицы»</w:t>
                            </w: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аудиальное внимание, например,</w:t>
                            </w:r>
                          </w:p>
                          <w:p w:rsidR="00695160" w:rsidRPr="00952504" w:rsidRDefault="00695160" w:rsidP="00695160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лесу переполох случился</w:t>
                            </w:r>
                          </w:p>
                          <w:p w:rsidR="00695160" w:rsidRPr="00952504" w:rsidRDefault="00695160" w:rsidP="00695160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медведь мяукать научился</w:t>
                            </w:r>
                          </w:p>
                          <w:p w:rsidR="00695160" w:rsidRPr="00952504" w:rsidRDefault="00695160" w:rsidP="00695160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 кошка лает там «гав, гав»</w:t>
                            </w:r>
                          </w:p>
                          <w:p w:rsidR="00695160" w:rsidRPr="00952504" w:rsidRDefault="00695160" w:rsidP="00695160">
                            <w:pPr>
                              <w:widowControl w:val="0"/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 у нее суровый нрав</w:t>
                            </w:r>
                          </w:p>
                          <w:p w:rsidR="00695160" w:rsidRPr="00952504" w:rsidRDefault="00695160" w:rsidP="00695160"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ind w:firstLine="54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9525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«ДА и НЕТ не говорите»</w:t>
                            </w:r>
                          </w:p>
                          <w:p w:rsidR="00695160" w:rsidRDefault="00695160" w:rsidP="00695160"/>
                          <w:p w:rsidR="00695160" w:rsidRDefault="00695160" w:rsidP="006951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754AE" id="_x0000_s1030" type="#_x0000_t202" style="position:absolute;left:0;text-align:left;margin-left:67.8pt;margin-top:0;width:429.85pt;height:692.1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">
                <v:textbox>
                  <w:txbxContent>
                    <w:p w:rsidR="00695160" w:rsidRDefault="00695160" w:rsidP="00695160">
                      <w:pPr>
                        <w:shd w:val="clear" w:color="auto" w:fill="FFFFFF"/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</w:t>
                      </w:r>
                      <w:bookmarkStart w:id="1" w:name="_GoBack"/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раткосрочен, переходит в работу с геометрическим материалом и </w:t>
                      </w: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усложнением закономерности</w:t>
                      </w: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</w:p>
                    <w:p w:rsidR="00695160" w:rsidRPr="00952504" w:rsidRDefault="00695160" w:rsidP="00695160">
                      <w:pPr>
                        <w:shd w:val="clear" w:color="auto" w:fill="FFFFFF"/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</w:t>
                      </w: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Под </w:t>
                      </w:r>
                      <w:r w:rsidR="00D52906"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диктовку: □</w:t>
                      </w: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□ ∆ O □ □ ∆ O … дальше строку продолжи сам</w:t>
                      </w:r>
                    </w:p>
                    <w:p w:rsidR="00695160" w:rsidRPr="00952504" w:rsidRDefault="00695160" w:rsidP="00695160">
                      <w:pPr>
                        <w:shd w:val="clear" w:color="auto" w:fill="FFFFFF"/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</w:t>
                      </w: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Под </w:t>
                      </w: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диктовку: </w:t>
                      </w:r>
                      <w:proofErr w:type="spellStart"/>
                      <w:r w:rsidRPr="00952504">
                        <w:rPr>
                          <w:rFonts w:ascii="MS Mincho" w:eastAsia="MS Mincho" w:hAnsi="MS Mincho" w:cs="MS Mincho" w:hint="eastAsia"/>
                          <w:sz w:val="28"/>
                          <w:szCs w:val="28"/>
                        </w:rPr>
                        <w:t>Ⅱ</w:t>
                      </w:r>
                      <w:r w:rsidRPr="00952504">
                        <w:rPr>
                          <w:rFonts w:ascii="Times New Roman" w:eastAsia="SimSun" w:hAnsi="Times New Roman" w:cs="Times New Roman"/>
                          <w:sz w:val="28"/>
                          <w:szCs w:val="28"/>
                        </w:rPr>
                        <w:t>O</w:t>
                      </w:r>
                      <w:r w:rsidRPr="00952504">
                        <w:rPr>
                          <w:rFonts w:ascii="Times New Roman" w:eastAsia="SimSun" w:hAnsi="SimSun" w:cs="Times New Roman"/>
                          <w:sz w:val="28"/>
                          <w:szCs w:val="28"/>
                        </w:rPr>
                        <w:t>Ⅱ</w:t>
                      </w:r>
                      <w:r w:rsidRPr="00952504">
                        <w:rPr>
                          <w:rFonts w:ascii="Times New Roman" w:eastAsia="SimSun" w:hAnsi="Times New Roman" w:cs="Times New Roman"/>
                          <w:sz w:val="28"/>
                          <w:szCs w:val="28"/>
                        </w:rPr>
                        <w:t>∆</w:t>
                      </w:r>
                      <w:r w:rsidRPr="00952504">
                        <w:rPr>
                          <w:rFonts w:ascii="Times New Roman" w:eastAsia="SimSun" w:hAnsi="SimSun" w:cs="Times New Roman"/>
                          <w:sz w:val="28"/>
                          <w:szCs w:val="28"/>
                        </w:rPr>
                        <w:t>Ⅱ</w:t>
                      </w:r>
                      <w:r w:rsidRPr="00952504">
                        <w:rPr>
                          <w:rFonts w:ascii="Times New Roman" w:eastAsia="SimSun" w:hAnsi="Times New Roman" w:cs="Times New Roman"/>
                          <w:sz w:val="28"/>
                          <w:szCs w:val="28"/>
                        </w:rPr>
                        <w:t>O</w:t>
                      </w:r>
                      <w:r w:rsidRPr="00952504">
                        <w:rPr>
                          <w:rFonts w:ascii="Times New Roman" w:eastAsia="SimSun" w:hAnsi="SimSun" w:cs="Times New Roman"/>
                          <w:sz w:val="28"/>
                          <w:szCs w:val="28"/>
                        </w:rPr>
                        <w:t>Ⅱ</w:t>
                      </w:r>
                      <w:r w:rsidRPr="00952504">
                        <w:rPr>
                          <w:rFonts w:ascii="Times New Roman" w:eastAsia="SimSun" w:hAnsi="Times New Roman" w:cs="Times New Roman"/>
                          <w:sz w:val="28"/>
                          <w:szCs w:val="28"/>
                        </w:rPr>
                        <w:t>∆</w:t>
                      </w:r>
                      <w:r w:rsidRPr="00952504">
                        <w:rPr>
                          <w:rFonts w:ascii="Times New Roman" w:eastAsia="SimSun" w:hAnsi="SimSun" w:cs="Times New Roman"/>
                          <w:sz w:val="28"/>
                          <w:szCs w:val="28"/>
                        </w:rPr>
                        <w:t>Ⅱ</w:t>
                      </w:r>
                      <w:r w:rsidRPr="00952504">
                        <w:rPr>
                          <w:rFonts w:ascii="Times New Roman" w:eastAsia="SimSun" w:hAnsi="Times New Roman" w:cs="Times New Roman"/>
                          <w:sz w:val="28"/>
                          <w:szCs w:val="28"/>
                        </w:rPr>
                        <w:t>O</w:t>
                      </w:r>
                      <w:proofErr w:type="spellEnd"/>
                      <w:r w:rsidRPr="00952504">
                        <w:rPr>
                          <w:rFonts w:ascii="Times New Roman" w:eastAsia="SimSun" w:hAnsi="Times New Roman" w:cs="Times New Roman"/>
                          <w:sz w:val="28"/>
                          <w:szCs w:val="28"/>
                        </w:rPr>
                        <w:t>…</w:t>
                      </w: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дальше строку продолжи сам</w:t>
                      </w:r>
                    </w:p>
                    <w:p w:rsidR="00695160" w:rsidRPr="00952504" w:rsidRDefault="00695160" w:rsidP="00695160">
                      <w:pPr>
                        <w:shd w:val="clear" w:color="auto" w:fill="FFFFFF"/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Далее продолжает этап построения с помощью графического диктанта какого-либо образа, предмета.  Завешается работа с графическими диктантами прочтением инструкций самим ребенком</w:t>
                      </w:r>
                    </w:p>
                    <w:p w:rsidR="00695160" w:rsidRDefault="00695160" w:rsidP="00695160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F4A10B8" wp14:editId="47702AED">
                            <wp:extent cx="2065112" cy="1983691"/>
                            <wp:effectExtent l="0" t="0" r="0" b="0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lum contrast="3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2344" cy="1990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95160" w:rsidRPr="00952504" w:rsidRDefault="00695160" w:rsidP="00695160">
                      <w:pPr>
                        <w:shd w:val="clear" w:color="auto" w:fill="FFFFFF"/>
                        <w:spacing w:after="0" w:line="360" w:lineRule="auto"/>
                        <w:ind w:firstLine="54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Для развития произвольного </w:t>
                      </w: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внимания применяются</w:t>
                      </w: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игры:</w:t>
                      </w:r>
                    </w:p>
                    <w:p w:rsidR="00695160" w:rsidRPr="00952504" w:rsidRDefault="00695160" w:rsidP="00695160">
                      <w:pPr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360" w:lineRule="auto"/>
                        <w:ind w:firstLine="131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«Поем вместе»: один хлопок – начинаем петь, два - продолжаем петь, но про себя...</w:t>
                      </w:r>
                    </w:p>
                    <w:p w:rsidR="00695160" w:rsidRPr="00952504" w:rsidRDefault="00695160" w:rsidP="00695160">
                      <w:pPr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360" w:lineRule="auto"/>
                        <w:ind w:firstLine="131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«Исправь ошибки»: </w:t>
                      </w:r>
                    </w:p>
                    <w:p w:rsidR="00695160" w:rsidRPr="00952504" w:rsidRDefault="00695160" w:rsidP="00695160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360" w:lineRule="auto"/>
                        <w:ind w:left="72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Ехал дядя без жилета, </w:t>
                      </w:r>
                    </w:p>
                    <w:p w:rsidR="00695160" w:rsidRPr="00952504" w:rsidRDefault="00695160" w:rsidP="00695160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360" w:lineRule="auto"/>
                        <w:ind w:left="72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Заплатил он штраф за это.</w:t>
                      </w:r>
                    </w:p>
                    <w:p w:rsidR="00695160" w:rsidRPr="00952504" w:rsidRDefault="00695160" w:rsidP="00695160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360" w:lineRule="auto"/>
                        <w:ind w:left="72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Тает снег, течет ручей, </w:t>
                      </w:r>
                    </w:p>
                    <w:p w:rsidR="00695160" w:rsidRPr="00952504" w:rsidRDefault="00695160" w:rsidP="00695160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360" w:lineRule="auto"/>
                        <w:ind w:left="72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 ветвях полно врачей</w:t>
                      </w:r>
                    </w:p>
                    <w:p w:rsidR="00695160" w:rsidRPr="00952504" w:rsidRDefault="00695160" w:rsidP="00695160">
                      <w:pPr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360" w:lineRule="auto"/>
                        <w:ind w:firstLine="273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«Небылицы»</w:t>
                      </w: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аудиальное внимание, </w:t>
                      </w: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например,</w:t>
                      </w:r>
                    </w:p>
                    <w:p w:rsidR="00695160" w:rsidRPr="00952504" w:rsidRDefault="00695160" w:rsidP="00695160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360" w:lineRule="auto"/>
                        <w:ind w:firstLine="54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лесу переполох случился</w:t>
                      </w:r>
                    </w:p>
                    <w:p w:rsidR="00695160" w:rsidRPr="00952504" w:rsidRDefault="00695160" w:rsidP="00695160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360" w:lineRule="auto"/>
                        <w:ind w:firstLine="54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медведь мяукать научился</w:t>
                      </w:r>
                    </w:p>
                    <w:p w:rsidR="00695160" w:rsidRPr="00952504" w:rsidRDefault="00695160" w:rsidP="00695160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360" w:lineRule="auto"/>
                        <w:ind w:firstLine="54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 кошка лает там </w:t>
                      </w: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«гав</w:t>
                      </w: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гав»</w:t>
                      </w:r>
                    </w:p>
                    <w:p w:rsidR="00695160" w:rsidRPr="00952504" w:rsidRDefault="00695160" w:rsidP="00695160">
                      <w:pPr>
                        <w:widowControl w:val="0"/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360" w:lineRule="auto"/>
                        <w:ind w:firstLine="54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 у нее суровый нрав</w:t>
                      </w:r>
                    </w:p>
                    <w:p w:rsidR="00695160" w:rsidRPr="00952504" w:rsidRDefault="00695160" w:rsidP="00695160">
                      <w:pPr>
                        <w:widowControl w:val="0"/>
                        <w:numPr>
                          <w:ilvl w:val="0"/>
                          <w:numId w:val="1"/>
                        </w:numPr>
                        <w:shd w:val="clear" w:color="auto" w:fill="FFFFFF"/>
                        <w:autoSpaceDE w:val="0"/>
                        <w:autoSpaceDN w:val="0"/>
                        <w:adjustRightInd w:val="0"/>
                        <w:spacing w:after="0" w:line="360" w:lineRule="auto"/>
                        <w:ind w:firstLine="54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9525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«ДА и НЕТ не говорите»</w:t>
                      </w:r>
                    </w:p>
                    <w:p w:rsidR="00695160" w:rsidRDefault="00695160" w:rsidP="00695160"/>
                    <w:bookmarkEnd w:id="1"/>
                    <w:p w:rsidR="00695160" w:rsidRDefault="00695160" w:rsidP="00695160"/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5F020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1900C778" wp14:editId="4DF1169E">
            <wp:extent cx="6870700" cy="10591966"/>
            <wp:effectExtent l="0" t="0" r="6350" b="0"/>
            <wp:docPr id="17" name="Рисунок 17" descr="C:\Users\Гульнара\Desktop\images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ульнара\Desktop\images 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564" cy="1059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0698" w:rsidRPr="00952504" w:rsidSect="005F0208">
      <w:pgSz w:w="11906" w:h="16838"/>
      <w:pgMar w:top="284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695885"/>
    <w:multiLevelType w:val="hybridMultilevel"/>
    <w:tmpl w:val="039609EE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0"/>
        </w:tabs>
        <w:ind w:left="14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0"/>
        </w:tabs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0"/>
        </w:tabs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0"/>
        </w:tabs>
        <w:ind w:left="36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0"/>
        </w:tabs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0"/>
        </w:tabs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0"/>
        </w:tabs>
        <w:ind w:left="57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0"/>
        </w:tabs>
        <w:ind w:left="6490" w:hanging="360"/>
      </w:pPr>
      <w:rPr>
        <w:rFonts w:ascii="Wingdings" w:hAnsi="Wingdings" w:hint="default"/>
      </w:rPr>
    </w:lvl>
  </w:abstractNum>
  <w:abstractNum w:abstractNumId="1" w15:restartNumberingAfterBreak="0">
    <w:nsid w:val="71493DE8"/>
    <w:multiLevelType w:val="hybridMultilevel"/>
    <w:tmpl w:val="9C8885A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44902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C44461"/>
    <w:multiLevelType w:val="hybridMultilevel"/>
    <w:tmpl w:val="FAAE801A"/>
    <w:lvl w:ilvl="0" w:tplc="3A4490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4CA"/>
    <w:rsid w:val="00060698"/>
    <w:rsid w:val="0015501D"/>
    <w:rsid w:val="002C74CA"/>
    <w:rsid w:val="004237CD"/>
    <w:rsid w:val="005F0208"/>
    <w:rsid w:val="005F586F"/>
    <w:rsid w:val="00695160"/>
    <w:rsid w:val="006F7436"/>
    <w:rsid w:val="00C83442"/>
    <w:rsid w:val="00D52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8E7D99"/>
  <w15:chartTrackingRefBased/>
  <w15:docId w15:val="{1A30C6D9-2850-4E50-A3C9-358EC5B1E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3442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37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0.jpeg"/><Relationship Id="rId18" Type="http://schemas.openxmlformats.org/officeDocument/2006/relationships/image" Target="media/image60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17" Type="http://schemas.openxmlformats.org/officeDocument/2006/relationships/image" Target="media/image8.gif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80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0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70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50.emf"/><Relationship Id="rId22" Type="http://schemas.openxmlformats.org/officeDocument/2006/relationships/image" Target="media/image9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Гульнара</dc:creator>
  <cp:keywords/>
  <dc:description/>
  <cp:lastModifiedBy>Гульнара</cp:lastModifiedBy>
  <cp:revision>5</cp:revision>
  <dcterms:created xsi:type="dcterms:W3CDTF">2018-10-22T08:27:00Z</dcterms:created>
  <dcterms:modified xsi:type="dcterms:W3CDTF">2018-10-24T09:51:00Z</dcterms:modified>
</cp:coreProperties>
</file>