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24" w:rsidRPr="00D34272" w:rsidRDefault="00AF6924" w:rsidP="00D34272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3427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Приложение №   </w:t>
      </w:r>
      <w:r w:rsidR="0076442D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  <w:r w:rsidRPr="00D3427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D34272" w:rsidRDefault="00AF6924" w:rsidP="00D34272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3427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к Учетной политике</w:t>
      </w:r>
      <w:r w:rsidR="00D3427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F6924" w:rsidRPr="00D34272" w:rsidRDefault="00D34272" w:rsidP="00D34272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от 27.12.2023 № 150</w:t>
      </w:r>
    </w:p>
    <w:p w:rsidR="006F61E1" w:rsidRPr="00AF6924" w:rsidRDefault="00C357EF" w:rsidP="00D3427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F6924">
        <w:rPr>
          <w:lang w:val="ru-RU"/>
        </w:rPr>
        <w:br/>
      </w:r>
      <w:r w:rsidRPr="00AF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расчетах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подотчетными лицами 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1. Настоящее положение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Российской Федерации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</w:t>
      </w:r>
      <w:proofErr w:type="gramStart"/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proofErr w:type="gramEnd"/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правильность учета, достоверность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контроль при расчетах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Деньги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 расходы выдаются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r w:rsidRPr="0076442D">
        <w:rPr>
          <w:rFonts w:hAnsi="Times New Roman" w:cs="Times New Roman"/>
          <w:sz w:val="24"/>
          <w:szCs w:val="24"/>
          <w:lang w:val="ru-RU"/>
        </w:rPr>
        <w:t>с</w:t>
      </w:r>
      <w:r w:rsidRPr="0076442D">
        <w:rPr>
          <w:rFonts w:hAnsi="Times New Roman" w:cs="Times New Roman"/>
          <w:sz w:val="24"/>
          <w:szCs w:val="24"/>
        </w:rPr>
        <w:t> </w:t>
      </w:r>
      <w:r w:rsidRPr="0076442D">
        <w:rPr>
          <w:rFonts w:hAnsi="Times New Roman" w:cs="Times New Roman"/>
          <w:sz w:val="24"/>
          <w:szCs w:val="24"/>
          <w:lang w:val="ru-RU"/>
        </w:rPr>
        <w:t>положением о</w:t>
      </w:r>
      <w:r w:rsidRPr="0076442D">
        <w:rPr>
          <w:rFonts w:hAnsi="Times New Roman" w:cs="Times New Roman"/>
          <w:sz w:val="24"/>
          <w:szCs w:val="24"/>
        </w:rPr>
        <w:t> </w:t>
      </w:r>
      <w:r w:rsidRPr="0076442D">
        <w:rPr>
          <w:rFonts w:hAnsi="Times New Roman" w:cs="Times New Roman"/>
          <w:sz w:val="24"/>
          <w:szCs w:val="24"/>
          <w:lang w:val="ru-RU"/>
        </w:rPr>
        <w:t>командировках.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2. Работник учреждения может получить наличные деньги под отчет при условии, что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ним нет задолженности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полученный ранее аванс,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которому наступил срок представления авансового отчета.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3. Чтобы получить деньги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услуг, работник оформляет Заявку-обоснование закупки товаров, работ, услуг малого объема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0504518). Если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работника есть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дополнительном авансировании,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оформляет новую Заявку-обоснование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0504518)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приложением служебной записки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указанием причин увеличения аванса.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Директор учреждения утверждает Заявку-обоснование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0504518)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срок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позднее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(трех)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дня получения документа.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AF6924" w:rsidRPr="00AF692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F6924">
        <w:rPr>
          <w:rFonts w:hAnsi="Times New Roman" w:cs="Times New Roman"/>
          <w:color w:val="000000"/>
          <w:sz w:val="24"/>
          <w:szCs w:val="24"/>
        </w:rPr>
        <w:t> </w:t>
      </w:r>
      <w:r w:rsidR="00AF6924"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(трех) 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того, как руководитель утвердил Заявку-обоснование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0504518), бухгалтерия перечисляет денежные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банковскую карточку сотрудника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>, при наличии денежных средств на лицевом счете учреждения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5. Деньги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закупку товаров, работ, услуг выдаются на </w:t>
      </w:r>
      <w:r w:rsidR="00AF6924" w:rsidRPr="00AF692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F6924">
        <w:rPr>
          <w:rFonts w:hAnsi="Times New Roman" w:cs="Times New Roman"/>
          <w:color w:val="000000"/>
          <w:sz w:val="24"/>
          <w:szCs w:val="24"/>
        </w:rPr>
        <w:t> </w:t>
      </w:r>
      <w:r w:rsidR="00AF6924" w:rsidRPr="00AF6924">
        <w:rPr>
          <w:rFonts w:hAnsi="Times New Roman" w:cs="Times New Roman"/>
          <w:color w:val="000000"/>
          <w:sz w:val="24"/>
          <w:szCs w:val="24"/>
          <w:lang w:val="ru-RU"/>
        </w:rPr>
        <w:t>(тр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F6924"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рабочих дн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1E1" w:rsidRPr="00AF6924" w:rsidRDefault="00AF6924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. При покупке товаров (работ, услуг) работник получает от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продавца кассовый чек или бланк строгой отчетности, подтверждающий факт оплаты покупки. Кроме того, нужно получить один из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следующих документов:</w:t>
      </w:r>
    </w:p>
    <w:p w:rsidR="006F61E1" w:rsidRPr="00AF6924" w:rsidRDefault="00C357EF" w:rsidP="0076442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розничном магазине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— товарн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о-кассовый 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чек;</w:t>
      </w:r>
    </w:p>
    <w:p w:rsidR="006F61E1" w:rsidRPr="00AF6924" w:rsidRDefault="00C357EF" w:rsidP="0076442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оптовой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— квитанцию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приходному кассовому ордеру, накладную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счет-фактуру;</w:t>
      </w:r>
    </w:p>
    <w:p w:rsidR="006F61E1" w:rsidRPr="00AF6924" w:rsidRDefault="00C357EF" w:rsidP="0076442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при расчетах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— квитанцию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приходному кассовому ордеру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счет-фактуру,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также договор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акт приемки (или заказ-наряд).</w:t>
      </w:r>
    </w:p>
    <w:p w:rsidR="006F61E1" w:rsidRPr="00AF6924" w:rsidRDefault="00AF6924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. Работник может рассчитаться за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товары (работы, услуги) наличными на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сумму не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выше 100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руб.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одной сделке (договору).</w:t>
      </w:r>
    </w:p>
    <w:p w:rsidR="006F61E1" w:rsidRPr="00AF6924" w:rsidRDefault="00AF6924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. Перечень приобретенных товаров (работ, услуг) и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 суммы работник указывает в Отчете о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расходах подотчетного лица по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форме, утвержденной приказом Минфина от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52н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(ф. №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0504520). Отчет о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расходах (ф.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0504520) вместе с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 документами работник передает в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бухгалтерию в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течение 3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(трех) рабочих дней: либо после того, как истек срок, на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который были выданы наличные, либо после выхода на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работу (после командировки, отпуска, болезни и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Неизрасходованные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назначению подотчетные суммы подотчетное лицо возвращает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кассу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лицевой счет учреждения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срок, который установлен для представления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расходах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0504520). Если ничего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приобретено,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расходах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0504520)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составляется.</w:t>
      </w:r>
    </w:p>
    <w:p w:rsidR="006F61E1" w:rsidRPr="00AF6924" w:rsidRDefault="00AF6924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. Подотчетное лицо передает Отчет о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расходах (ф.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0504520) руководителю структурного подразделения, где он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работает. Руководитель структурного подразделения в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1 (одного) дня со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дня получения Отчета проверяет расходы </w:t>
      </w:r>
      <w:proofErr w:type="spellStart"/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подотчетника</w:t>
      </w:r>
      <w:proofErr w:type="spellEnd"/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соответствие подтверждающим документам и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скан-копиям</w:t>
      </w:r>
      <w:proofErr w:type="spellEnd"/>
      <w:proofErr w:type="gramEnd"/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документов, подписывает Отчет и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передает в</w:t>
      </w:r>
      <w:r w:rsidR="00C357EF">
        <w:rPr>
          <w:rFonts w:hAnsi="Times New Roman" w:cs="Times New Roman"/>
          <w:color w:val="000000"/>
          <w:sz w:val="24"/>
          <w:szCs w:val="24"/>
        </w:rPr>
        <w:t> </w:t>
      </w:r>
      <w:r w:rsidR="00C357EF" w:rsidRPr="00AF6924">
        <w:rPr>
          <w:rFonts w:hAnsi="Times New Roman" w:cs="Times New Roman"/>
          <w:color w:val="000000"/>
          <w:sz w:val="24"/>
          <w:szCs w:val="24"/>
          <w:lang w:val="ru-RU"/>
        </w:rPr>
        <w:t>бухгалтерию.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расходах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0504520)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приложенными документами проверяет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подписывает бухгалтер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в день поступления Отчета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проверку, 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(двух) рабочих дней после получения Отчета,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затем утверждает директор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1 (одного) дня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дня получения Отчета.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AF6924" w:rsidRPr="00AF692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F6924">
        <w:rPr>
          <w:rFonts w:hAnsi="Times New Roman" w:cs="Times New Roman"/>
          <w:color w:val="000000"/>
          <w:sz w:val="24"/>
          <w:szCs w:val="24"/>
        </w:rPr>
        <w:t> </w:t>
      </w:r>
      <w:r w:rsidR="00AF6924" w:rsidRPr="00AF6924">
        <w:rPr>
          <w:rFonts w:hAnsi="Times New Roman" w:cs="Times New Roman"/>
          <w:color w:val="000000"/>
          <w:sz w:val="24"/>
          <w:szCs w:val="24"/>
          <w:lang w:val="ru-RU"/>
        </w:rPr>
        <w:t xml:space="preserve">(трех) 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утверждения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расходах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0504520) работник возвращает неизрасходованные по назначению подотчетные суммы в кассу или на лицевой счет учреждения. Если руководитель утвердил Отчет (ф.0504520) с перерасходом, сотрудник получает деньги в счет компенсации за перерасход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кассы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банковскую карту.</w:t>
      </w:r>
    </w:p>
    <w:p w:rsidR="006F61E1" w:rsidRPr="00AF6924" w:rsidRDefault="00C357EF" w:rsidP="007644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. Если работник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вернул остаток подотчетных сре</w:t>
      </w:r>
      <w:proofErr w:type="gramStart"/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дств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proofErr w:type="gramEnd"/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ок, определенный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F692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Положения, соответствующая сумма удерживается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его зарплаты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учетом положений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ст. 137 и 138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6924">
        <w:rPr>
          <w:rFonts w:hAnsi="Times New Roman" w:cs="Times New Roman"/>
          <w:color w:val="000000"/>
          <w:sz w:val="24"/>
          <w:szCs w:val="24"/>
          <w:lang w:val="ru-RU"/>
        </w:rPr>
        <w:t>ТК).</w:t>
      </w:r>
    </w:p>
    <w:sectPr w:rsidR="006F61E1" w:rsidRPr="00AF6924" w:rsidSect="0076442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DB" w:rsidRDefault="00111DDB" w:rsidP="00D34272">
      <w:pPr>
        <w:spacing w:before="0" w:after="0"/>
      </w:pPr>
      <w:r>
        <w:separator/>
      </w:r>
    </w:p>
  </w:endnote>
  <w:endnote w:type="continuationSeparator" w:id="0">
    <w:p w:rsidR="00111DDB" w:rsidRDefault="00111DDB" w:rsidP="00D3427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DB" w:rsidRDefault="00111DDB" w:rsidP="00D34272">
      <w:pPr>
        <w:spacing w:before="0" w:after="0"/>
      </w:pPr>
      <w:r>
        <w:separator/>
      </w:r>
    </w:p>
  </w:footnote>
  <w:footnote w:type="continuationSeparator" w:id="0">
    <w:p w:rsidR="00111DDB" w:rsidRDefault="00111DDB" w:rsidP="00D3427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C1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87013"/>
    <w:rsid w:val="00111DDB"/>
    <w:rsid w:val="002D33B1"/>
    <w:rsid w:val="002D3591"/>
    <w:rsid w:val="003514A0"/>
    <w:rsid w:val="004F7E17"/>
    <w:rsid w:val="005A05CE"/>
    <w:rsid w:val="00653AF6"/>
    <w:rsid w:val="006F61E1"/>
    <w:rsid w:val="0076442D"/>
    <w:rsid w:val="007815B8"/>
    <w:rsid w:val="00AF6924"/>
    <w:rsid w:val="00B73A5A"/>
    <w:rsid w:val="00BD4105"/>
    <w:rsid w:val="00C357EF"/>
    <w:rsid w:val="00D3427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15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427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272"/>
  </w:style>
  <w:style w:type="paragraph" w:styleId="a7">
    <w:name w:val="footer"/>
    <w:basedOn w:val="a"/>
    <w:link w:val="a8"/>
    <w:uiPriority w:val="99"/>
    <w:semiHidden/>
    <w:unhideWhenUsed/>
    <w:rsid w:val="00D3427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Варениковского с\п Крымского района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dc:description>Подготовлено экспертами Актион-МЦФЭР</dc:description>
  <cp:lastModifiedBy>Пользователь</cp:lastModifiedBy>
  <cp:revision>5</cp:revision>
  <cp:lastPrinted>2023-06-07T10:40:00Z</cp:lastPrinted>
  <dcterms:created xsi:type="dcterms:W3CDTF">2023-06-07T10:51:00Z</dcterms:created>
  <dcterms:modified xsi:type="dcterms:W3CDTF">2023-06-16T06:48:00Z</dcterms:modified>
</cp:coreProperties>
</file>