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274"/>
        <w:gridCol w:w="962"/>
        <w:gridCol w:w="4119"/>
      </w:tblGrid>
      <w:tr w:rsidR="001E1934" w:rsidTr="001E1934">
        <w:tc>
          <w:tcPr>
            <w:tcW w:w="4361" w:type="dxa"/>
          </w:tcPr>
          <w:p w:rsidR="001E1934" w:rsidRDefault="001E193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sz w:val="28"/>
                <w:szCs w:val="28"/>
                <w:lang w:eastAsia="ru-RU"/>
              </w:rPr>
              <w:t>Утверждено</w:t>
            </w:r>
          </w:p>
          <w:p w:rsidR="001E1934" w:rsidRDefault="001E193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sz w:val="28"/>
                <w:szCs w:val="28"/>
                <w:lang w:eastAsia="ru-RU"/>
              </w:rPr>
              <w:t>педагогическим советом МБОУ СОШ № 23</w:t>
            </w:r>
          </w:p>
          <w:p w:rsidR="001E1934" w:rsidRDefault="001E193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36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sz w:val="28"/>
                <w:szCs w:val="28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/>
                <w:bCs/>
                <w:kern w:val="36"/>
                <w:sz w:val="28"/>
                <w:szCs w:val="28"/>
                <w:lang w:val="en-US" w:eastAsia="ru-RU"/>
              </w:rPr>
              <w:t xml:space="preserve">19 </w:t>
            </w:r>
            <w:r>
              <w:rPr>
                <w:rFonts w:ascii="Times New Roman" w:eastAsia="Times New Roman" w:hAnsi="Times New Roman"/>
                <w:bCs/>
                <w:kern w:val="36"/>
                <w:sz w:val="28"/>
                <w:szCs w:val="28"/>
                <w:lang w:eastAsia="ru-RU"/>
              </w:rPr>
              <w:t>от</w:t>
            </w:r>
            <w:r>
              <w:rPr>
                <w:rFonts w:ascii="Times New Roman" w:eastAsia="Times New Roman" w:hAnsi="Times New Roman"/>
                <w:bCs/>
                <w:kern w:val="36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kern w:val="36"/>
                <w:sz w:val="28"/>
                <w:szCs w:val="28"/>
                <w:lang w:eastAsia="ru-RU"/>
              </w:rPr>
              <w:t>27.03.2020</w:t>
            </w:r>
            <w:r>
              <w:rPr>
                <w:rFonts w:ascii="Times New Roman" w:eastAsia="Times New Roman" w:hAnsi="Times New Roman"/>
                <w:bCs/>
                <w:kern w:val="36"/>
                <w:sz w:val="28"/>
                <w:szCs w:val="28"/>
                <w:highlight w:val="yellow"/>
                <w:lang w:eastAsia="ru-RU"/>
              </w:rPr>
              <w:t xml:space="preserve"> </w:t>
            </w:r>
          </w:p>
          <w:p w:rsidR="001E1934" w:rsidRDefault="001E193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36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992" w:type="dxa"/>
          </w:tcPr>
          <w:p w:rsidR="001E1934" w:rsidRDefault="001E193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36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4218" w:type="dxa"/>
            <w:hideMark/>
          </w:tcPr>
          <w:p w:rsidR="001E1934" w:rsidRDefault="001E193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sz w:val="28"/>
                <w:szCs w:val="28"/>
                <w:lang w:eastAsia="ru-RU"/>
              </w:rPr>
              <w:t xml:space="preserve">Утверждено </w:t>
            </w:r>
          </w:p>
          <w:p w:rsidR="001E1934" w:rsidRDefault="001E193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sz w:val="28"/>
                <w:szCs w:val="28"/>
                <w:lang w:eastAsia="ru-RU"/>
              </w:rPr>
              <w:t xml:space="preserve">приказом директора </w:t>
            </w:r>
          </w:p>
          <w:p w:rsidR="001E1934" w:rsidRDefault="001E193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sz w:val="28"/>
                <w:szCs w:val="28"/>
                <w:lang w:eastAsia="ru-RU"/>
              </w:rPr>
              <w:t>МБОУ СОШ № 23</w:t>
            </w:r>
          </w:p>
          <w:p w:rsidR="001E1934" w:rsidRDefault="001E193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sz w:val="28"/>
                <w:szCs w:val="28"/>
                <w:lang w:eastAsia="ru-RU"/>
              </w:rPr>
              <w:t>от 27.03.2020 № 133</w:t>
            </w:r>
          </w:p>
        </w:tc>
      </w:tr>
    </w:tbl>
    <w:p w:rsidR="001E1934" w:rsidRDefault="001E1934" w:rsidP="001E1934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/>
          <w:b/>
          <w:bCs/>
          <w:kern w:val="36"/>
          <w:sz w:val="40"/>
          <w:szCs w:val="40"/>
          <w:lang w:eastAsia="ru-RU"/>
        </w:rPr>
      </w:pPr>
    </w:p>
    <w:p w:rsidR="001E1934" w:rsidRDefault="001E1934" w:rsidP="001E1934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Положение</w:t>
      </w:r>
    </w:p>
    <w:p w:rsidR="001E1934" w:rsidRDefault="001E1934" w:rsidP="001E193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 формах, порядке текущего контроля успеваемости и</w:t>
      </w:r>
    </w:p>
    <w:p w:rsidR="001E1934" w:rsidRDefault="001E1934" w:rsidP="001E193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промежуточной аттестации обучающихся, видах отметок,</w:t>
      </w:r>
    </w:p>
    <w:p w:rsidR="001E1934" w:rsidRDefault="001E1934" w:rsidP="001E193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критериях и нормах оценочной деятельности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при работе</w:t>
      </w:r>
    </w:p>
    <w:p w:rsidR="001E1934" w:rsidRDefault="001E1934" w:rsidP="001E193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в электронном режиме с элементами дистанционного образования</w:t>
      </w:r>
    </w:p>
    <w:p w:rsidR="001E1934" w:rsidRDefault="001E1934" w:rsidP="001E193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в МБОУ СОШ № 23</w:t>
      </w:r>
    </w:p>
    <w:p w:rsidR="001E1934" w:rsidRDefault="001E1934" w:rsidP="001E193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E1934" w:rsidRDefault="001E1934" w:rsidP="001E1934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Общие положения</w:t>
      </w:r>
    </w:p>
    <w:p w:rsidR="001E1934" w:rsidRDefault="001E1934" w:rsidP="001E193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E1934" w:rsidRDefault="001E1934" w:rsidP="001E1934">
      <w:pPr>
        <w:pStyle w:val="a3"/>
        <w:numPr>
          <w:ilvl w:val="1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Настоящее Положение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 формах, порядке текущего контроля успеваемости и промежуточной аттестации обучающихся, видах отметок, критериях и нормах оценочной деятельности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при работе в дистанционном режиме в МБОУ СОШ № 23  (далее – Положение) разработано в соответствии</w:t>
      </w:r>
    </w:p>
    <w:p w:rsidR="001E1934" w:rsidRDefault="001E1934" w:rsidP="001E1934">
      <w:pP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ч. 3 ст. 17, п. 10 ч. 3 ст. 28, п. 11 ст. 28, ч. 3 ст. 34, ст. 41, ст. 58 Федерального закона от 29.12.2012 г. № 273-ФЗ «Закон об образовании в Российской Федерации»;</w:t>
      </w:r>
    </w:p>
    <w:p w:rsidR="001E1934" w:rsidRDefault="001E1934" w:rsidP="001E1934">
      <w:pP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СанПиН 2.4.2.2821-10 (п.10.30. о нормировании объема домашнего задания);</w:t>
      </w:r>
    </w:p>
    <w:p w:rsidR="001E1934" w:rsidRDefault="001E1934" w:rsidP="001E1934">
      <w:pP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п. 19.34 Приложения к рекомендациям письма № ИР-170/17;</w:t>
      </w:r>
    </w:p>
    <w:p w:rsidR="001E1934" w:rsidRDefault="001E1934" w:rsidP="001E1934">
      <w:pP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Федеральным государственным образовательным стандартом начального общего образования, утв. приказом Минобрнауки России от 06.10.2009 № 373;</w:t>
      </w:r>
    </w:p>
    <w:p w:rsidR="001E1934" w:rsidRDefault="001E1934" w:rsidP="001E1934">
      <w:pP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Федеральным государственным образовательным стандартом основного общего образования, утв. приказом Минобрнауки России от 17.12.2010 № 1897;</w:t>
      </w:r>
    </w:p>
    <w:p w:rsidR="001E1934" w:rsidRDefault="001E1934" w:rsidP="001E1934">
      <w:pP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Федеральным государственным образовательным стандартом среднего общего образования, утв. приказом Минобрнауки России от 17.05.2012 № 413;</w:t>
      </w:r>
    </w:p>
    <w:p w:rsidR="001E1934" w:rsidRDefault="001E1934" w:rsidP="001E1934">
      <w:pP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Положением о </w:t>
      </w:r>
      <w:r>
        <w:rPr>
          <w:rFonts w:ascii="Times New Roman" w:eastAsia="Times New Roman" w:hAnsi="Times New Roman"/>
          <w:bCs/>
          <w:color w:val="26282F"/>
          <w:sz w:val="28"/>
          <w:szCs w:val="28"/>
          <w:lang w:eastAsia="ru-RU"/>
        </w:rPr>
        <w:t>применении электронного обучения, дистанционных образовательных технологий при реализации образовательных программ в МБОУ СОШ № 23, утверждённым   27.03.2020;</w:t>
      </w:r>
    </w:p>
    <w:p w:rsidR="001E1934" w:rsidRDefault="001E1934" w:rsidP="001E1934">
      <w:pP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Уставом МБОУ СОШ № 23;</w:t>
      </w:r>
    </w:p>
    <w:p w:rsidR="001E1934" w:rsidRDefault="001E1934" w:rsidP="001E1934">
      <w:pP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основными общеобразовательными программами начального общего, основного общего, среднего общего образования МБОУ СОШ № 23.</w:t>
      </w:r>
    </w:p>
    <w:p w:rsidR="001E1934" w:rsidRDefault="001E1934" w:rsidP="001E193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2.Настоящее Положение является локальным нормативным актом МБОУ СОШ № 23,  регламентирующим систему оценок и формы проведения промежуточной аттестации учащихся и текущего контроля их успеваемости, объём и время на  выполнение домашних заданий при работе МБОУ СОШ № 23 в электронном режиме с элементами дистанционного образования, в целях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выявления уровня освоения основной образовательной программы, в том числе отдельной части или всего объёма учебного предмета, курса, дисциплины (модуля) образовательной программы каждым обучающимся в дистанционном режиме.</w:t>
      </w:r>
    </w:p>
    <w:p w:rsidR="001E1934" w:rsidRDefault="001E1934" w:rsidP="001E193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E1934" w:rsidRDefault="001E1934" w:rsidP="001E1934">
      <w:pPr>
        <w:pStyle w:val="a3"/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40" w:lineRule="auto"/>
        <w:ind w:left="0" w:firstLin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Порядок осуществления текущего контроля</w:t>
      </w:r>
    </w:p>
    <w:p w:rsidR="001E1934" w:rsidRDefault="001E1934" w:rsidP="001E1934">
      <w:pPr>
        <w:pStyle w:val="a3"/>
        <w:shd w:val="clear" w:color="auto" w:fill="FFFFFF"/>
        <w:spacing w:after="0" w:line="240" w:lineRule="auto"/>
        <w:ind w:left="108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E1934" w:rsidRDefault="001E1934" w:rsidP="001E1934">
      <w:pPr>
        <w:pStyle w:val="a3"/>
        <w:numPr>
          <w:ilvl w:val="0"/>
          <w:numId w:val="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Текущий контроль успеваемости учащихся – это систематическая проверка учебных достижений учащихся, проводимая педагогом в ходе осуществления образовательной деятельности в соответствии с образовательной программой в дистанционном режиме.</w:t>
      </w:r>
    </w:p>
    <w:p w:rsidR="001E1934" w:rsidRDefault="001E1934" w:rsidP="001E1934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Проведение текущего контроля успеваемости направлено на обеспечение выстраивания образовательного процесса максимально эффективным образом для достижения результатов освоения основных общеобразовательных программ, предусмотренных федеральными государственными образовательными стандартами начального общего, основного общего и среднего общего образования (далее – ФГОС) по темам, разделам каждого курса.</w:t>
      </w:r>
    </w:p>
    <w:p w:rsidR="001E1934" w:rsidRDefault="001E1934" w:rsidP="001E1934">
      <w:pPr>
        <w:pStyle w:val="a3"/>
        <w:numPr>
          <w:ilvl w:val="0"/>
          <w:numId w:val="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Формами проведения текущего контроля являются: </w:t>
      </w:r>
    </w:p>
    <w:p w:rsidR="001E1934" w:rsidRDefault="001E1934" w:rsidP="001E1934">
      <w:p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письменный ответ учащегося;</w:t>
      </w:r>
    </w:p>
    <w:p w:rsidR="001E1934" w:rsidRDefault="001E1934" w:rsidP="001E1934">
      <w:p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самостоятельная, практическая или лабораторная работа (в домашних условиях);</w:t>
      </w:r>
    </w:p>
    <w:p w:rsidR="001E1934" w:rsidRDefault="001E1934" w:rsidP="001E1934">
      <w:p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контрольная работа, тест;</w:t>
      </w:r>
    </w:p>
    <w:p w:rsidR="001E1934" w:rsidRDefault="001E1934" w:rsidP="001E1934">
      <w:p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сообщение, реферат, презентация, творческая работа; </w:t>
      </w:r>
    </w:p>
    <w:p w:rsidR="001E1934" w:rsidRDefault="001E1934" w:rsidP="001E1934">
      <w:p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сочинение, эссе;</w:t>
      </w:r>
    </w:p>
    <w:p w:rsidR="001E1934" w:rsidRDefault="001E1934" w:rsidP="001E1934">
      <w:p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метапредметный творческий, поисковый проект;</w:t>
      </w:r>
    </w:p>
    <w:p w:rsidR="001E1934" w:rsidRDefault="001E1934" w:rsidP="001E1934">
      <w:p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работа с атласами и контурными картами, отправленные на электронный адрес учителя соответствующего предмета.</w:t>
      </w:r>
    </w:p>
    <w:p w:rsidR="001E1934" w:rsidRDefault="001E1934" w:rsidP="001E1934">
      <w:pPr>
        <w:pStyle w:val="a3"/>
        <w:numPr>
          <w:ilvl w:val="0"/>
          <w:numId w:val="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Выбор форм текущего контроля осуществляется учителем дифференцированно с учётом контингента обучающихся; содержания учебного материала в соответствии с календарно-тематическим планированием; используемых образовательных электронных и дистанционных технологий, отражаются в календарно-тематических планах с указанием форм и средств текущего контроля.</w:t>
      </w:r>
    </w:p>
    <w:p w:rsidR="001E1934" w:rsidRDefault="001E1934" w:rsidP="001E193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 Формы текущего контроля по отдельны предметам:</w:t>
      </w:r>
    </w:p>
    <w:p w:rsidR="001E1934" w:rsidRDefault="001E1934" w:rsidP="001E193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5.1. Текущий контроль учащихся по предмету «Технология» проводится в соответствии с рабочей программой и КТП и включает в себя:</w:t>
      </w:r>
    </w:p>
    <w:p w:rsidR="001E1934" w:rsidRDefault="001E1934" w:rsidP="001E193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Тестирование по теоретическим вопросам;</w:t>
      </w:r>
    </w:p>
    <w:p w:rsidR="001E1934" w:rsidRDefault="001E1934" w:rsidP="001E193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выполнение индивидуального проекта и представление отчёта;</w:t>
      </w:r>
    </w:p>
    <w:p w:rsidR="001E1934" w:rsidRDefault="001E1934" w:rsidP="001E193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выполнение практических работ.</w:t>
      </w:r>
    </w:p>
    <w:p w:rsidR="001E1934" w:rsidRDefault="001E1934" w:rsidP="001E1934">
      <w:pPr>
        <w:spacing w:after="0" w:line="240" w:lineRule="auto"/>
        <w:ind w:firstLine="709"/>
        <w:jc w:val="both"/>
        <w:rPr>
          <w:rFonts w:ascii="Times New Roman" w:hAnsi="Times New Roman"/>
          <w:color w:val="2A2D31"/>
          <w:sz w:val="28"/>
          <w:szCs w:val="28"/>
        </w:rPr>
      </w:pPr>
      <w:r>
        <w:rPr>
          <w:rFonts w:ascii="Times New Roman" w:hAnsi="Times New Roman"/>
          <w:color w:val="2A2D31"/>
          <w:sz w:val="28"/>
          <w:szCs w:val="28"/>
        </w:rPr>
        <w:t xml:space="preserve">5.2.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Текущий контроль учащихся по предмету «ОБЖ» проводится в соответствии с рабочей программой и КТП и включает в себя</w:t>
      </w:r>
      <w:r>
        <w:rPr>
          <w:rFonts w:ascii="Times New Roman" w:hAnsi="Times New Roman"/>
          <w:color w:val="2A2D31"/>
          <w:sz w:val="28"/>
          <w:szCs w:val="28"/>
        </w:rPr>
        <w:t>:</w:t>
      </w:r>
    </w:p>
    <w:p w:rsidR="001E1934" w:rsidRDefault="001E1934" w:rsidP="001E1934">
      <w:pPr>
        <w:spacing w:after="0" w:line="240" w:lineRule="auto"/>
        <w:ind w:firstLine="709"/>
        <w:jc w:val="both"/>
        <w:rPr>
          <w:rFonts w:ascii="Times New Roman" w:hAnsi="Times New Roman"/>
          <w:color w:val="2A2D31"/>
          <w:sz w:val="28"/>
          <w:szCs w:val="28"/>
        </w:rPr>
      </w:pPr>
      <w:r>
        <w:rPr>
          <w:rFonts w:ascii="Times New Roman" w:hAnsi="Times New Roman"/>
          <w:color w:val="2A2D31"/>
          <w:sz w:val="28"/>
          <w:szCs w:val="28"/>
        </w:rPr>
        <w:t>творческие проекты и презентации;</w:t>
      </w:r>
    </w:p>
    <w:p w:rsidR="001E1934" w:rsidRDefault="001E1934" w:rsidP="001E1934">
      <w:pPr>
        <w:spacing w:after="0" w:line="240" w:lineRule="auto"/>
        <w:ind w:firstLine="709"/>
        <w:jc w:val="both"/>
        <w:rPr>
          <w:rFonts w:ascii="Times New Roman" w:hAnsi="Times New Roman"/>
          <w:color w:val="2A2D31"/>
          <w:sz w:val="28"/>
          <w:szCs w:val="28"/>
        </w:rPr>
      </w:pPr>
      <w:r>
        <w:rPr>
          <w:rFonts w:ascii="Times New Roman" w:hAnsi="Times New Roman"/>
          <w:color w:val="2A2D31"/>
          <w:sz w:val="28"/>
          <w:szCs w:val="28"/>
        </w:rPr>
        <w:t>составление опорных конспектов и рефератов;</w:t>
      </w:r>
    </w:p>
    <w:p w:rsidR="001E1934" w:rsidRDefault="001E1934" w:rsidP="001E1934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2A2D31"/>
          <w:sz w:val="28"/>
          <w:szCs w:val="28"/>
        </w:rPr>
        <w:t xml:space="preserve">тестирование. </w:t>
      </w:r>
    </w:p>
    <w:p w:rsidR="001E1934" w:rsidRDefault="001E1934" w:rsidP="001E193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5.3. Текущий контроль учащихся по предмету «Физическая культура» проводится в соответствии с рабочей программой и КТП и включает в себя:</w:t>
      </w:r>
    </w:p>
    <w:p w:rsidR="001E1934" w:rsidRDefault="001E1934" w:rsidP="001E193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тестирование по разделам «История физической культуры», «Легкая атлетика»;</w:t>
      </w:r>
    </w:p>
    <w:p w:rsidR="001E1934" w:rsidRDefault="001E1934" w:rsidP="001E193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выполнение проекта и представление отчёта; </w:t>
      </w:r>
    </w:p>
    <w:p w:rsidR="001E1934" w:rsidRDefault="001E1934" w:rsidP="001E193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самоконтроль при выполнении физических упражнений (ведение личного дневника). </w:t>
      </w:r>
    </w:p>
    <w:p w:rsidR="001E1934" w:rsidRDefault="001E1934" w:rsidP="001E19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5.4. Текущий контроль учащихся по предмету «Изобразительное искусство» проводится</w:t>
      </w:r>
      <w:r>
        <w:rPr>
          <w:rFonts w:ascii="Times New Roman" w:hAnsi="Times New Roman"/>
          <w:sz w:val="28"/>
          <w:szCs w:val="28"/>
        </w:rPr>
        <w:t xml:space="preserve"> итоговому продукту (рисунку).</w:t>
      </w:r>
    </w:p>
    <w:p w:rsidR="001E1934" w:rsidRDefault="001E1934" w:rsidP="001E1934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5.5. Текущий контроль учащихся по предмету «Музыка» проводится в соответствии с рабочей программой и КТП и включает в себя:</w:t>
      </w:r>
    </w:p>
    <w:p w:rsidR="001E1934" w:rsidRDefault="001E1934" w:rsidP="001E19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тестирование;</w:t>
      </w:r>
    </w:p>
    <w:p w:rsidR="001E1934" w:rsidRDefault="001E1934" w:rsidP="001E1934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художественно-технические задание (эссэ, стихи, презентации по восприятию музыкальных произведений).</w:t>
      </w:r>
    </w:p>
    <w:p w:rsidR="001E1934" w:rsidRDefault="001E1934" w:rsidP="001E1934">
      <w:pPr>
        <w:pStyle w:val="a3"/>
        <w:numPr>
          <w:ilvl w:val="0"/>
          <w:numId w:val="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 выборе форм текущего контроля учителю следует учитывать, что продолжительность непрерывного использования компьютера с жидкокристаллическим монитором составляет: </w:t>
      </w:r>
    </w:p>
    <w:p w:rsidR="001E1934" w:rsidRDefault="001E1934" w:rsidP="001E193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для учащихся 1-х–2-х классов - не более 20 минут;</w:t>
      </w:r>
    </w:p>
    <w:p w:rsidR="001E1934" w:rsidRDefault="001E1934" w:rsidP="001E193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для учащихся 3-х– 4-х классов - не более 25 минут;</w:t>
      </w:r>
    </w:p>
    <w:p w:rsidR="001E1934" w:rsidRDefault="001E1934" w:rsidP="001E193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для учащихся 5-х– 6-х классов - не более 30 минут;</w:t>
      </w:r>
    </w:p>
    <w:p w:rsidR="001E1934" w:rsidRDefault="001E1934" w:rsidP="001E193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для учащихся 7-х – 11-х классов - 35 минут.</w:t>
      </w:r>
    </w:p>
    <w:p w:rsidR="001E1934" w:rsidRDefault="001E1934" w:rsidP="001E193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5. Получение учителем выполненных заданий от учащегося осуществляется посредством средств коммуникаций в виде фото, сканированного документа, текста 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Word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презентаций 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PowerPoint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 т.д.</w:t>
      </w:r>
    </w:p>
    <w:p w:rsidR="001E1934" w:rsidRDefault="001E1934" w:rsidP="001E1934">
      <w:pPr>
        <w:pStyle w:val="a3"/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6. Периодичность текущего контроля устанавливается учителем дифференцированно с учётом календарно-тематического планирования, предусмотренного основной образовательной программой, не реже одного раза в неделю у каждого обучающегося, по предметам «Музыка», «ИЗО», «Кубановедение», «Технология», «Физическая культура», элективные курсы (10,11класс) и курсы по выбору в 9 классах – не реже одного раза в две недели.</w:t>
      </w:r>
    </w:p>
    <w:p w:rsidR="001E1934" w:rsidRDefault="001E1934" w:rsidP="001E1934">
      <w:pPr>
        <w:pStyle w:val="a3"/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7. Любая работа, выставленная на текущий контроль, оценивается учителем в порядке и по критериям, утвержденным Положением о проведении текущего контроля и промежуточной аттестации в МБОУ СОШ № 23 (приказ от 31.08.201</w:t>
      </w:r>
      <w:r w:rsidR="004C0272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 w:rsidR="004C0272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97).</w:t>
      </w:r>
    </w:p>
    <w:p w:rsidR="001E1934" w:rsidRDefault="001E1934" w:rsidP="001E1934">
      <w:pPr>
        <w:pStyle w:val="a3"/>
        <w:numPr>
          <w:ilvl w:val="0"/>
          <w:numId w:val="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Оценки, поставленные в ходе текущего контроля, переносятся в электронный журнал. Проверенные работы учащихся, выполненные в ходе текущего контроля, хранятся каждым учителем до 01.09.2020.    </w:t>
      </w:r>
    </w:p>
    <w:p w:rsidR="001E1934" w:rsidRDefault="001E1934" w:rsidP="001E1934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E1934" w:rsidRDefault="001E1934" w:rsidP="001E1934">
      <w:pPr>
        <w:pStyle w:val="a3"/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40" w:lineRule="auto"/>
        <w:ind w:left="0" w:firstLin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Порядок осуществления промежуточной аттестации</w:t>
      </w:r>
    </w:p>
    <w:p w:rsidR="001E1934" w:rsidRDefault="001E1934" w:rsidP="001E1934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E1934" w:rsidRDefault="001E1934" w:rsidP="001E1934">
      <w:pPr>
        <w:pStyle w:val="a3"/>
        <w:numPr>
          <w:ilvl w:val="0"/>
          <w:numId w:val="2"/>
        </w:num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Промежуточная аттестация учащихся – это установление уровня </w:t>
      </w:r>
    </w:p>
    <w:p w:rsidR="001E1934" w:rsidRDefault="001E1934" w:rsidP="001E1934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достижения результатов освоения учебных предметов, курсов, дисциплин (модулей), предусмотренных образовательной программой. Четвертные отметки учащимся в условиях обучения в дистанционном режиме выставляются в соответствии с Положением о проведении текущего контроля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и промежуточной аттестации в МБОУ СОШ № 23 (приказ от 31.08.201</w:t>
      </w:r>
      <w:r w:rsidR="004C0272">
        <w:rPr>
          <w:rFonts w:ascii="Times New Roman" w:eastAsia="Times New Roman" w:hAnsi="Times New Roman"/>
          <w:sz w:val="28"/>
          <w:szCs w:val="28"/>
          <w:lang w:eastAsia="ru-RU"/>
        </w:rPr>
        <w:t>4 № 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97).</w:t>
      </w:r>
      <w:r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  <w:t xml:space="preserve">  </w:t>
      </w:r>
    </w:p>
    <w:p w:rsidR="001E1934" w:rsidRDefault="001E1934" w:rsidP="001E1934">
      <w:pPr>
        <w:pStyle w:val="a3"/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Ряд предметов («Технология», «ОБЖ», «Музыка», «Физическая культура»</w:t>
      </w:r>
      <w:r w:rsidR="009702B9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bookmarkStart w:id="0" w:name="_GoBack"/>
      <w:bookmarkEnd w:id="0"/>
      <w:r w:rsidR="009702B9">
        <w:rPr>
          <w:rFonts w:ascii="Times New Roman" w:eastAsia="Times New Roman" w:hAnsi="Times New Roman"/>
          <w:sz w:val="28"/>
          <w:szCs w:val="28"/>
          <w:lang w:eastAsia="ru-RU"/>
        </w:rPr>
        <w:t>Изобразительное искусство»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 оценивается в четвёртой четверти отметкой “зачтено” – “не зачтено”.</w:t>
      </w:r>
    </w:p>
    <w:p w:rsidR="001E1934" w:rsidRDefault="001E1934" w:rsidP="001E1934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Годовая отметка выставляется учащимся с учётом приоритета 2-й и 3-й четверти, так как основной материал учебных курсов, дисциплин (модулей), предусмотренных образовательной программой, изучался в этот период.</w:t>
      </w:r>
    </w:p>
    <w:p w:rsidR="001E1934" w:rsidRDefault="001E1934" w:rsidP="001E1934">
      <w:pPr>
        <w:pStyle w:val="a3"/>
        <w:shd w:val="clear" w:color="auto" w:fill="FFFFFF"/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E1934" w:rsidRDefault="001E1934" w:rsidP="001E1934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E1934" w:rsidRDefault="001E1934" w:rsidP="001E1934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11AD0" w:rsidRDefault="00311AD0"/>
    <w:sectPr w:rsidR="00311A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77279D"/>
    <w:multiLevelType w:val="multilevel"/>
    <w:tmpl w:val="C178B516"/>
    <w:lvl w:ilvl="0">
      <w:start w:val="1"/>
      <w:numFmt w:val="decimal"/>
      <w:lvlText w:val="%1."/>
      <w:lvlJc w:val="left"/>
      <w:pPr>
        <w:ind w:left="876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" w15:restartNumberingAfterBreak="0">
    <w:nsid w:val="5E650B94"/>
    <w:multiLevelType w:val="hybridMultilevel"/>
    <w:tmpl w:val="AA7C03DE"/>
    <w:lvl w:ilvl="0" w:tplc="CCAC8562">
      <w:start w:val="1"/>
      <w:numFmt w:val="upperRoman"/>
      <w:lvlText w:val="%1."/>
      <w:lvlJc w:val="left"/>
      <w:pPr>
        <w:ind w:left="2564" w:hanging="72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B30"/>
    <w:rsid w:val="001E1934"/>
    <w:rsid w:val="00311AD0"/>
    <w:rsid w:val="004C0272"/>
    <w:rsid w:val="009702B9"/>
    <w:rsid w:val="00A0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72F8C"/>
  <w15:chartTrackingRefBased/>
  <w15:docId w15:val="{45645488-109B-4B6B-B339-230005637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193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19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16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1061</Words>
  <Characters>6052</Characters>
  <Application>Microsoft Office Word</Application>
  <DocSecurity>0</DocSecurity>
  <Lines>50</Lines>
  <Paragraphs>14</Paragraphs>
  <ScaleCrop>false</ScaleCrop>
  <Company>UralSOFT</Company>
  <LinksUpToDate>false</LinksUpToDate>
  <CharactersWithSpaces>7099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Танука</cp:lastModifiedBy>
  <cp:revision>5</cp:revision>
  <dcterms:created xsi:type="dcterms:W3CDTF">2020-04-07T13:50:00Z</dcterms:created>
  <dcterms:modified xsi:type="dcterms:W3CDTF">2020-04-09T05:05:00Z</dcterms:modified>
</cp:coreProperties>
</file>