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3C8" w:rsidRDefault="008143C8" w:rsidP="008143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 средняя общеобразова</w:t>
      </w:r>
      <w:r w:rsidR="0032759E">
        <w:rPr>
          <w:rFonts w:ascii="Times New Roman" w:hAnsi="Times New Roman"/>
          <w:b/>
          <w:sz w:val="28"/>
          <w:szCs w:val="28"/>
        </w:rPr>
        <w:t xml:space="preserve">тельная школа №7 им.Н.Т.Джаримока» а.Джиджихабль </w:t>
      </w:r>
    </w:p>
    <w:p w:rsidR="008143C8" w:rsidRDefault="008143C8" w:rsidP="008143C8">
      <w:pPr>
        <w:rPr>
          <w:rFonts w:ascii="Times New Roman" w:hAnsi="Times New Roman"/>
          <w:b/>
          <w:sz w:val="28"/>
          <w:szCs w:val="28"/>
        </w:rPr>
      </w:pPr>
    </w:p>
    <w:p w:rsidR="00DD24B9" w:rsidRPr="00DD24B9" w:rsidRDefault="0032759E" w:rsidP="00DD24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Межрегиональная конференция «Врата учености», посвященной 355-летию со дня рождения известного российского математика, педагога, автора первого печатного учебника «Арифметика» Леонтия Филипповича Магницкого</w:t>
      </w:r>
    </w:p>
    <w:p w:rsidR="008143C8" w:rsidRDefault="008143C8" w:rsidP="008143C8">
      <w:pPr>
        <w:rPr>
          <w:rFonts w:ascii="Times New Roman" w:hAnsi="Times New Roman"/>
          <w:b/>
          <w:sz w:val="28"/>
          <w:szCs w:val="28"/>
        </w:rPr>
      </w:pPr>
    </w:p>
    <w:p w:rsidR="009B02B0" w:rsidRDefault="009B02B0" w:rsidP="008143C8">
      <w:pPr>
        <w:rPr>
          <w:rFonts w:ascii="Times New Roman" w:hAnsi="Times New Roman"/>
          <w:b/>
          <w:sz w:val="28"/>
          <w:szCs w:val="28"/>
        </w:rPr>
      </w:pPr>
    </w:p>
    <w:p w:rsidR="009B02B0" w:rsidRDefault="009B02B0" w:rsidP="008143C8">
      <w:pPr>
        <w:rPr>
          <w:rFonts w:ascii="Times New Roman" w:hAnsi="Times New Roman"/>
          <w:b/>
          <w:sz w:val="28"/>
          <w:szCs w:val="28"/>
        </w:rPr>
      </w:pPr>
    </w:p>
    <w:p w:rsidR="009B02B0" w:rsidRDefault="009B02B0" w:rsidP="008143C8">
      <w:pPr>
        <w:rPr>
          <w:rFonts w:ascii="Times New Roman" w:hAnsi="Times New Roman"/>
          <w:b/>
          <w:sz w:val="28"/>
          <w:szCs w:val="28"/>
        </w:rPr>
      </w:pPr>
    </w:p>
    <w:p w:rsidR="009B02B0" w:rsidRPr="004D27F6" w:rsidRDefault="0032759E" w:rsidP="004D27F6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Научное  и п</w:t>
      </w:r>
      <w:r w:rsidR="009B02B0" w:rsidRPr="009B02B0">
        <w:rPr>
          <w:rFonts w:ascii="Times New Roman" w:hAnsi="Times New Roman" w:cs="Times New Roman"/>
          <w:b/>
          <w:bCs/>
          <w:sz w:val="72"/>
          <w:szCs w:val="72"/>
        </w:rPr>
        <w:t>едагогичес</w:t>
      </w:r>
      <w:r>
        <w:rPr>
          <w:rFonts w:ascii="Times New Roman" w:hAnsi="Times New Roman" w:cs="Times New Roman"/>
          <w:b/>
          <w:bCs/>
          <w:sz w:val="72"/>
          <w:szCs w:val="72"/>
        </w:rPr>
        <w:t>кое наследие Л.Ф.</w:t>
      </w:r>
      <w:r w:rsidR="009B02B0" w:rsidRPr="009B02B0">
        <w:rPr>
          <w:rFonts w:ascii="Times New Roman" w:hAnsi="Times New Roman" w:cs="Times New Roman"/>
          <w:b/>
          <w:bCs/>
          <w:sz w:val="72"/>
          <w:szCs w:val="72"/>
        </w:rPr>
        <w:t xml:space="preserve"> Магницкого</w:t>
      </w:r>
    </w:p>
    <w:p w:rsidR="009B02B0" w:rsidRDefault="004D27F6" w:rsidP="004D27F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4D27F6">
        <w:rPr>
          <w:b/>
          <w:bCs/>
          <w:sz w:val="28"/>
          <w:szCs w:val="28"/>
        </w:rPr>
        <w:drawing>
          <wp:inline distT="0" distB="0" distL="0" distR="0">
            <wp:extent cx="1771650" cy="2095500"/>
            <wp:effectExtent l="19050" t="0" r="0" b="0"/>
            <wp:docPr id="1" name="Рисунок 1" descr="C:\Users\Сташ Рамазан\Desktop\Screenshot_20240212_072644_Gal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Сташ Рамазан\Desktop\Screenshot_20240212_072644_Galler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59E" w:rsidRDefault="009B02B0" w:rsidP="004D27F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B02B0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 w:rsidR="0032759E">
        <w:rPr>
          <w:rFonts w:ascii="Times New Roman" w:hAnsi="Times New Roman" w:cs="Times New Roman"/>
          <w:b/>
          <w:bCs/>
          <w:sz w:val="28"/>
          <w:szCs w:val="28"/>
        </w:rPr>
        <w:t>учитель математики</w:t>
      </w:r>
      <w:r w:rsidR="00553A2A">
        <w:rPr>
          <w:rFonts w:ascii="Times New Roman" w:hAnsi="Times New Roman" w:cs="Times New Roman"/>
          <w:b/>
          <w:bCs/>
          <w:sz w:val="28"/>
          <w:szCs w:val="28"/>
        </w:rPr>
        <w:t xml:space="preserve"> и физики </w:t>
      </w:r>
      <w:r w:rsidR="003275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2759E" w:rsidRDefault="0032759E" w:rsidP="00DD24B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МБОУ «СОШ №7 им.Н.Т.Джаримока» </w:t>
      </w:r>
    </w:p>
    <w:p w:rsidR="00F51C27" w:rsidRDefault="00F51C27" w:rsidP="00F51C2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а.Джиджихабль </w:t>
      </w:r>
    </w:p>
    <w:p w:rsidR="009B02B0" w:rsidRDefault="00F51C27" w:rsidP="00F51C2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Жачемук Римма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Моссовна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B02B0" w:rsidRDefault="009B02B0" w:rsidP="009B02B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02B0" w:rsidRDefault="009B02B0" w:rsidP="009B02B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9CB" w:rsidRDefault="00F51C27" w:rsidP="001F19C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2024г</w:t>
      </w:r>
      <w:r w:rsidR="008143C8" w:rsidRPr="009B02B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1F19CB" w:rsidRDefault="001F19CB" w:rsidP="001F19C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19CB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392930" cy="3131820"/>
            <wp:effectExtent l="19050" t="0" r="762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sp>
                    <a:nvSpPr>
                      <a:cNvPr id="4" name="Содержимое 2"/>
                      <a:cNvSpPr>
                        <a:spLocks noGrp="1"/>
                      </a:cNvSpPr>
                    </a:nvSpPr>
                    <a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anose="020B0604020202020204" pitchFamily="34" charset="0"/>
                            <a:buChar char="•"/>
                            <a:defRPr sz="32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anose="020B0604020202020204" pitchFamily="34" charset="0"/>
                            <a:buChar char="–"/>
                            <a:defRPr sz="2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anose="020B0604020202020204" pitchFamily="34" charset="0"/>
                            <a:buChar char="•"/>
                            <a:defRPr sz="2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anose="020B0604020202020204" pitchFamily="34" charset="0"/>
                            <a:buChar char="–"/>
                            <a:defRPr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anose="020B0604020202020204" pitchFamily="34" charset="0"/>
                            <a:buChar char="»"/>
                            <a:defRPr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anose="020B0604020202020204" pitchFamily="34" charset="0"/>
                            <a:buChar char="•"/>
                            <a:defRPr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anose="020B0604020202020204" pitchFamily="34" charset="0"/>
                            <a:buChar char="•"/>
                            <a:defRPr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anose="020B0604020202020204" pitchFamily="34" charset="0"/>
                            <a:buChar char="•"/>
                            <a:defRPr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anose="020B0604020202020204" pitchFamily="34" charset="0"/>
                            <a:buChar char="•"/>
                            <a:defRPr sz="20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265176" indent="-265176" algn="ctr" eaLnBrk="1" fontAlgn="auto" hangingPunct="1">
                            <a:spcAft>
                              <a:spcPts val="0"/>
                            </a:spcAft>
                            <a:buFont typeface="Wingdings 2"/>
                            <a:buChar char=""/>
                            <a:defRPr/>
                          </a:pPr>
                          <a:endParaRPr lang="ru-RU" i="1" dirty="0" smtClean="0"/>
                        </a:p>
                        <a:p>
                          <a:pPr marL="265176" indent="-265176" algn="ctr" eaLnBrk="1" fontAlgn="auto" hangingPunct="1">
                            <a:spcAft>
                              <a:spcPts val="0"/>
                            </a:spcAft>
                            <a:buFont typeface="Wingdings 2"/>
                            <a:buNone/>
                            <a:defRPr/>
                          </a:pPr>
                          <a:r>
                            <a:rPr lang="ru-RU" sz="3000" b="1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Пусть властно по своей орбите</a:t>
                          </a:r>
                        </a:p>
                        <a:p>
                          <a:pPr marL="265176" indent="-265176" algn="ctr" eaLnBrk="1" fontAlgn="auto" hangingPunct="1">
                            <a:spcAft>
                              <a:spcPts val="0"/>
                            </a:spcAft>
                            <a:buFont typeface="Wingdings 2"/>
                            <a:buNone/>
                            <a:defRPr/>
                          </a:pPr>
                          <a:endParaRPr lang="ru-RU" sz="3000" b="1" i="1" dirty="0" smtClean="0">
                            <a:solidFill>
                              <a:schemeClr val="accent1">
                                <a:lumMod val="50000"/>
                              </a:schemeClr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265176" indent="-265176" algn="ctr" eaLnBrk="1" fontAlgn="auto" hangingPunct="1">
                            <a:spcAft>
                              <a:spcPts val="0"/>
                            </a:spcAft>
                            <a:buFont typeface="Wingdings 2"/>
                            <a:buNone/>
                            <a:defRPr/>
                          </a:pPr>
                          <a:r>
                            <a:rPr lang="ru-RU" sz="3000" b="1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Нас ритм сегодняшний кружит – </a:t>
                          </a:r>
                        </a:p>
                        <a:p>
                          <a:pPr marL="265176" indent="-265176" algn="ctr" eaLnBrk="1" fontAlgn="auto" hangingPunct="1">
                            <a:spcAft>
                              <a:spcPts val="0"/>
                            </a:spcAft>
                            <a:buFont typeface="Wingdings 2"/>
                            <a:buNone/>
                            <a:defRPr/>
                          </a:pPr>
                          <a:endParaRPr lang="ru-RU" sz="3000" b="1" dirty="0" smtClean="0">
                            <a:solidFill>
                              <a:schemeClr val="accent1">
                                <a:lumMod val="50000"/>
                              </a:schemeClr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265176" indent="-265176" algn="ctr" eaLnBrk="1" fontAlgn="auto" hangingPunct="1">
                            <a:spcAft>
                              <a:spcPts val="0"/>
                            </a:spcAft>
                            <a:buFont typeface="Wingdings 2"/>
                            <a:buNone/>
                            <a:defRPr/>
                          </a:pPr>
                          <a:r>
                            <a:rPr lang="ru-RU" sz="3000" b="1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Вернее будущее видит</a:t>
                          </a:r>
                        </a:p>
                        <a:p>
                          <a:pPr marL="265176" indent="-265176" algn="ctr" eaLnBrk="1" fontAlgn="auto" hangingPunct="1">
                            <a:spcAft>
                              <a:spcPts val="0"/>
                            </a:spcAft>
                            <a:buFont typeface="Wingdings 2"/>
                            <a:buNone/>
                            <a:defRPr/>
                          </a:pPr>
                          <a:endParaRPr lang="ru-RU" sz="3000" b="1" i="1" dirty="0" smtClean="0">
                            <a:solidFill>
                              <a:schemeClr val="accent1">
                                <a:lumMod val="50000"/>
                              </a:schemeClr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265176" indent="-265176" algn="ctr" eaLnBrk="1" fontAlgn="auto" hangingPunct="1">
                            <a:spcAft>
                              <a:spcPts val="0"/>
                            </a:spcAft>
                            <a:buFont typeface="Wingdings 2"/>
                            <a:buNone/>
                            <a:defRPr/>
                          </a:pPr>
                          <a:r>
                            <a:rPr lang="ru-RU" sz="3000" b="1" i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Лишь тот, кто прошлым дорожит</a:t>
                          </a:r>
                          <a:endParaRPr lang="ru-RU" sz="3000" b="1" dirty="0" smtClean="0">
                            <a:solidFill>
                              <a:schemeClr val="accent1">
                                <a:lumMod val="50000"/>
                              </a:schemeClr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265176" indent="-265176" algn="r" eaLnBrk="1" fontAlgn="auto" hangingPunct="1">
                            <a:spcAft>
                              <a:spcPts val="0"/>
                            </a:spcAft>
                            <a:buFont typeface="Wingdings 2"/>
                            <a:buNone/>
                            <a:defRPr/>
                          </a:pPr>
                          <a:r>
                            <a:rPr lang="ru-RU" i="1" dirty="0" smtClean="0">
                              <a:latin typeface="Arial" pitchFamily="34" charset="0"/>
                              <a:cs typeface="Arial" pitchFamily="34" charset="0"/>
                            </a:rPr>
                            <a:t>                                                                            </a:t>
                          </a:r>
                          <a:endParaRPr lang="ru-RU" sz="2400" i="1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1F19CB" w:rsidRDefault="001F19CB" w:rsidP="001F19C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3580" w:rsidRPr="00A80E70" w:rsidRDefault="00753580" w:rsidP="00A80E7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653B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753580" w:rsidRPr="008143C8" w:rsidRDefault="00753580" w:rsidP="000465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43C8">
        <w:rPr>
          <w:rFonts w:ascii="Times New Roman" w:hAnsi="Times New Roman" w:cs="Times New Roman"/>
          <w:sz w:val="28"/>
          <w:szCs w:val="28"/>
        </w:rPr>
        <w:t>1. Биография Л.Ф.Магницкого</w:t>
      </w:r>
    </w:p>
    <w:p w:rsidR="00753580" w:rsidRPr="00A80E70" w:rsidRDefault="00753580" w:rsidP="000465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0E70">
        <w:rPr>
          <w:rFonts w:ascii="Times New Roman" w:hAnsi="Times New Roman" w:cs="Times New Roman"/>
          <w:sz w:val="28"/>
          <w:szCs w:val="28"/>
        </w:rPr>
        <w:t xml:space="preserve">2. </w:t>
      </w:r>
      <w:r w:rsidR="00A80E70" w:rsidRPr="00A80E70">
        <w:rPr>
          <w:rFonts w:ascii="Times New Roman" w:hAnsi="Times New Roman" w:cs="Times New Roman"/>
          <w:bCs/>
          <w:sz w:val="28"/>
          <w:szCs w:val="28"/>
        </w:rPr>
        <w:t>«Арифметика» и ее значение в развитии математики</w:t>
      </w:r>
    </w:p>
    <w:p w:rsidR="00753580" w:rsidRDefault="00753580" w:rsidP="0004653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80E70">
        <w:rPr>
          <w:rFonts w:ascii="Times New Roman" w:hAnsi="Times New Roman" w:cs="Times New Roman"/>
          <w:sz w:val="28"/>
          <w:szCs w:val="28"/>
        </w:rPr>
        <w:t xml:space="preserve">3. </w:t>
      </w:r>
      <w:r w:rsidR="00A80E70" w:rsidRPr="00A80E70">
        <w:rPr>
          <w:rFonts w:ascii="Times New Roman" w:hAnsi="Times New Roman" w:cs="Times New Roman"/>
          <w:bCs/>
          <w:sz w:val="28"/>
          <w:szCs w:val="28"/>
        </w:rPr>
        <w:t>Задачи из «Арифметики» Л.Ф.Магницкого</w:t>
      </w:r>
    </w:p>
    <w:p w:rsidR="007F1723" w:rsidRDefault="007F1723" w:rsidP="0004653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 Заключение </w:t>
      </w:r>
    </w:p>
    <w:p w:rsidR="007F1723" w:rsidRPr="00A80E70" w:rsidRDefault="007F1723" w:rsidP="000465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 Список литературы </w:t>
      </w:r>
    </w:p>
    <w:p w:rsidR="00753580" w:rsidRPr="00D94C94" w:rsidRDefault="00564E33" w:rsidP="007F1723">
      <w:pPr>
        <w:pStyle w:val="a3"/>
        <w:spacing w:before="0" w:beforeAutospacing="0" w:after="0" w:afterAutospacing="0" w:line="360" w:lineRule="auto"/>
        <w:jc w:val="center"/>
        <w:rPr>
          <w:rStyle w:val="a5"/>
          <w:sz w:val="28"/>
          <w:szCs w:val="28"/>
        </w:rPr>
      </w:pPr>
      <w:r w:rsidRPr="00D94C94">
        <w:rPr>
          <w:rStyle w:val="a5"/>
          <w:sz w:val="28"/>
          <w:szCs w:val="28"/>
        </w:rPr>
        <w:t>Актуальность темы</w:t>
      </w:r>
    </w:p>
    <w:p w:rsidR="00564E33" w:rsidRDefault="00564E33" w:rsidP="00564E33">
      <w:pPr>
        <w:pStyle w:val="a3"/>
        <w:spacing w:before="0" w:beforeAutospacing="0" w:after="0" w:afterAutospacing="0" w:line="360" w:lineRule="auto"/>
        <w:ind w:firstLine="708"/>
        <w:jc w:val="both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Изложение материала Л.Ф.Магницкий приводил так, что читатель в любой момент чувствовал, что сообщаемые ему теоретические знания необходимы в его настоящей или будущей деятельности. Именно такого изложения не хватает современным учебникам. Поэтому данная тема очень актуальна.  </w:t>
      </w:r>
    </w:p>
    <w:p w:rsidR="00564E33" w:rsidRPr="00D94C94" w:rsidRDefault="00564E33" w:rsidP="00564E33">
      <w:pPr>
        <w:pStyle w:val="a3"/>
        <w:spacing w:before="0" w:beforeAutospacing="0" w:after="0" w:afterAutospacing="0" w:line="360" w:lineRule="auto"/>
        <w:ind w:firstLine="708"/>
        <w:jc w:val="center"/>
        <w:rPr>
          <w:rStyle w:val="a5"/>
          <w:sz w:val="28"/>
          <w:szCs w:val="28"/>
        </w:rPr>
      </w:pPr>
      <w:r w:rsidRPr="00D94C94">
        <w:rPr>
          <w:rStyle w:val="a5"/>
          <w:sz w:val="28"/>
          <w:szCs w:val="28"/>
        </w:rPr>
        <w:t>Задачи:</w:t>
      </w:r>
    </w:p>
    <w:p w:rsidR="00564E33" w:rsidRDefault="0015334C" w:rsidP="00564E33">
      <w:pPr>
        <w:pStyle w:val="a3"/>
        <w:spacing w:before="0" w:beforeAutospacing="0" w:after="0" w:afterAutospacing="0" w:line="360" w:lineRule="auto"/>
        <w:ind w:firstLine="708"/>
        <w:jc w:val="both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- познакомиться с «Арифметикой» Магницкого</w:t>
      </w:r>
    </w:p>
    <w:p w:rsidR="0015334C" w:rsidRDefault="0015334C" w:rsidP="007F1723">
      <w:pPr>
        <w:pStyle w:val="a3"/>
        <w:spacing w:before="0" w:beforeAutospacing="0" w:after="0" w:afterAutospacing="0" w:line="360" w:lineRule="auto"/>
        <w:ind w:firstLine="708"/>
        <w:jc w:val="both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- определить научные, педагогические и литературные достоинства «Арифметики».</w:t>
      </w:r>
    </w:p>
    <w:p w:rsidR="0015334C" w:rsidRDefault="0015334C" w:rsidP="00564E33">
      <w:pPr>
        <w:pStyle w:val="a3"/>
        <w:spacing w:before="0" w:beforeAutospacing="0" w:after="0" w:afterAutospacing="0" w:line="360" w:lineRule="auto"/>
        <w:ind w:firstLine="708"/>
        <w:jc w:val="both"/>
        <w:rPr>
          <w:rStyle w:val="a5"/>
          <w:b w:val="0"/>
          <w:sz w:val="28"/>
          <w:szCs w:val="28"/>
        </w:rPr>
      </w:pPr>
    </w:p>
    <w:p w:rsidR="00D94C94" w:rsidRPr="00D94C94" w:rsidRDefault="00D94C94" w:rsidP="00D94C94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1.</w:t>
      </w:r>
      <w:r w:rsidRPr="00D94C94">
        <w:rPr>
          <w:b/>
          <w:sz w:val="28"/>
          <w:szCs w:val="28"/>
        </w:rPr>
        <w:t>Биография Л.Ф.Магницкого</w:t>
      </w:r>
    </w:p>
    <w:p w:rsidR="0015334C" w:rsidRDefault="0015334C" w:rsidP="00564E33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15334C">
        <w:rPr>
          <w:bCs/>
          <w:sz w:val="28"/>
          <w:szCs w:val="28"/>
        </w:rPr>
        <w:t xml:space="preserve">Магницкий Леонтий Филиппович (при рождении Телятин) 1669-1739 — русский математик, педагог. Преподаватель математики в Школе </w:t>
      </w:r>
      <w:proofErr w:type="gramStart"/>
      <w:r w:rsidRPr="0015334C">
        <w:rPr>
          <w:bCs/>
          <w:sz w:val="28"/>
          <w:szCs w:val="28"/>
        </w:rPr>
        <w:t>математических</w:t>
      </w:r>
      <w:proofErr w:type="gramEnd"/>
      <w:r w:rsidRPr="0015334C">
        <w:rPr>
          <w:bCs/>
          <w:sz w:val="28"/>
          <w:szCs w:val="28"/>
        </w:rPr>
        <w:t xml:space="preserve"> и </w:t>
      </w:r>
      <w:proofErr w:type="spellStart"/>
      <w:r w:rsidRPr="0015334C">
        <w:rPr>
          <w:bCs/>
          <w:sz w:val="28"/>
          <w:szCs w:val="28"/>
        </w:rPr>
        <w:t>навигацких</w:t>
      </w:r>
      <w:proofErr w:type="spellEnd"/>
      <w:r w:rsidRPr="0015334C">
        <w:rPr>
          <w:bCs/>
          <w:sz w:val="28"/>
          <w:szCs w:val="28"/>
        </w:rPr>
        <w:t xml:space="preserve"> наук в Москве, автор первой в России учебной энциклопедии по математике</w:t>
      </w:r>
      <w:r>
        <w:rPr>
          <w:bCs/>
          <w:sz w:val="28"/>
          <w:szCs w:val="28"/>
        </w:rPr>
        <w:t xml:space="preserve">     </w:t>
      </w:r>
    </w:p>
    <w:p w:rsidR="0015334C" w:rsidRPr="0015334C" w:rsidRDefault="0015334C" w:rsidP="00564E33">
      <w:pPr>
        <w:pStyle w:val="a3"/>
        <w:spacing w:before="0" w:beforeAutospacing="0" w:after="0" w:afterAutospacing="0" w:line="360" w:lineRule="auto"/>
        <w:ind w:firstLine="708"/>
        <w:jc w:val="both"/>
        <w:rPr>
          <w:rStyle w:val="a5"/>
          <w:sz w:val="28"/>
          <w:szCs w:val="28"/>
        </w:rPr>
      </w:pPr>
      <w:r w:rsidRPr="0015334C">
        <w:rPr>
          <w:bCs/>
          <w:noProof/>
          <w:sz w:val="28"/>
          <w:szCs w:val="28"/>
        </w:rPr>
        <w:drawing>
          <wp:inline distT="0" distB="0" distL="0" distR="0">
            <wp:extent cx="2590800" cy="2827020"/>
            <wp:effectExtent l="19050" t="0" r="0" b="0"/>
            <wp:docPr id="3" name="Рисунок 3" descr="Магницк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Магницкий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287" cy="28286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3580" w:rsidRPr="00D06C9E" w:rsidRDefault="00753580" w:rsidP="00753580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</w:p>
    <w:p w:rsidR="0015334C" w:rsidRDefault="0015334C" w:rsidP="0015334C">
      <w:pPr>
        <w:pStyle w:val="a3"/>
        <w:spacing w:line="360" w:lineRule="auto"/>
        <w:ind w:firstLine="708"/>
        <w:jc w:val="both"/>
        <w:rPr>
          <w:bCs/>
          <w:sz w:val="28"/>
          <w:szCs w:val="28"/>
        </w:rPr>
      </w:pPr>
      <w:r w:rsidRPr="0015334C">
        <w:rPr>
          <w:bCs/>
          <w:sz w:val="28"/>
          <w:szCs w:val="28"/>
        </w:rPr>
        <w:t xml:space="preserve">Родился в </w:t>
      </w:r>
      <w:proofErr w:type="spellStart"/>
      <w:r w:rsidRPr="0015334C">
        <w:rPr>
          <w:bCs/>
          <w:sz w:val="28"/>
          <w:szCs w:val="28"/>
        </w:rPr>
        <w:t>Осташковской</w:t>
      </w:r>
      <w:proofErr w:type="spellEnd"/>
      <w:r w:rsidRPr="0015334C">
        <w:rPr>
          <w:bCs/>
          <w:sz w:val="28"/>
          <w:szCs w:val="28"/>
        </w:rPr>
        <w:t xml:space="preserve"> патриаршей слободе. Сын крестьянина. С юных лет Леонтий работает с отцом на пашне, сам учился чтению и письму, был страстным охотником читать и разбирать </w:t>
      </w:r>
      <w:proofErr w:type="gramStart"/>
      <w:r w:rsidRPr="0015334C">
        <w:rPr>
          <w:bCs/>
          <w:sz w:val="28"/>
          <w:szCs w:val="28"/>
        </w:rPr>
        <w:t>мудрёное</w:t>
      </w:r>
      <w:proofErr w:type="gramEnd"/>
      <w:r w:rsidRPr="0015334C">
        <w:rPr>
          <w:bCs/>
          <w:sz w:val="28"/>
          <w:szCs w:val="28"/>
        </w:rPr>
        <w:t xml:space="preserve"> и трудное. </w:t>
      </w:r>
      <w:r w:rsidRPr="0015334C">
        <w:rPr>
          <w:bCs/>
          <w:noProof/>
          <w:sz w:val="28"/>
          <w:szCs w:val="28"/>
        </w:rPr>
        <w:drawing>
          <wp:inline distT="0" distB="0" distL="0" distR="0">
            <wp:extent cx="3775968" cy="2831976"/>
            <wp:effectExtent l="19050" t="0" r="0" b="0"/>
            <wp:docPr id="4" name="Рисунок 4" descr="264_0066059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64_0066059b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968" cy="28319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334C" w:rsidRDefault="0015334C" w:rsidP="0015334C">
      <w:pPr>
        <w:pStyle w:val="a3"/>
        <w:spacing w:line="360" w:lineRule="auto"/>
        <w:ind w:firstLine="708"/>
        <w:jc w:val="both"/>
        <w:rPr>
          <w:bCs/>
          <w:sz w:val="28"/>
          <w:szCs w:val="28"/>
        </w:rPr>
      </w:pPr>
      <w:r w:rsidRPr="0015334C">
        <w:rPr>
          <w:bCs/>
          <w:sz w:val="28"/>
          <w:szCs w:val="28"/>
        </w:rPr>
        <w:lastRenderedPageBreak/>
        <w:t xml:space="preserve">В 1684 отправлен в </w:t>
      </w:r>
      <w:proofErr w:type="spellStart"/>
      <w:r w:rsidRPr="0015334C">
        <w:rPr>
          <w:bCs/>
          <w:sz w:val="28"/>
          <w:szCs w:val="28"/>
        </w:rPr>
        <w:t>Иосифо-Волоколамский</w:t>
      </w:r>
      <w:proofErr w:type="spellEnd"/>
      <w:r w:rsidRPr="0015334C">
        <w:rPr>
          <w:bCs/>
          <w:sz w:val="28"/>
          <w:szCs w:val="28"/>
        </w:rPr>
        <w:t xml:space="preserve"> монастырь как возчик для доставки рыбы монахам. Поразил монахов своей грамотностью и умом, </w:t>
      </w:r>
      <w:proofErr w:type="gramStart"/>
      <w:r w:rsidRPr="0015334C">
        <w:rPr>
          <w:bCs/>
          <w:sz w:val="28"/>
          <w:szCs w:val="28"/>
        </w:rPr>
        <w:t>оставлен</w:t>
      </w:r>
      <w:proofErr w:type="gramEnd"/>
      <w:r w:rsidRPr="0015334C">
        <w:rPr>
          <w:bCs/>
          <w:sz w:val="28"/>
          <w:szCs w:val="28"/>
        </w:rPr>
        <w:t xml:space="preserve"> при обители в роли чтеца. </w:t>
      </w:r>
      <w:r>
        <w:rPr>
          <w:bCs/>
          <w:sz w:val="28"/>
          <w:szCs w:val="28"/>
        </w:rPr>
        <w:t xml:space="preserve">   </w:t>
      </w:r>
    </w:p>
    <w:p w:rsidR="0015334C" w:rsidRPr="0015334C" w:rsidRDefault="0015334C" w:rsidP="0015334C">
      <w:pPr>
        <w:pStyle w:val="a3"/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15334C">
        <w:rPr>
          <w:bCs/>
          <w:noProof/>
          <w:sz w:val="28"/>
          <w:szCs w:val="28"/>
        </w:rPr>
        <w:drawing>
          <wp:inline distT="0" distB="0" distL="0" distR="0">
            <wp:extent cx="2457450" cy="2148840"/>
            <wp:effectExtent l="19050" t="0" r="0" b="0"/>
            <wp:docPr id="5" name="Рисунок 5" descr="c0fa9c__a0ee346c0a_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0fa9c__a0ee346c0a_600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040" cy="2147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334C" w:rsidRDefault="0015334C" w:rsidP="0015334C">
      <w:pPr>
        <w:pStyle w:val="a3"/>
        <w:spacing w:line="360" w:lineRule="auto"/>
        <w:ind w:firstLine="708"/>
        <w:jc w:val="both"/>
        <w:rPr>
          <w:b/>
          <w:bCs/>
          <w:sz w:val="28"/>
          <w:szCs w:val="28"/>
        </w:rPr>
      </w:pPr>
      <w:proofErr w:type="gramStart"/>
      <w:r w:rsidRPr="0015334C">
        <w:rPr>
          <w:bCs/>
          <w:sz w:val="28"/>
          <w:szCs w:val="28"/>
        </w:rPr>
        <w:t>Затем переведён в московский Симонов монастырь.</w:t>
      </w:r>
      <w:proofErr w:type="gramEnd"/>
      <w:r w:rsidRPr="0015334C">
        <w:rPr>
          <w:bCs/>
          <w:sz w:val="28"/>
          <w:szCs w:val="28"/>
        </w:rPr>
        <w:t xml:space="preserve"> Монастырское начальство решило готовить незаурядного юношу в священнослужители.</w:t>
      </w:r>
      <w:r w:rsidRPr="0015334C">
        <w:rPr>
          <w:b/>
          <w:bCs/>
          <w:sz w:val="28"/>
          <w:szCs w:val="28"/>
        </w:rPr>
        <w:t xml:space="preserve"> </w:t>
      </w:r>
    </w:p>
    <w:p w:rsidR="0015334C" w:rsidRPr="0015334C" w:rsidRDefault="0015334C" w:rsidP="0015334C">
      <w:pPr>
        <w:pStyle w:val="a3"/>
        <w:spacing w:line="360" w:lineRule="auto"/>
        <w:ind w:firstLine="708"/>
        <w:jc w:val="both"/>
        <w:rPr>
          <w:bCs/>
          <w:sz w:val="28"/>
          <w:szCs w:val="28"/>
        </w:rPr>
      </w:pPr>
      <w:r w:rsidRPr="0015334C">
        <w:rPr>
          <w:bCs/>
          <w:noProof/>
          <w:sz w:val="28"/>
          <w:szCs w:val="28"/>
        </w:rPr>
        <w:drawing>
          <wp:inline distT="0" distB="0" distL="0" distR="0">
            <wp:extent cx="2122170" cy="1767840"/>
            <wp:effectExtent l="19050" t="0" r="0" b="0"/>
            <wp:docPr id="6" name="Рисунок 6" descr="6880546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688054637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158" cy="1767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0789" w:rsidRDefault="0015334C" w:rsidP="00A20789">
      <w:pPr>
        <w:pStyle w:val="a3"/>
        <w:spacing w:line="360" w:lineRule="auto"/>
        <w:ind w:firstLine="708"/>
        <w:jc w:val="both"/>
        <w:rPr>
          <w:bCs/>
          <w:sz w:val="28"/>
          <w:szCs w:val="28"/>
        </w:rPr>
      </w:pPr>
      <w:r w:rsidRPr="0015334C">
        <w:rPr>
          <w:bCs/>
          <w:sz w:val="28"/>
          <w:szCs w:val="28"/>
        </w:rPr>
        <w:t>1685—1694 гг. - учится в Славяно-греко-латинской академии. Математика там не преподавалась, что говорит о том, что свои математические познания, он приобрёл путем самостоятельного изучения рукописей как русских, так и иностранных.</w:t>
      </w:r>
      <w:r w:rsidR="00A20789">
        <w:rPr>
          <w:bCs/>
          <w:sz w:val="28"/>
          <w:szCs w:val="28"/>
        </w:rPr>
        <w:t xml:space="preserve">      </w:t>
      </w:r>
    </w:p>
    <w:p w:rsidR="0015334C" w:rsidRDefault="00A20789" w:rsidP="00A20789">
      <w:pPr>
        <w:pStyle w:val="a3"/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Pr="00A20789">
        <w:rPr>
          <w:bCs/>
          <w:noProof/>
          <w:sz w:val="28"/>
          <w:szCs w:val="28"/>
        </w:rPr>
        <w:drawing>
          <wp:inline distT="0" distB="0" distL="0" distR="0">
            <wp:extent cx="1489710" cy="1386840"/>
            <wp:effectExtent l="19050" t="0" r="0" b="0"/>
            <wp:docPr id="7" name="Рисунок 7" descr="i_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_022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358" cy="138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789" w:rsidRPr="00A20789" w:rsidRDefault="00A20789" w:rsidP="00A20789">
      <w:pPr>
        <w:pStyle w:val="a3"/>
        <w:spacing w:line="360" w:lineRule="auto"/>
        <w:ind w:firstLine="708"/>
        <w:jc w:val="both"/>
        <w:rPr>
          <w:bCs/>
          <w:sz w:val="28"/>
          <w:szCs w:val="28"/>
        </w:rPr>
      </w:pPr>
      <w:r w:rsidRPr="00A20789">
        <w:rPr>
          <w:bCs/>
          <w:sz w:val="28"/>
          <w:szCs w:val="28"/>
        </w:rPr>
        <w:lastRenderedPageBreak/>
        <w:t xml:space="preserve">Леонтий Филиппович при встрече произвёл на царя </w:t>
      </w:r>
      <w:r w:rsidRPr="00A20789">
        <w:rPr>
          <w:b/>
          <w:bCs/>
          <w:sz w:val="28"/>
          <w:szCs w:val="28"/>
        </w:rPr>
        <w:t>Петра I</w:t>
      </w:r>
      <w:r w:rsidRPr="00A20789">
        <w:rPr>
          <w:bCs/>
          <w:sz w:val="28"/>
          <w:szCs w:val="28"/>
        </w:rPr>
        <w:t xml:space="preserve"> очень сильное впечатление незаурядным умственным развитием и обширными познаниями. В знак почтения и признания достоинств Пётр I жаловал ему </w:t>
      </w:r>
      <w:r w:rsidRPr="00A20789">
        <w:rPr>
          <w:b/>
          <w:bCs/>
          <w:sz w:val="28"/>
          <w:szCs w:val="28"/>
        </w:rPr>
        <w:t>фамилию Магницкий</w:t>
      </w:r>
      <w:r w:rsidRPr="00A20789">
        <w:rPr>
          <w:bCs/>
          <w:sz w:val="28"/>
          <w:szCs w:val="28"/>
        </w:rPr>
        <w:t xml:space="preserve">, «в сравнении того, как магнит привлекает к себе железо, так он природными и </w:t>
      </w:r>
      <w:proofErr w:type="spellStart"/>
      <w:r w:rsidRPr="00A20789">
        <w:rPr>
          <w:bCs/>
          <w:sz w:val="28"/>
          <w:szCs w:val="28"/>
        </w:rPr>
        <w:t>самообразованными</w:t>
      </w:r>
      <w:proofErr w:type="spellEnd"/>
      <w:r w:rsidRPr="00A20789">
        <w:rPr>
          <w:bCs/>
          <w:sz w:val="28"/>
          <w:szCs w:val="28"/>
        </w:rPr>
        <w:t xml:space="preserve"> способностями своими обратил внимание на себя».</w:t>
      </w:r>
    </w:p>
    <w:p w:rsidR="0015334C" w:rsidRDefault="00A20789" w:rsidP="00A20789">
      <w:pPr>
        <w:pStyle w:val="a3"/>
        <w:spacing w:line="360" w:lineRule="auto"/>
        <w:ind w:firstLine="708"/>
        <w:jc w:val="both"/>
        <w:rPr>
          <w:bCs/>
          <w:sz w:val="28"/>
          <w:szCs w:val="28"/>
        </w:rPr>
      </w:pPr>
      <w:r w:rsidRPr="00A20789">
        <w:rPr>
          <w:bCs/>
          <w:noProof/>
          <w:sz w:val="28"/>
          <w:szCs w:val="28"/>
        </w:rPr>
        <w:drawing>
          <wp:inline distT="0" distB="0" distL="0" distR="0">
            <wp:extent cx="1668780" cy="1836420"/>
            <wp:effectExtent l="19050" t="0" r="7620" b="0"/>
            <wp:docPr id="8" name="Рисунок 8" descr="0003-002-Dvorjanskij-by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0003-002-Dvorjanskij-byt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905" cy="18365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0789" w:rsidRDefault="00A20789" w:rsidP="00A20789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A20789">
        <w:rPr>
          <w:bCs/>
          <w:sz w:val="28"/>
          <w:szCs w:val="28"/>
        </w:rPr>
        <w:t>1694—1701 гг. - Магницкий живёт в Москве, обучает детей в частных домах и занимается самообразованием.</w:t>
      </w:r>
    </w:p>
    <w:p w:rsidR="00A20789" w:rsidRDefault="00A20789" w:rsidP="00A20789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A20789">
        <w:rPr>
          <w:bCs/>
          <w:sz w:val="28"/>
          <w:szCs w:val="28"/>
        </w:rPr>
        <w:t>В 1701</w:t>
      </w:r>
      <w:r>
        <w:rPr>
          <w:bCs/>
          <w:sz w:val="28"/>
          <w:szCs w:val="28"/>
        </w:rPr>
        <w:t>г</w:t>
      </w:r>
      <w:r w:rsidRPr="00A20789">
        <w:rPr>
          <w:b/>
          <w:bCs/>
          <w:sz w:val="28"/>
          <w:szCs w:val="28"/>
        </w:rPr>
        <w:t xml:space="preserve"> </w:t>
      </w:r>
      <w:r w:rsidRPr="00A20789">
        <w:rPr>
          <w:bCs/>
          <w:sz w:val="28"/>
          <w:szCs w:val="28"/>
        </w:rPr>
        <w:t>по распоряжению Петра I был назначен преподавателем школы «</w:t>
      </w:r>
      <w:proofErr w:type="gramStart"/>
      <w:r w:rsidRPr="00A20789">
        <w:rPr>
          <w:bCs/>
          <w:sz w:val="28"/>
          <w:szCs w:val="28"/>
        </w:rPr>
        <w:t>математических</w:t>
      </w:r>
      <w:proofErr w:type="gramEnd"/>
      <w:r w:rsidRPr="00A20789">
        <w:rPr>
          <w:bCs/>
          <w:sz w:val="28"/>
          <w:szCs w:val="28"/>
        </w:rPr>
        <w:t xml:space="preserve"> и </w:t>
      </w:r>
      <w:proofErr w:type="spellStart"/>
      <w:r w:rsidRPr="00A20789">
        <w:rPr>
          <w:bCs/>
          <w:sz w:val="28"/>
          <w:szCs w:val="28"/>
        </w:rPr>
        <w:t>навигацких</w:t>
      </w:r>
      <w:proofErr w:type="spellEnd"/>
      <w:r w:rsidRPr="00A20789">
        <w:rPr>
          <w:bCs/>
          <w:sz w:val="28"/>
          <w:szCs w:val="28"/>
        </w:rPr>
        <w:t xml:space="preserve">, то есть мореходных </w:t>
      </w:r>
      <w:proofErr w:type="spellStart"/>
      <w:r w:rsidRPr="00A20789">
        <w:rPr>
          <w:bCs/>
          <w:sz w:val="28"/>
          <w:szCs w:val="28"/>
        </w:rPr>
        <w:t>хитростно</w:t>
      </w:r>
      <w:proofErr w:type="spellEnd"/>
      <w:r w:rsidRPr="00A20789">
        <w:rPr>
          <w:bCs/>
          <w:sz w:val="28"/>
          <w:szCs w:val="28"/>
        </w:rPr>
        <w:t xml:space="preserve"> наук учения», помещавшейся в здании Сухаревой башни.</w:t>
      </w:r>
      <w:r>
        <w:rPr>
          <w:bCs/>
          <w:sz w:val="28"/>
          <w:szCs w:val="28"/>
        </w:rPr>
        <w:t xml:space="preserve"> </w:t>
      </w:r>
    </w:p>
    <w:p w:rsidR="00A20789" w:rsidRDefault="00A20789" w:rsidP="00A20789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A20789">
        <w:rPr>
          <w:bCs/>
          <w:sz w:val="28"/>
          <w:szCs w:val="28"/>
        </w:rPr>
        <w:t>1703</w:t>
      </w:r>
      <w:r>
        <w:rPr>
          <w:bCs/>
          <w:sz w:val="28"/>
          <w:szCs w:val="28"/>
        </w:rPr>
        <w:t>г</w:t>
      </w:r>
      <w:r w:rsidRPr="00A20789">
        <w:rPr>
          <w:bCs/>
          <w:sz w:val="28"/>
          <w:szCs w:val="28"/>
        </w:rPr>
        <w:t xml:space="preserve"> составил первую в России учебную энциклопедию по математике под заглавием «Арифметика, сиречь наука числительная с разных диалектов на </w:t>
      </w:r>
      <w:proofErr w:type="spellStart"/>
      <w:r w:rsidRPr="00A20789">
        <w:rPr>
          <w:bCs/>
          <w:sz w:val="28"/>
          <w:szCs w:val="28"/>
        </w:rPr>
        <w:t>славенский</w:t>
      </w:r>
      <w:proofErr w:type="spellEnd"/>
      <w:r w:rsidRPr="00A20789">
        <w:rPr>
          <w:bCs/>
          <w:sz w:val="28"/>
          <w:szCs w:val="28"/>
        </w:rPr>
        <w:t xml:space="preserve"> язык переведенная и во едино собрана, и на две книги разделена»</w:t>
      </w:r>
      <w:r>
        <w:rPr>
          <w:bCs/>
          <w:sz w:val="28"/>
          <w:szCs w:val="28"/>
        </w:rPr>
        <w:t>.</w:t>
      </w:r>
    </w:p>
    <w:p w:rsidR="00A20789" w:rsidRPr="00A20789" w:rsidRDefault="00A20789" w:rsidP="00A20789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A20789">
        <w:rPr>
          <w:bCs/>
          <w:noProof/>
          <w:sz w:val="28"/>
          <w:szCs w:val="28"/>
        </w:rPr>
        <w:drawing>
          <wp:inline distT="0" distB="0" distL="0" distR="0">
            <wp:extent cx="3409950" cy="2606040"/>
            <wp:effectExtent l="19050" t="0" r="0" b="0"/>
            <wp:docPr id="9" name="Рисунок 9" descr="Image124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mage12465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044" cy="2605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0789" w:rsidRPr="00A20789" w:rsidRDefault="00A20789" w:rsidP="00A20789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</w:p>
    <w:p w:rsidR="00A20789" w:rsidRDefault="00A20789" w:rsidP="00A20789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A20789">
        <w:rPr>
          <w:bCs/>
          <w:sz w:val="28"/>
          <w:szCs w:val="28"/>
        </w:rPr>
        <w:lastRenderedPageBreak/>
        <w:t>Знаменитый наш соотечественник Михаил Васильевич Ломоносов высоко ценил эту книгу за ее стремление пробудить у учащегося интерес к познанию окружающего мира числом и мерою; недаром он назвал ее "</w:t>
      </w:r>
      <w:r w:rsidRPr="004D27F6">
        <w:rPr>
          <w:b/>
          <w:bCs/>
          <w:sz w:val="28"/>
          <w:szCs w:val="28"/>
        </w:rPr>
        <w:t>вратами учености</w:t>
      </w:r>
      <w:r w:rsidRPr="00A20789">
        <w:rPr>
          <w:bCs/>
          <w:sz w:val="28"/>
          <w:szCs w:val="28"/>
        </w:rPr>
        <w:t xml:space="preserve">". </w:t>
      </w:r>
    </w:p>
    <w:p w:rsidR="00A20789" w:rsidRPr="00A20789" w:rsidRDefault="00A20789" w:rsidP="00A20789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A20789">
        <w:rPr>
          <w:bCs/>
          <w:noProof/>
          <w:sz w:val="28"/>
          <w:szCs w:val="28"/>
        </w:rPr>
        <w:drawing>
          <wp:inline distT="0" distB="0" distL="0" distR="0">
            <wp:extent cx="1405890" cy="1996440"/>
            <wp:effectExtent l="19050" t="0" r="3810" b="0"/>
            <wp:docPr id="10" name="Рисунок 10" descr="сканирование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ape 145" descr="сканирование002"/>
                    <pic:cNvPicPr preferRelativeResize="0"/>
                  </pic:nvPicPr>
                  <pic:blipFill rotWithShape="1"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6591" cy="199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789" w:rsidRDefault="00A20789" w:rsidP="00A20789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A20789">
        <w:rPr>
          <w:bCs/>
          <w:sz w:val="28"/>
          <w:szCs w:val="28"/>
        </w:rPr>
        <w:t xml:space="preserve">В 1715 году в Петербурге была открыта Морская академия, куда было перенесено обучение военным наукам, а в московской </w:t>
      </w:r>
      <w:proofErr w:type="spellStart"/>
      <w:r w:rsidRPr="00A20789">
        <w:rPr>
          <w:bCs/>
          <w:sz w:val="28"/>
          <w:szCs w:val="28"/>
        </w:rPr>
        <w:t>Навигатской</w:t>
      </w:r>
      <w:proofErr w:type="spellEnd"/>
      <w:r w:rsidRPr="00A20789">
        <w:rPr>
          <w:bCs/>
          <w:sz w:val="28"/>
          <w:szCs w:val="28"/>
        </w:rPr>
        <w:t xml:space="preserve"> школе стали учить только арифметике, геометрии и тригонометрии. С этого момента Магницкий становится старшим учителем школы и руководит её учебной частью.</w:t>
      </w:r>
    </w:p>
    <w:p w:rsidR="00A20789" w:rsidRPr="00A20789" w:rsidRDefault="00D94C94" w:rsidP="00A20789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D94C94">
        <w:rPr>
          <w:bCs/>
          <w:noProof/>
          <w:sz w:val="28"/>
          <w:szCs w:val="28"/>
        </w:rPr>
        <w:drawing>
          <wp:inline distT="0" distB="0" distL="0" distR="0">
            <wp:extent cx="1596390" cy="1897380"/>
            <wp:effectExtent l="19050" t="0" r="3810" b="0"/>
            <wp:docPr id="11" name="Рисунок 11" descr="309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3098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329" cy="1899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4C94" w:rsidRDefault="00D94C94" w:rsidP="00D94C94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D94C94">
        <w:rPr>
          <w:bCs/>
          <w:sz w:val="28"/>
          <w:szCs w:val="28"/>
        </w:rPr>
        <w:t xml:space="preserve">С 1732 года и до последних дней своей жизни Л. Ф. Магницкий являлся руководителем </w:t>
      </w:r>
      <w:proofErr w:type="spellStart"/>
      <w:r w:rsidRPr="00D94C94">
        <w:rPr>
          <w:bCs/>
          <w:sz w:val="28"/>
          <w:szCs w:val="28"/>
        </w:rPr>
        <w:t>Навигатской</w:t>
      </w:r>
      <w:proofErr w:type="spellEnd"/>
      <w:r w:rsidRPr="00D94C94">
        <w:rPr>
          <w:bCs/>
          <w:sz w:val="28"/>
          <w:szCs w:val="28"/>
        </w:rPr>
        <w:t xml:space="preserve"> школы.</w:t>
      </w:r>
    </w:p>
    <w:p w:rsidR="00D94C94" w:rsidRPr="00D94C94" w:rsidRDefault="00D94C94" w:rsidP="00D94C94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D94C94">
        <w:rPr>
          <w:bCs/>
          <w:noProof/>
          <w:sz w:val="28"/>
          <w:szCs w:val="28"/>
        </w:rPr>
        <w:drawing>
          <wp:inline distT="0" distB="0" distL="0" distR="0">
            <wp:extent cx="1771650" cy="1577340"/>
            <wp:effectExtent l="19050" t="0" r="0" b="0"/>
            <wp:docPr id="12" name="Рисунок 12" descr="72952_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72952_or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668" cy="1578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0789" w:rsidRDefault="00A20789" w:rsidP="00A20789">
      <w:pPr>
        <w:pStyle w:val="a3"/>
        <w:spacing w:line="360" w:lineRule="auto"/>
        <w:ind w:firstLine="708"/>
        <w:jc w:val="both"/>
        <w:rPr>
          <w:bCs/>
          <w:sz w:val="28"/>
          <w:szCs w:val="28"/>
        </w:rPr>
      </w:pPr>
    </w:p>
    <w:p w:rsidR="00D94C94" w:rsidRDefault="00D94C94" w:rsidP="00D94C94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D94C94">
        <w:rPr>
          <w:bCs/>
          <w:sz w:val="28"/>
          <w:szCs w:val="28"/>
        </w:rPr>
        <w:lastRenderedPageBreak/>
        <w:t xml:space="preserve">Умер в октябре </w:t>
      </w:r>
      <w:r w:rsidRPr="00D94C94">
        <w:rPr>
          <w:b/>
          <w:bCs/>
          <w:sz w:val="28"/>
          <w:szCs w:val="28"/>
        </w:rPr>
        <w:t>1739</w:t>
      </w:r>
      <w:r w:rsidRPr="00D94C94">
        <w:rPr>
          <w:bCs/>
          <w:sz w:val="28"/>
          <w:szCs w:val="28"/>
        </w:rPr>
        <w:t xml:space="preserve"> года в возрасте 70 лет. Похоронен в церкви </w:t>
      </w:r>
      <w:proofErr w:type="spellStart"/>
      <w:r w:rsidRPr="00D94C94">
        <w:rPr>
          <w:bCs/>
          <w:sz w:val="28"/>
          <w:szCs w:val="28"/>
        </w:rPr>
        <w:t>Гребневской</w:t>
      </w:r>
      <w:proofErr w:type="spellEnd"/>
      <w:r w:rsidRPr="00D94C94">
        <w:rPr>
          <w:bCs/>
          <w:sz w:val="28"/>
          <w:szCs w:val="28"/>
        </w:rPr>
        <w:t xml:space="preserve"> иконы Божьей Матери у Никольских ворот. </w:t>
      </w:r>
    </w:p>
    <w:p w:rsidR="00D94C94" w:rsidRPr="00D94C94" w:rsidRDefault="00D94C94" w:rsidP="00D94C94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D94C94">
        <w:rPr>
          <w:bCs/>
          <w:noProof/>
          <w:sz w:val="28"/>
          <w:szCs w:val="28"/>
        </w:rPr>
        <w:drawing>
          <wp:inline distT="0" distB="0" distL="0" distR="0">
            <wp:extent cx="1409700" cy="2072640"/>
            <wp:effectExtent l="19050" t="0" r="0" b="0"/>
            <wp:docPr id="13" name="Рисунок 13" descr="72953_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72953_or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547" cy="207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4C94" w:rsidRDefault="00D94C94" w:rsidP="00D94C94">
      <w:pPr>
        <w:pStyle w:val="a3"/>
        <w:spacing w:line="360" w:lineRule="auto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Pr="00D94C94">
        <w:rPr>
          <w:b/>
          <w:bCs/>
          <w:sz w:val="28"/>
          <w:szCs w:val="28"/>
        </w:rPr>
        <w:t>Значение «Арифметики» Л.Ф.Магницкого</w:t>
      </w:r>
    </w:p>
    <w:p w:rsidR="00D94C94" w:rsidRDefault="00D94C94" w:rsidP="00D94C94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iCs/>
          <w:sz w:val="28"/>
          <w:szCs w:val="28"/>
        </w:rPr>
      </w:pPr>
      <w:r w:rsidRPr="00D94C94">
        <w:rPr>
          <w:bCs/>
          <w:iCs/>
          <w:sz w:val="28"/>
          <w:szCs w:val="28"/>
        </w:rPr>
        <w:t>«Что есть арифметика? Арифметика, или числительница, есть художество честное, независтное, и всем удобоятное, многополейзнейшее, и многопохвальнейшее от древних же и новейших, в разные времена явившихся изряднейших арифматиков, изобренное и изложенное».</w:t>
      </w:r>
    </w:p>
    <w:p w:rsidR="00D94C94" w:rsidRDefault="00D94C94" w:rsidP="00D94C94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iCs/>
          <w:sz w:val="28"/>
          <w:szCs w:val="28"/>
        </w:rPr>
      </w:pPr>
      <w:r w:rsidRPr="00D94C94">
        <w:rPr>
          <w:bCs/>
          <w:sz w:val="28"/>
          <w:szCs w:val="28"/>
        </w:rPr>
        <w:t xml:space="preserve">  Автор книги «История математики в России до 1917 года» А. П. Юшкевич считает, что «"Арифметика" явилась связующим звеном между традициями московской рукописной литературы и влияниями новой, западноевропейской, около 50 лет она не имела конкурентов и сыграла в истории русского математического образования чрезвычайную роль».</w:t>
      </w:r>
    </w:p>
    <w:p w:rsidR="00D94C94" w:rsidRDefault="00D94C94" w:rsidP="00D94C94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D94C94">
        <w:rPr>
          <w:bCs/>
          <w:sz w:val="28"/>
          <w:szCs w:val="28"/>
        </w:rPr>
        <w:t xml:space="preserve">  В наши дни ее называют книгой энциклопедического характера по различным отраслям математики и естествознания. </w:t>
      </w:r>
    </w:p>
    <w:p w:rsidR="006806BE" w:rsidRDefault="006806BE" w:rsidP="00D94C94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Удивительно</w:t>
      </w:r>
      <w:r w:rsidRPr="006806BE">
        <w:rPr>
          <w:bCs/>
          <w:iCs/>
          <w:sz w:val="28"/>
          <w:szCs w:val="28"/>
        </w:rPr>
        <w:t>, но учебник был написан и издан всего за 2 года. При этом</w:t>
      </w:r>
      <w:r>
        <w:rPr>
          <w:bCs/>
          <w:iCs/>
          <w:sz w:val="28"/>
          <w:szCs w:val="28"/>
        </w:rPr>
        <w:t xml:space="preserve"> он не являлся просто переводом</w:t>
      </w:r>
      <w:r w:rsidRPr="006806BE">
        <w:rPr>
          <w:bCs/>
          <w:iCs/>
          <w:sz w:val="28"/>
          <w:szCs w:val="28"/>
        </w:rPr>
        <w:t xml:space="preserve"> иностранных учебников, но по структуре и по содержанию это был полностью самостоятел</w:t>
      </w:r>
      <w:r>
        <w:rPr>
          <w:bCs/>
          <w:iCs/>
          <w:sz w:val="28"/>
          <w:szCs w:val="28"/>
        </w:rPr>
        <w:t>ьный труд, причём даже отдельно</w:t>
      </w:r>
      <w:r w:rsidRPr="006806BE">
        <w:rPr>
          <w:bCs/>
          <w:iCs/>
          <w:sz w:val="28"/>
          <w:szCs w:val="28"/>
        </w:rPr>
        <w:t xml:space="preserve"> напоминающих его учебников в Европе </w:t>
      </w:r>
      <w:proofErr w:type="gramStart"/>
      <w:r w:rsidRPr="006806BE">
        <w:rPr>
          <w:bCs/>
          <w:iCs/>
          <w:sz w:val="28"/>
          <w:szCs w:val="28"/>
        </w:rPr>
        <w:t>в</w:t>
      </w:r>
      <w:proofErr w:type="gramEnd"/>
      <w:r w:rsidRPr="006806BE">
        <w:rPr>
          <w:bCs/>
          <w:iCs/>
          <w:sz w:val="28"/>
          <w:szCs w:val="28"/>
        </w:rPr>
        <w:t xml:space="preserve"> то время не существовало. Естественно, что автор пользовался европейскими учебниками и трудами по математике и что-то из них взял, но изложил та</w:t>
      </w:r>
      <w:r>
        <w:rPr>
          <w:bCs/>
          <w:iCs/>
          <w:sz w:val="28"/>
          <w:szCs w:val="28"/>
        </w:rPr>
        <w:t>к, как считал нужным. По сути, Магниц</w:t>
      </w:r>
      <w:r w:rsidRPr="006806BE">
        <w:rPr>
          <w:bCs/>
          <w:iCs/>
          <w:sz w:val="28"/>
          <w:szCs w:val="28"/>
        </w:rPr>
        <w:t xml:space="preserve">кий создал не учебник, а энциклопедию </w:t>
      </w:r>
      <w:proofErr w:type="gramStart"/>
      <w:r w:rsidRPr="006806BE">
        <w:rPr>
          <w:bCs/>
          <w:iCs/>
          <w:sz w:val="28"/>
          <w:szCs w:val="28"/>
        </w:rPr>
        <w:t>математических</w:t>
      </w:r>
      <w:proofErr w:type="gramEnd"/>
      <w:r w:rsidRPr="006806BE">
        <w:rPr>
          <w:bCs/>
          <w:iCs/>
          <w:sz w:val="28"/>
          <w:szCs w:val="28"/>
        </w:rPr>
        <w:t xml:space="preserve"> и навигационных наук. Причём написано </w:t>
      </w:r>
      <w:r w:rsidRPr="006806BE">
        <w:rPr>
          <w:bCs/>
          <w:iCs/>
          <w:sz w:val="28"/>
          <w:szCs w:val="28"/>
        </w:rPr>
        <w:lastRenderedPageBreak/>
        <w:t>книга была про</w:t>
      </w:r>
      <w:r>
        <w:rPr>
          <w:bCs/>
          <w:iCs/>
          <w:sz w:val="28"/>
          <w:szCs w:val="28"/>
        </w:rPr>
        <w:t>стым, образным и понятным языком</w:t>
      </w:r>
      <w:r w:rsidRPr="006806BE">
        <w:rPr>
          <w:bCs/>
          <w:iCs/>
          <w:sz w:val="28"/>
          <w:szCs w:val="28"/>
        </w:rPr>
        <w:t xml:space="preserve">, изучать по ней математику, при наличии </w:t>
      </w:r>
      <w:proofErr w:type="gramStart"/>
      <w:r w:rsidRPr="006806BE">
        <w:rPr>
          <w:bCs/>
          <w:iCs/>
          <w:sz w:val="28"/>
          <w:szCs w:val="28"/>
        </w:rPr>
        <w:t>определённых</w:t>
      </w:r>
      <w:proofErr w:type="gramEnd"/>
      <w:r w:rsidRPr="006806BE">
        <w:rPr>
          <w:bCs/>
          <w:iCs/>
          <w:sz w:val="28"/>
          <w:szCs w:val="28"/>
        </w:rPr>
        <w:t xml:space="preserve"> начальных знаний, можно было и самостоятельно.</w:t>
      </w:r>
    </w:p>
    <w:p w:rsidR="006806BE" w:rsidRDefault="00962B4C" w:rsidP="00D94C94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Магниц</w:t>
      </w:r>
      <w:r w:rsidRPr="00962B4C">
        <w:rPr>
          <w:bCs/>
          <w:iCs/>
          <w:sz w:val="28"/>
          <w:szCs w:val="28"/>
        </w:rPr>
        <w:t>кий в своём учебнике не только стремился доходчиво разъяснить математические правила, но и побудить у учеников интерес к учёбе. Он постоянно на конкретных примерах из обыденной жизни, военной и морской практике подчёркивал важность знания математики. Даже задачи старался формулировать так, чтобы они вызывали интерес, зачастую он</w:t>
      </w:r>
      <w:r>
        <w:rPr>
          <w:bCs/>
          <w:iCs/>
          <w:sz w:val="28"/>
          <w:szCs w:val="28"/>
        </w:rPr>
        <w:t xml:space="preserve">и напоминали анекдоты с замысловатым </w:t>
      </w:r>
      <w:r w:rsidRPr="00962B4C">
        <w:rPr>
          <w:bCs/>
          <w:iCs/>
          <w:sz w:val="28"/>
          <w:szCs w:val="28"/>
        </w:rPr>
        <w:t xml:space="preserve"> математическим сюжетом.</w:t>
      </w:r>
    </w:p>
    <w:p w:rsidR="00962B4C" w:rsidRDefault="00962B4C" w:rsidP="00D94C94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iCs/>
          <w:sz w:val="28"/>
          <w:szCs w:val="28"/>
        </w:rPr>
      </w:pPr>
      <w:r w:rsidRPr="00962B4C">
        <w:rPr>
          <w:bCs/>
          <w:iCs/>
          <w:noProof/>
          <w:sz w:val="28"/>
          <w:szCs w:val="28"/>
        </w:rPr>
        <w:drawing>
          <wp:inline distT="0" distB="0" distL="0" distR="0">
            <wp:extent cx="3409950" cy="2606040"/>
            <wp:effectExtent l="19050" t="0" r="0" b="0"/>
            <wp:docPr id="18" name="Рисунок 9" descr="Image124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mage12465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044" cy="2605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2B4C" w:rsidRPr="00D94C94" w:rsidRDefault="00962B4C" w:rsidP="00D94C94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iCs/>
          <w:sz w:val="28"/>
          <w:szCs w:val="28"/>
        </w:rPr>
      </w:pPr>
    </w:p>
    <w:p w:rsidR="00962B4C" w:rsidRDefault="00962B4C" w:rsidP="00962B4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2B4C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962B4C">
        <w:rPr>
          <w:rFonts w:ascii="Times New Roman" w:hAnsi="Times New Roman" w:cs="Times New Roman"/>
          <w:b/>
          <w:bCs/>
          <w:sz w:val="28"/>
          <w:szCs w:val="28"/>
        </w:rPr>
        <w:t>Задачи из «Арифметики» Л.Ф.Магницкого</w:t>
      </w:r>
    </w:p>
    <w:p w:rsidR="00962B4C" w:rsidRPr="00962B4C" w:rsidRDefault="00962B4C" w:rsidP="00962B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B4C">
        <w:rPr>
          <w:rFonts w:ascii="Times New Roman" w:hAnsi="Times New Roman" w:cs="Times New Roman"/>
          <w:b/>
          <w:bCs/>
          <w:sz w:val="28"/>
          <w:szCs w:val="28"/>
        </w:rPr>
        <w:t>Задача 1.</w:t>
      </w:r>
    </w:p>
    <w:p w:rsidR="00962B4C" w:rsidRPr="00962B4C" w:rsidRDefault="00962B4C" w:rsidP="00962B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B4C">
        <w:rPr>
          <w:rFonts w:ascii="Times New Roman" w:hAnsi="Times New Roman" w:cs="Times New Roman"/>
          <w:sz w:val="28"/>
          <w:szCs w:val="28"/>
        </w:rPr>
        <w:t xml:space="preserve">Некий человек нанял работника на год, обещав ему дать 12 рублей и кафтан, но тот проработал 7 месяцев, захотел уйти и попросил достойной платы с кафтаном, а хозяин дал расчет 5 рублей и кафтан, сколько стоит кафтан? </w:t>
      </w:r>
    </w:p>
    <w:p w:rsidR="00962B4C" w:rsidRPr="00962B4C" w:rsidRDefault="00962B4C" w:rsidP="00962B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B4C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  <w:r w:rsidRPr="00962B4C">
        <w:rPr>
          <w:rFonts w:ascii="Times New Roman" w:hAnsi="Times New Roman" w:cs="Times New Roman"/>
          <w:sz w:val="28"/>
          <w:szCs w:val="28"/>
        </w:rPr>
        <w:t xml:space="preserve"> По условию задачи годовая оплата труда работника составляет 12 рублей и кафтан, то за один месяц он зарабатывает в 12 раз меньше, а именно 1 рубль и 1/12 стоимости кафтана. Работник не получил 12 – 5 = 7 (руб.) за 12 – 7 = 5 (месяцев), </w:t>
      </w:r>
      <w:r w:rsidRPr="00962B4C">
        <w:rPr>
          <w:rFonts w:ascii="Times New Roman" w:hAnsi="Times New Roman" w:cs="Times New Roman"/>
          <w:sz w:val="28"/>
          <w:szCs w:val="28"/>
        </w:rPr>
        <w:br/>
        <w:t xml:space="preserve">поэтому за один месяц ему платили 7:5 = 1,4 (руб.), </w:t>
      </w:r>
      <w:r w:rsidRPr="00962B4C">
        <w:rPr>
          <w:rFonts w:ascii="Times New Roman" w:hAnsi="Times New Roman" w:cs="Times New Roman"/>
          <w:sz w:val="28"/>
          <w:szCs w:val="28"/>
        </w:rPr>
        <w:br/>
        <w:t xml:space="preserve">а за 7 месяцев он получил 7 ·1,4 = 9,8 (руб.), тогда кафтан стоил 9,8 – 5 = 4,8 (руб.). </w:t>
      </w:r>
    </w:p>
    <w:p w:rsidR="00962B4C" w:rsidRPr="00962B4C" w:rsidRDefault="00962B4C" w:rsidP="00962B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B4C">
        <w:rPr>
          <w:rFonts w:ascii="Times New Roman" w:hAnsi="Times New Roman" w:cs="Times New Roman"/>
          <w:b/>
          <w:bCs/>
          <w:sz w:val="28"/>
          <w:szCs w:val="28"/>
        </w:rPr>
        <w:t xml:space="preserve">Ответ: 4,8 руб. </w:t>
      </w:r>
    </w:p>
    <w:p w:rsidR="00962B4C" w:rsidRPr="00962B4C" w:rsidRDefault="00962B4C" w:rsidP="00962B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B4C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Задачи  на Тройное правило</w:t>
      </w:r>
      <w:r w:rsidRPr="00962B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2B4C" w:rsidRPr="00962B4C" w:rsidRDefault="00962B4C" w:rsidP="00962B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B4C">
        <w:rPr>
          <w:rFonts w:ascii="Times New Roman" w:hAnsi="Times New Roman" w:cs="Times New Roman"/>
          <w:sz w:val="28"/>
          <w:szCs w:val="28"/>
        </w:rPr>
        <w:tab/>
        <w:t>Задачи, решаемые тройным правилом, составляли во все времена большую часть задач практической арифметики у всех народов. Величины, находящиеся в прямой или обратной пропорциональной зависимости друг от друга, человек встречает на каждом шагу и он по здравому смыслу решал задачи о значении таких величин.</w:t>
      </w:r>
    </w:p>
    <w:p w:rsidR="00962B4C" w:rsidRDefault="00962B4C" w:rsidP="00962B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B4C">
        <w:rPr>
          <w:rFonts w:ascii="Times New Roman" w:hAnsi="Times New Roman" w:cs="Times New Roman"/>
          <w:b/>
          <w:bCs/>
          <w:sz w:val="28"/>
          <w:szCs w:val="28"/>
        </w:rPr>
        <w:tab/>
        <w:t>Строкой</w:t>
      </w:r>
      <w:r w:rsidRPr="00962B4C">
        <w:rPr>
          <w:rFonts w:ascii="Times New Roman" w:hAnsi="Times New Roman" w:cs="Times New Roman"/>
          <w:sz w:val="28"/>
          <w:szCs w:val="28"/>
        </w:rPr>
        <w:t xml:space="preserve"> называется тройное правило потому, что для механизации вычислений данные писались в строку. Для величин прямо пропорциональных следовало писать данные в одном порядке, для величин обратно пропорциональных – в другом.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962B4C" w:rsidRPr="00962B4C" w:rsidRDefault="00962B4C" w:rsidP="00962B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62B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98562" cy="1749425"/>
            <wp:effectExtent l="19050" t="0" r="1588" b="0"/>
            <wp:docPr id="19" name="Рисунок 19" descr="C:\Documents and Settings\Администратор\Мои документы\Мои рисунки\картинки 2(2)\анним 2\АНИМИРОВАННЫЕ ГИФЫ --- человечески11е.files\man6.files\hillbilly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ape 151" descr="C:\Documents and Settings\Администратор\Мои документы\Мои рисунки\картинки 2(2)\анним 2\АНИМИРОВАННЫЕ ГИФЫ --- человечески11е.files\man6.files\hillbilly2.gif"/>
                    <pic:cNvPicPr preferRelativeResize="0"/>
                  </pic:nvPicPr>
                  <pic:blipFill rotWithShape="1"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562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4C" w:rsidRPr="00962B4C" w:rsidRDefault="00962B4C" w:rsidP="00962B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B4C">
        <w:rPr>
          <w:rFonts w:ascii="Times New Roman" w:hAnsi="Times New Roman" w:cs="Times New Roman"/>
          <w:bCs/>
          <w:sz w:val="28"/>
          <w:szCs w:val="28"/>
        </w:rPr>
        <w:t>Примеры:</w:t>
      </w:r>
    </w:p>
    <w:p w:rsidR="00962B4C" w:rsidRPr="00962B4C" w:rsidRDefault="00962B4C" w:rsidP="00962B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B4C">
        <w:rPr>
          <w:rFonts w:ascii="Times New Roman" w:hAnsi="Times New Roman" w:cs="Times New Roman"/>
          <w:bCs/>
          <w:sz w:val="28"/>
          <w:szCs w:val="28"/>
        </w:rPr>
        <w:t>За 2 рубля можно купить 6 предметов. Сколько их можно купить на 4 рубля?</w:t>
      </w:r>
      <w:r w:rsidRPr="00962B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2B4C" w:rsidRPr="00962B4C" w:rsidRDefault="00962B4C" w:rsidP="00962B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B4C">
        <w:rPr>
          <w:rFonts w:ascii="Times New Roman" w:hAnsi="Times New Roman" w:cs="Times New Roman"/>
          <w:bCs/>
          <w:sz w:val="28"/>
          <w:szCs w:val="28"/>
        </w:rPr>
        <w:tab/>
        <w:t>Данные этой задачи нужно записать в строку так 2 – 6 – 4.</w:t>
      </w:r>
      <w:r w:rsidRPr="00962B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2B4C" w:rsidRPr="00962B4C" w:rsidRDefault="00962B4C" w:rsidP="00962B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B4C">
        <w:rPr>
          <w:rFonts w:ascii="Times New Roman" w:hAnsi="Times New Roman" w:cs="Times New Roman"/>
          <w:bCs/>
          <w:sz w:val="28"/>
          <w:szCs w:val="28"/>
        </w:rPr>
        <w:tab/>
        <w:t>20 рабочих могут выполнить работу в 30 дней. Сколько рабочих могут сделать ту же       работу в 5 дней?</w:t>
      </w:r>
      <w:r w:rsidRPr="00962B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2B4C" w:rsidRPr="00962B4C" w:rsidRDefault="00962B4C" w:rsidP="00962B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B4C">
        <w:rPr>
          <w:rFonts w:ascii="Times New Roman" w:hAnsi="Times New Roman" w:cs="Times New Roman"/>
          <w:bCs/>
          <w:sz w:val="28"/>
          <w:szCs w:val="28"/>
        </w:rPr>
        <w:tab/>
        <w:t>Данные этой задачи нужно записать в строку так 5 – 20 – 30.</w:t>
      </w:r>
      <w:r w:rsidRPr="00962B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2B4C" w:rsidRPr="00962B4C" w:rsidRDefault="00962B4C" w:rsidP="00962B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B4C">
        <w:rPr>
          <w:rFonts w:ascii="Times New Roman" w:hAnsi="Times New Roman" w:cs="Times New Roman"/>
          <w:bCs/>
          <w:sz w:val="28"/>
          <w:szCs w:val="28"/>
        </w:rPr>
        <w:tab/>
        <w:t xml:space="preserve">В обоих случаях нужно перемножить второе и третье числа и произведение разделить на первое. Это правило и сообщается учащемуся. </w:t>
      </w:r>
      <w:r w:rsidRPr="00962B4C">
        <w:rPr>
          <w:rFonts w:ascii="Times New Roman" w:hAnsi="Times New Roman" w:cs="Times New Roman"/>
          <w:bCs/>
          <w:sz w:val="28"/>
          <w:szCs w:val="28"/>
        </w:rPr>
        <w:tab/>
      </w:r>
    </w:p>
    <w:p w:rsidR="00962B4C" w:rsidRPr="00962B4C" w:rsidRDefault="00962B4C" w:rsidP="00962B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B4C">
        <w:rPr>
          <w:rFonts w:ascii="Times New Roman" w:hAnsi="Times New Roman" w:cs="Times New Roman"/>
          <w:bCs/>
          <w:sz w:val="28"/>
          <w:szCs w:val="28"/>
        </w:rPr>
        <w:t>Поэтому Магницкий в конце раздела говорит:</w:t>
      </w:r>
    </w:p>
    <w:p w:rsidR="00962B4C" w:rsidRPr="00962B4C" w:rsidRDefault="00962B4C" w:rsidP="00962B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B4C">
        <w:rPr>
          <w:rFonts w:ascii="Times New Roman" w:hAnsi="Times New Roman" w:cs="Times New Roman"/>
          <w:bCs/>
          <w:sz w:val="28"/>
          <w:szCs w:val="28"/>
        </w:rPr>
        <w:t>А смотри всех паче</w:t>
      </w:r>
    </w:p>
    <w:p w:rsidR="00962B4C" w:rsidRPr="00962B4C" w:rsidRDefault="00962B4C" w:rsidP="00962B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B4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Разума (смысла) в задаче,</w:t>
      </w:r>
    </w:p>
    <w:p w:rsidR="00962B4C" w:rsidRPr="00962B4C" w:rsidRDefault="00962B4C" w:rsidP="00962B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B4C">
        <w:rPr>
          <w:rFonts w:ascii="Times New Roman" w:hAnsi="Times New Roman" w:cs="Times New Roman"/>
          <w:bCs/>
          <w:sz w:val="28"/>
          <w:szCs w:val="28"/>
        </w:rPr>
        <w:t xml:space="preserve">Потому </w:t>
      </w:r>
      <w:proofErr w:type="spellStart"/>
      <w:r w:rsidRPr="00962B4C">
        <w:rPr>
          <w:rFonts w:ascii="Times New Roman" w:hAnsi="Times New Roman" w:cs="Times New Roman"/>
          <w:bCs/>
          <w:sz w:val="28"/>
          <w:szCs w:val="28"/>
        </w:rPr>
        <w:t>бо</w:t>
      </w:r>
      <w:proofErr w:type="spellEnd"/>
      <w:r w:rsidRPr="00962B4C">
        <w:rPr>
          <w:rFonts w:ascii="Times New Roman" w:hAnsi="Times New Roman" w:cs="Times New Roman"/>
          <w:bCs/>
          <w:sz w:val="28"/>
          <w:szCs w:val="28"/>
        </w:rPr>
        <w:t xml:space="preserve"> знати,</w:t>
      </w:r>
    </w:p>
    <w:p w:rsidR="00962B4C" w:rsidRPr="00962B4C" w:rsidRDefault="00962B4C" w:rsidP="00962B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B4C">
        <w:rPr>
          <w:rFonts w:ascii="Times New Roman" w:hAnsi="Times New Roman" w:cs="Times New Roman"/>
          <w:bCs/>
          <w:sz w:val="28"/>
          <w:szCs w:val="28"/>
        </w:rPr>
        <w:t xml:space="preserve">Как сие </w:t>
      </w:r>
      <w:proofErr w:type="spellStart"/>
      <w:r w:rsidRPr="00962B4C">
        <w:rPr>
          <w:rFonts w:ascii="Times New Roman" w:hAnsi="Times New Roman" w:cs="Times New Roman"/>
          <w:bCs/>
          <w:sz w:val="28"/>
          <w:szCs w:val="28"/>
        </w:rPr>
        <w:t>писати</w:t>
      </w:r>
      <w:proofErr w:type="spellEnd"/>
      <w:r w:rsidRPr="00962B4C">
        <w:rPr>
          <w:rFonts w:ascii="Times New Roman" w:hAnsi="Times New Roman" w:cs="Times New Roman"/>
          <w:bCs/>
          <w:sz w:val="28"/>
          <w:szCs w:val="28"/>
        </w:rPr>
        <w:t>.</w:t>
      </w:r>
    </w:p>
    <w:p w:rsidR="00962B4C" w:rsidRPr="00962B4C" w:rsidRDefault="00962B4C" w:rsidP="00962B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B4C">
        <w:rPr>
          <w:rFonts w:ascii="Times New Roman" w:hAnsi="Times New Roman" w:cs="Times New Roman"/>
          <w:bCs/>
          <w:sz w:val="28"/>
          <w:szCs w:val="28"/>
        </w:rPr>
        <w:t xml:space="preserve">В настоящее время такие задачи решаются с помощью пропорции (либо по действиям). </w:t>
      </w:r>
    </w:p>
    <w:p w:rsidR="00962B4C" w:rsidRPr="00962B4C" w:rsidRDefault="007F1723" w:rsidP="00962B4C">
      <w:pPr>
        <w:pStyle w:val="a3"/>
        <w:spacing w:line="360" w:lineRule="auto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="00962B4C" w:rsidRPr="00962B4C">
        <w:rPr>
          <w:b/>
          <w:bCs/>
          <w:sz w:val="28"/>
          <w:szCs w:val="28"/>
        </w:rPr>
        <w:t>Заключение</w:t>
      </w:r>
    </w:p>
    <w:p w:rsidR="00962B4C" w:rsidRPr="00962B4C" w:rsidRDefault="00962B4C" w:rsidP="00962B4C">
      <w:pPr>
        <w:pStyle w:val="a3"/>
        <w:spacing w:line="360" w:lineRule="auto"/>
        <w:ind w:firstLine="708"/>
        <w:jc w:val="both"/>
        <w:rPr>
          <w:bCs/>
          <w:sz w:val="28"/>
          <w:szCs w:val="28"/>
        </w:rPr>
      </w:pPr>
      <w:r w:rsidRPr="00962B4C">
        <w:rPr>
          <w:bCs/>
          <w:sz w:val="28"/>
          <w:szCs w:val="28"/>
        </w:rPr>
        <w:tab/>
        <w:t xml:space="preserve">В учебнике Магницкого использованы традиции русских математических рукописей, но его труд не копирует их, в нем значительно улучшена система изложения материала: </w:t>
      </w:r>
    </w:p>
    <w:p w:rsidR="00962B4C" w:rsidRDefault="007F1723" w:rsidP="00962B4C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962B4C">
        <w:rPr>
          <w:bCs/>
          <w:sz w:val="28"/>
          <w:szCs w:val="28"/>
        </w:rPr>
        <w:t xml:space="preserve">вводится следующая схема изучения правил: </w:t>
      </w:r>
    </w:p>
    <w:p w:rsidR="00962B4C" w:rsidRPr="00962B4C" w:rsidRDefault="00962B4C" w:rsidP="00962B4C">
      <w:pPr>
        <w:pStyle w:val="a3"/>
        <w:spacing w:before="0" w:beforeAutospacing="0" w:after="0" w:afterAutospacing="0" w:line="360" w:lineRule="auto"/>
        <w:ind w:left="720"/>
        <w:jc w:val="both"/>
        <w:rPr>
          <w:bCs/>
          <w:sz w:val="28"/>
          <w:szCs w:val="28"/>
        </w:rPr>
      </w:pPr>
      <w:r w:rsidRPr="00962B4C">
        <w:rPr>
          <w:bCs/>
          <w:sz w:val="28"/>
          <w:szCs w:val="28"/>
        </w:rPr>
        <w:t xml:space="preserve">простой </w:t>
      </w:r>
      <w:proofErr w:type="gramStart"/>
      <w:r w:rsidRPr="00962B4C">
        <w:rPr>
          <w:bCs/>
          <w:sz w:val="28"/>
          <w:szCs w:val="28"/>
        </w:rPr>
        <w:t>пример</w:t>
      </w:r>
      <w:proofErr w:type="gramEnd"/>
      <w:r w:rsidRPr="00962B4C">
        <w:rPr>
          <w:bCs/>
          <w:sz w:val="28"/>
          <w:szCs w:val="28"/>
        </w:rPr>
        <w:t xml:space="preserve"> → общая формулировка нового правила → закрепление большим количеством примеров и задач → проверка, </w:t>
      </w:r>
    </w:p>
    <w:p w:rsidR="00B675D0" w:rsidRPr="00962B4C" w:rsidRDefault="007F1723" w:rsidP="00962B4C">
      <w:pPr>
        <w:pStyle w:val="a3"/>
        <w:numPr>
          <w:ilvl w:val="0"/>
          <w:numId w:val="3"/>
        </w:numPr>
        <w:spacing w:line="360" w:lineRule="auto"/>
        <w:jc w:val="both"/>
        <w:rPr>
          <w:bCs/>
          <w:sz w:val="28"/>
          <w:szCs w:val="28"/>
        </w:rPr>
      </w:pPr>
      <w:r w:rsidRPr="00962B4C">
        <w:rPr>
          <w:bCs/>
          <w:sz w:val="28"/>
          <w:szCs w:val="28"/>
        </w:rPr>
        <w:t xml:space="preserve">осуществляется плавный переход к новому, </w:t>
      </w:r>
    </w:p>
    <w:p w:rsidR="00B675D0" w:rsidRPr="00962B4C" w:rsidRDefault="007F1723" w:rsidP="00962B4C">
      <w:pPr>
        <w:pStyle w:val="a3"/>
        <w:numPr>
          <w:ilvl w:val="0"/>
          <w:numId w:val="3"/>
        </w:numPr>
        <w:spacing w:line="360" w:lineRule="auto"/>
        <w:jc w:val="both"/>
        <w:rPr>
          <w:bCs/>
          <w:sz w:val="28"/>
          <w:szCs w:val="28"/>
        </w:rPr>
      </w:pPr>
      <w:r w:rsidRPr="00962B4C">
        <w:rPr>
          <w:bCs/>
          <w:sz w:val="28"/>
          <w:szCs w:val="28"/>
        </w:rPr>
        <w:t xml:space="preserve">систематическое использование русских названий, </w:t>
      </w:r>
    </w:p>
    <w:p w:rsidR="00B675D0" w:rsidRPr="00962B4C" w:rsidRDefault="007F1723" w:rsidP="00962B4C">
      <w:pPr>
        <w:pStyle w:val="a3"/>
        <w:numPr>
          <w:ilvl w:val="0"/>
          <w:numId w:val="3"/>
        </w:numPr>
        <w:spacing w:line="360" w:lineRule="auto"/>
        <w:jc w:val="both"/>
        <w:rPr>
          <w:bCs/>
          <w:sz w:val="28"/>
          <w:szCs w:val="28"/>
        </w:rPr>
      </w:pPr>
      <w:r w:rsidRPr="00962B4C">
        <w:rPr>
          <w:bCs/>
          <w:sz w:val="28"/>
          <w:szCs w:val="28"/>
        </w:rPr>
        <w:t xml:space="preserve">вводятся определения (множитель, делитель, произведение, извлечение корня), </w:t>
      </w:r>
    </w:p>
    <w:p w:rsidR="00B675D0" w:rsidRPr="00962B4C" w:rsidRDefault="007F1723" w:rsidP="00962B4C">
      <w:pPr>
        <w:pStyle w:val="a3"/>
        <w:numPr>
          <w:ilvl w:val="0"/>
          <w:numId w:val="3"/>
        </w:numPr>
        <w:spacing w:line="360" w:lineRule="auto"/>
        <w:jc w:val="both"/>
        <w:rPr>
          <w:bCs/>
          <w:sz w:val="28"/>
          <w:szCs w:val="28"/>
        </w:rPr>
      </w:pPr>
      <w:r w:rsidRPr="00962B4C">
        <w:rPr>
          <w:bCs/>
          <w:sz w:val="28"/>
          <w:szCs w:val="28"/>
        </w:rPr>
        <w:t xml:space="preserve">заменены устаревшие слова (тьма, легион словами миллион, биллион, триллион, квадриллион), </w:t>
      </w:r>
    </w:p>
    <w:p w:rsidR="00B675D0" w:rsidRPr="00962B4C" w:rsidRDefault="007F1723" w:rsidP="00962B4C">
      <w:pPr>
        <w:pStyle w:val="a3"/>
        <w:numPr>
          <w:ilvl w:val="0"/>
          <w:numId w:val="3"/>
        </w:numPr>
        <w:spacing w:line="360" w:lineRule="auto"/>
        <w:jc w:val="both"/>
        <w:rPr>
          <w:bCs/>
          <w:sz w:val="28"/>
          <w:szCs w:val="28"/>
        </w:rPr>
      </w:pPr>
      <w:r w:rsidRPr="00962B4C">
        <w:rPr>
          <w:bCs/>
          <w:sz w:val="28"/>
          <w:szCs w:val="28"/>
        </w:rPr>
        <w:t xml:space="preserve">появляются новые разделы, </w:t>
      </w:r>
    </w:p>
    <w:p w:rsidR="00B675D0" w:rsidRPr="00962B4C" w:rsidRDefault="007F1723" w:rsidP="00962B4C">
      <w:pPr>
        <w:pStyle w:val="a3"/>
        <w:numPr>
          <w:ilvl w:val="0"/>
          <w:numId w:val="3"/>
        </w:numPr>
        <w:spacing w:line="360" w:lineRule="auto"/>
        <w:jc w:val="both"/>
        <w:rPr>
          <w:bCs/>
          <w:sz w:val="28"/>
          <w:szCs w:val="28"/>
        </w:rPr>
      </w:pPr>
      <w:r w:rsidRPr="00962B4C">
        <w:rPr>
          <w:bCs/>
          <w:sz w:val="28"/>
          <w:szCs w:val="28"/>
        </w:rPr>
        <w:t xml:space="preserve">приводятся задачи и дополнительные сведения, </w:t>
      </w:r>
    </w:p>
    <w:p w:rsidR="00B675D0" w:rsidRPr="00962B4C" w:rsidRDefault="007F1723" w:rsidP="00962B4C">
      <w:pPr>
        <w:pStyle w:val="a3"/>
        <w:numPr>
          <w:ilvl w:val="0"/>
          <w:numId w:val="3"/>
        </w:numPr>
        <w:spacing w:line="360" w:lineRule="auto"/>
        <w:jc w:val="both"/>
        <w:rPr>
          <w:bCs/>
          <w:sz w:val="28"/>
          <w:szCs w:val="28"/>
        </w:rPr>
      </w:pPr>
      <w:r w:rsidRPr="00962B4C">
        <w:rPr>
          <w:bCs/>
          <w:sz w:val="28"/>
          <w:szCs w:val="28"/>
        </w:rPr>
        <w:t xml:space="preserve">используются приемы, способствующие формированию интереса читателя к изучению математики. </w:t>
      </w:r>
    </w:p>
    <w:p w:rsidR="00962B4C" w:rsidRDefault="00962B4C" w:rsidP="00962B4C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962B4C">
        <w:rPr>
          <w:bCs/>
          <w:sz w:val="28"/>
          <w:szCs w:val="28"/>
        </w:rPr>
        <w:tab/>
        <w:t xml:space="preserve">Как ни странно, "Арифметика" в познавательно-педагогическом смысле не утратила значения до сих пор. Дело в том, что слабыми сторонами современной соответствующей литературы во всем мире является </w:t>
      </w:r>
      <w:proofErr w:type="spellStart"/>
      <w:r w:rsidRPr="00962B4C">
        <w:rPr>
          <w:bCs/>
          <w:sz w:val="28"/>
          <w:szCs w:val="28"/>
        </w:rPr>
        <w:t>разностилевость</w:t>
      </w:r>
      <w:proofErr w:type="spellEnd"/>
      <w:r w:rsidRPr="00962B4C">
        <w:rPr>
          <w:bCs/>
          <w:sz w:val="28"/>
          <w:szCs w:val="28"/>
        </w:rPr>
        <w:t xml:space="preserve"> и </w:t>
      </w:r>
      <w:proofErr w:type="gramStart"/>
      <w:r w:rsidRPr="00962B4C">
        <w:rPr>
          <w:bCs/>
          <w:sz w:val="28"/>
          <w:szCs w:val="28"/>
        </w:rPr>
        <w:t>научная</w:t>
      </w:r>
      <w:proofErr w:type="gramEnd"/>
      <w:r w:rsidRPr="00962B4C">
        <w:rPr>
          <w:bCs/>
          <w:sz w:val="28"/>
          <w:szCs w:val="28"/>
        </w:rPr>
        <w:t xml:space="preserve"> </w:t>
      </w:r>
      <w:proofErr w:type="spellStart"/>
      <w:r w:rsidRPr="00962B4C">
        <w:rPr>
          <w:bCs/>
          <w:sz w:val="28"/>
          <w:szCs w:val="28"/>
        </w:rPr>
        <w:t>разноуровневость</w:t>
      </w:r>
      <w:proofErr w:type="spellEnd"/>
      <w:r w:rsidRPr="00962B4C">
        <w:rPr>
          <w:bCs/>
          <w:sz w:val="28"/>
          <w:szCs w:val="28"/>
        </w:rPr>
        <w:t xml:space="preserve"> учебников, написанных представителями различных научных и </w:t>
      </w:r>
      <w:r w:rsidRPr="00962B4C">
        <w:rPr>
          <w:bCs/>
          <w:sz w:val="28"/>
          <w:szCs w:val="28"/>
        </w:rPr>
        <w:lastRenderedPageBreak/>
        <w:t xml:space="preserve">методических школ. Магницкий все учебные разделы свел к одному учебно-методическому и стилистическому "знаменателю", что в современных условиях практически почти недостижимо. </w:t>
      </w:r>
    </w:p>
    <w:p w:rsidR="00962B4C" w:rsidRDefault="00962B4C" w:rsidP="00962B4C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962B4C">
        <w:rPr>
          <w:bCs/>
          <w:sz w:val="28"/>
          <w:szCs w:val="28"/>
        </w:rPr>
        <w:t xml:space="preserve">"Ахиллесовой пятой" </w:t>
      </w:r>
      <w:proofErr w:type="gramStart"/>
      <w:r w:rsidRPr="00962B4C">
        <w:rPr>
          <w:bCs/>
          <w:sz w:val="28"/>
          <w:szCs w:val="28"/>
        </w:rPr>
        <w:t>математического</w:t>
      </w:r>
      <w:proofErr w:type="gramEnd"/>
      <w:r w:rsidRPr="00962B4C">
        <w:rPr>
          <w:bCs/>
          <w:sz w:val="28"/>
          <w:szCs w:val="28"/>
        </w:rPr>
        <w:t xml:space="preserve"> образования является слабая его связь с практикой, жизнью. А "Арифметика" Магницкого первой в русской (а, может быть, и мировой) учебной литературе отражает </w:t>
      </w:r>
      <w:proofErr w:type="gramStart"/>
      <w:r w:rsidRPr="00962B4C">
        <w:rPr>
          <w:bCs/>
          <w:sz w:val="28"/>
          <w:szCs w:val="28"/>
        </w:rPr>
        <w:t>достаточно положительный</w:t>
      </w:r>
      <w:proofErr w:type="gramEnd"/>
      <w:r w:rsidRPr="00962B4C">
        <w:rPr>
          <w:bCs/>
          <w:sz w:val="28"/>
          <w:szCs w:val="28"/>
        </w:rPr>
        <w:t xml:space="preserve"> опыт в указанном отношении. Исследователей до сих пор в этой книге привлекают педагогические особенности, благодаря которым она в силу системы учебных упражнений приобрела характер текста, пригодного для самообразования, что свидетельствует о ее высоких качествах как практического пособия по основам математических знаний. </w:t>
      </w:r>
    </w:p>
    <w:p w:rsidR="00962B4C" w:rsidRDefault="00962B4C" w:rsidP="00962B4C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962B4C">
        <w:rPr>
          <w:bCs/>
          <w:sz w:val="28"/>
          <w:szCs w:val="28"/>
        </w:rPr>
        <w:t>Кроме того, содержание "Арифметики" довольно тесно связано с жизнью через кораблевождение. По данным, основанным на долголетних исследованиях российских историков астрономии и навигации, "Арифметика" Магницкого стала действительно практическим пособием для всех путешественников и мореплавателей с 1703 г.</w:t>
      </w:r>
    </w:p>
    <w:p w:rsidR="00962B4C" w:rsidRDefault="00962B4C" w:rsidP="00962B4C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962B4C">
        <w:rPr>
          <w:bCs/>
          <w:sz w:val="28"/>
          <w:szCs w:val="28"/>
        </w:rPr>
        <w:t xml:space="preserve">Словом, эта книга действительно является выдающимся памятником нашей национальной культуры, которым Россия может по-настоящему гордиться. </w:t>
      </w:r>
    </w:p>
    <w:p w:rsidR="007F1723" w:rsidRDefault="007F1723" w:rsidP="007F1723">
      <w:pPr>
        <w:pStyle w:val="a3"/>
        <w:spacing w:line="360" w:lineRule="auto"/>
        <w:ind w:firstLine="708"/>
        <w:jc w:val="both"/>
        <w:rPr>
          <w:bCs/>
          <w:sz w:val="28"/>
          <w:szCs w:val="28"/>
        </w:rPr>
      </w:pPr>
      <w:r w:rsidRPr="007F1723">
        <w:rPr>
          <w:bCs/>
          <w:sz w:val="28"/>
          <w:szCs w:val="28"/>
        </w:rPr>
        <w:t xml:space="preserve">В предисловии к «Арифметике» Л.Ф. Магницкий писал: «Будет сей труд </w:t>
      </w:r>
      <w:proofErr w:type="gramStart"/>
      <w:r w:rsidRPr="007F1723">
        <w:rPr>
          <w:bCs/>
          <w:sz w:val="28"/>
          <w:szCs w:val="28"/>
        </w:rPr>
        <w:t>добре</w:t>
      </w:r>
      <w:proofErr w:type="gramEnd"/>
      <w:r w:rsidRPr="007F1723">
        <w:rPr>
          <w:bCs/>
          <w:sz w:val="28"/>
          <w:szCs w:val="28"/>
        </w:rPr>
        <w:t xml:space="preserve"> пользовать русский весь люд». Это его желание в полной мере </w:t>
      </w:r>
      <w:proofErr w:type="spellStart"/>
      <w:r w:rsidRPr="007F1723">
        <w:rPr>
          <w:bCs/>
          <w:sz w:val="28"/>
          <w:szCs w:val="28"/>
          <w:lang w:val="en-US"/>
        </w:rPr>
        <w:t>сбылось</w:t>
      </w:r>
      <w:proofErr w:type="spellEnd"/>
      <w:r>
        <w:rPr>
          <w:bCs/>
          <w:sz w:val="28"/>
          <w:szCs w:val="28"/>
        </w:rPr>
        <w:t xml:space="preserve"> </w:t>
      </w:r>
      <w:r w:rsidRPr="007F1723">
        <w:rPr>
          <w:bCs/>
          <w:sz w:val="28"/>
          <w:szCs w:val="28"/>
          <w:lang w:val="en-US"/>
        </w:rPr>
        <w:t xml:space="preserve">… </w:t>
      </w:r>
    </w:p>
    <w:p w:rsidR="007F1723" w:rsidRDefault="007F1723" w:rsidP="007F1723">
      <w:pPr>
        <w:pStyle w:val="a3"/>
        <w:spacing w:line="360" w:lineRule="auto"/>
        <w:ind w:firstLine="708"/>
        <w:jc w:val="both"/>
        <w:rPr>
          <w:bCs/>
          <w:sz w:val="28"/>
          <w:szCs w:val="28"/>
        </w:rPr>
      </w:pPr>
      <w:r w:rsidRPr="007F1723">
        <w:rPr>
          <w:bCs/>
          <w:noProof/>
          <w:sz w:val="28"/>
          <w:szCs w:val="28"/>
        </w:rPr>
        <w:drawing>
          <wp:inline distT="0" distB="0" distL="0" distR="0">
            <wp:extent cx="1413510" cy="2167890"/>
            <wp:effectExtent l="171450" t="133350" r="358140" b="308610"/>
            <wp:docPr id="20" name="Рисунок 20" descr="82235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82235_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361" cy="2166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43C8" w:rsidRPr="00370A3E" w:rsidRDefault="007F1723" w:rsidP="007F1723">
      <w:pPr>
        <w:pStyle w:val="a3"/>
        <w:spacing w:line="360" w:lineRule="auto"/>
        <w:ind w:firstLine="708"/>
        <w:jc w:val="center"/>
        <w:rPr>
          <w:bCs/>
          <w:sz w:val="28"/>
          <w:szCs w:val="28"/>
        </w:rPr>
      </w:pPr>
      <w:r>
        <w:rPr>
          <w:rStyle w:val="a5"/>
          <w:sz w:val="28"/>
          <w:szCs w:val="28"/>
        </w:rPr>
        <w:lastRenderedPageBreak/>
        <w:t>5.</w:t>
      </w:r>
      <w:r w:rsidR="00C12841" w:rsidRPr="00370A3E">
        <w:rPr>
          <w:rStyle w:val="a5"/>
          <w:sz w:val="28"/>
          <w:szCs w:val="28"/>
        </w:rPr>
        <w:t>Список литературы</w:t>
      </w:r>
    </w:p>
    <w:p w:rsidR="00C12841" w:rsidRPr="00370A3E" w:rsidRDefault="008143C8" w:rsidP="008143C8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C12841" w:rsidRPr="00370A3E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 xml:space="preserve"> </w:t>
      </w:r>
      <w:r w:rsidR="00C12841" w:rsidRPr="00370A3E">
        <w:rPr>
          <w:bCs/>
          <w:sz w:val="28"/>
          <w:szCs w:val="28"/>
        </w:rPr>
        <w:t xml:space="preserve"> Андронов И.К. Первый учитель математики российского юношества Леонтий Филиппович Магницкий // Математика в школе. 1969. № 6.</w:t>
      </w:r>
    </w:p>
    <w:p w:rsidR="00C12841" w:rsidRPr="00370A3E" w:rsidRDefault="008143C8" w:rsidP="008143C8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2</w:t>
      </w:r>
      <w:r w:rsidR="00C12841" w:rsidRPr="00370A3E">
        <w:rPr>
          <w:bCs/>
          <w:sz w:val="28"/>
          <w:szCs w:val="28"/>
        </w:rPr>
        <w:t>. Глейзер Г. И. История математики в школе. Пособие для учителей. – М.: «Просвещение», 1981. .</w:t>
      </w:r>
    </w:p>
    <w:p w:rsidR="00C12841" w:rsidRPr="00370A3E" w:rsidRDefault="008143C8" w:rsidP="008143C8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3</w:t>
      </w:r>
      <w:r w:rsidR="00C12841" w:rsidRPr="00370A3E">
        <w:rPr>
          <w:bCs/>
          <w:sz w:val="28"/>
          <w:szCs w:val="28"/>
        </w:rPr>
        <w:t>. Гнеденко Б.В. и др. Энциклопедический словарь юного математика.</w:t>
      </w:r>
    </w:p>
    <w:p w:rsidR="00C12841" w:rsidRPr="00370A3E" w:rsidRDefault="00C12841" w:rsidP="008143C8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370A3E">
        <w:rPr>
          <w:bCs/>
          <w:sz w:val="28"/>
          <w:szCs w:val="28"/>
        </w:rPr>
        <w:t xml:space="preserve">-М.: «Педагогика», 1985 </w:t>
      </w:r>
    </w:p>
    <w:p w:rsidR="00C12841" w:rsidRPr="00370A3E" w:rsidRDefault="008143C8" w:rsidP="008143C8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4</w:t>
      </w:r>
      <w:r w:rsidR="00C12841" w:rsidRPr="00370A3E">
        <w:rPr>
          <w:bCs/>
          <w:sz w:val="28"/>
          <w:szCs w:val="28"/>
        </w:rPr>
        <w:t xml:space="preserve">. </w:t>
      </w:r>
      <w:proofErr w:type="spellStart"/>
      <w:r w:rsidR="00C12841" w:rsidRPr="00370A3E">
        <w:rPr>
          <w:bCs/>
          <w:sz w:val="28"/>
          <w:szCs w:val="28"/>
        </w:rPr>
        <w:t>Олехник</w:t>
      </w:r>
      <w:proofErr w:type="spellEnd"/>
      <w:r w:rsidR="00C12841" w:rsidRPr="00370A3E">
        <w:rPr>
          <w:bCs/>
          <w:sz w:val="28"/>
          <w:szCs w:val="28"/>
        </w:rPr>
        <w:t xml:space="preserve"> С. Н. и др. Старинные занимательные задачи – 3-е изд. – М.: «Дрофа», 2006. </w:t>
      </w:r>
    </w:p>
    <w:p w:rsidR="00C12841" w:rsidRPr="00370A3E" w:rsidRDefault="00C12841" w:rsidP="00370A3E">
      <w:pPr>
        <w:spacing w:after="0" w:line="360" w:lineRule="auto"/>
        <w:rPr>
          <w:sz w:val="28"/>
          <w:szCs w:val="28"/>
        </w:rPr>
      </w:pPr>
    </w:p>
    <w:p w:rsidR="009B3AE7" w:rsidRPr="00370A3E" w:rsidRDefault="009B3AE7" w:rsidP="00370A3E">
      <w:pPr>
        <w:spacing w:after="0" w:line="360" w:lineRule="auto"/>
        <w:rPr>
          <w:sz w:val="28"/>
          <w:szCs w:val="28"/>
        </w:rPr>
      </w:pPr>
    </w:p>
    <w:p w:rsidR="009B3AE7" w:rsidRDefault="009B3AE7" w:rsidP="00743678">
      <w:pPr>
        <w:spacing w:after="0" w:line="240" w:lineRule="auto"/>
      </w:pPr>
    </w:p>
    <w:p w:rsidR="009B3AE7" w:rsidRDefault="009B3AE7" w:rsidP="00743678">
      <w:pPr>
        <w:spacing w:after="0" w:line="240" w:lineRule="auto"/>
      </w:pPr>
    </w:p>
    <w:p w:rsidR="009B3AE7" w:rsidRDefault="009B3AE7" w:rsidP="00743678">
      <w:pPr>
        <w:spacing w:after="0" w:line="240" w:lineRule="auto"/>
      </w:pPr>
    </w:p>
    <w:p w:rsidR="009B3AE7" w:rsidRDefault="009B3AE7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9B02B0" w:rsidRDefault="009B02B0" w:rsidP="00743678">
      <w:pPr>
        <w:spacing w:after="0" w:line="240" w:lineRule="auto"/>
      </w:pPr>
    </w:p>
    <w:p w:rsidR="00370A3E" w:rsidRPr="00370A3E" w:rsidRDefault="00370A3E" w:rsidP="0074367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70A3E" w:rsidRPr="00370A3E" w:rsidRDefault="00370A3E" w:rsidP="003C79F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sectPr w:rsidR="00370A3E" w:rsidRPr="00370A3E" w:rsidSect="0004653B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E2D19"/>
    <w:multiLevelType w:val="hybridMultilevel"/>
    <w:tmpl w:val="89CE3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85334E"/>
    <w:multiLevelType w:val="hybridMultilevel"/>
    <w:tmpl w:val="0582C4A4"/>
    <w:lvl w:ilvl="0" w:tplc="3EAA5E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C224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1A32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120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48E3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E2C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441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E813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409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6463A37"/>
    <w:multiLevelType w:val="hybridMultilevel"/>
    <w:tmpl w:val="1CD69580"/>
    <w:lvl w:ilvl="0" w:tplc="E0D26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0A4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0A39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FE9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365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3E2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DCA3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18A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5277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1DB9"/>
    <w:rsid w:val="0004653B"/>
    <w:rsid w:val="000C6FB7"/>
    <w:rsid w:val="000F283A"/>
    <w:rsid w:val="001004BE"/>
    <w:rsid w:val="001213C2"/>
    <w:rsid w:val="0015334C"/>
    <w:rsid w:val="001D4427"/>
    <w:rsid w:val="001F19CB"/>
    <w:rsid w:val="0021217E"/>
    <w:rsid w:val="002531A9"/>
    <w:rsid w:val="00265288"/>
    <w:rsid w:val="00325247"/>
    <w:rsid w:val="0032759E"/>
    <w:rsid w:val="003566C5"/>
    <w:rsid w:val="0036378F"/>
    <w:rsid w:val="00370A3E"/>
    <w:rsid w:val="003B22EE"/>
    <w:rsid w:val="003C79FC"/>
    <w:rsid w:val="004108A4"/>
    <w:rsid w:val="004348F8"/>
    <w:rsid w:val="004431BA"/>
    <w:rsid w:val="004645C3"/>
    <w:rsid w:val="004B7AD1"/>
    <w:rsid w:val="004D27F6"/>
    <w:rsid w:val="005508E8"/>
    <w:rsid w:val="00553A2A"/>
    <w:rsid w:val="00564E33"/>
    <w:rsid w:val="00574601"/>
    <w:rsid w:val="006806BE"/>
    <w:rsid w:val="00697F60"/>
    <w:rsid w:val="006B49DD"/>
    <w:rsid w:val="006E6024"/>
    <w:rsid w:val="006F5840"/>
    <w:rsid w:val="0071488F"/>
    <w:rsid w:val="00743678"/>
    <w:rsid w:val="00753580"/>
    <w:rsid w:val="007F1723"/>
    <w:rsid w:val="008143C8"/>
    <w:rsid w:val="00852B83"/>
    <w:rsid w:val="00873E0D"/>
    <w:rsid w:val="00876987"/>
    <w:rsid w:val="00877BC2"/>
    <w:rsid w:val="008D3A97"/>
    <w:rsid w:val="008F3C68"/>
    <w:rsid w:val="00962B4C"/>
    <w:rsid w:val="00966182"/>
    <w:rsid w:val="009B02B0"/>
    <w:rsid w:val="009B3AE7"/>
    <w:rsid w:val="009B7060"/>
    <w:rsid w:val="009E417C"/>
    <w:rsid w:val="00A20789"/>
    <w:rsid w:val="00A80E70"/>
    <w:rsid w:val="00B358E6"/>
    <w:rsid w:val="00B575F7"/>
    <w:rsid w:val="00B675D0"/>
    <w:rsid w:val="00B67C1A"/>
    <w:rsid w:val="00B77FF8"/>
    <w:rsid w:val="00BB145E"/>
    <w:rsid w:val="00BD7949"/>
    <w:rsid w:val="00C05A7E"/>
    <w:rsid w:val="00C12841"/>
    <w:rsid w:val="00CE1F13"/>
    <w:rsid w:val="00CE7557"/>
    <w:rsid w:val="00D06C9E"/>
    <w:rsid w:val="00D07214"/>
    <w:rsid w:val="00D407BB"/>
    <w:rsid w:val="00D83689"/>
    <w:rsid w:val="00D94C94"/>
    <w:rsid w:val="00DD24B9"/>
    <w:rsid w:val="00DF3B6B"/>
    <w:rsid w:val="00E379B2"/>
    <w:rsid w:val="00E92FDC"/>
    <w:rsid w:val="00EA1DB9"/>
    <w:rsid w:val="00F01833"/>
    <w:rsid w:val="00F46A41"/>
    <w:rsid w:val="00F51C27"/>
    <w:rsid w:val="00F73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6C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A1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EA1D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EA1DB9"/>
    <w:rPr>
      <w:b/>
      <w:bCs/>
    </w:rPr>
  </w:style>
  <w:style w:type="paragraph" w:customStyle="1" w:styleId="Default">
    <w:name w:val="Default"/>
    <w:rsid w:val="00CE7557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F1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1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1531</Words>
  <Characters>8731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Сташ Рамазан</cp:lastModifiedBy>
  <cp:revision>110</cp:revision>
  <dcterms:created xsi:type="dcterms:W3CDTF">2014-10-28T11:01:00Z</dcterms:created>
  <dcterms:modified xsi:type="dcterms:W3CDTF">2024-10-15T05:38:00Z</dcterms:modified>
</cp:coreProperties>
</file>