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46" w:rsidRPr="00440F04" w:rsidRDefault="00947E46">
      <w:pPr>
        <w:spacing w:beforeAutospacing="1"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6A6F2D" w:rsidRPr="00440F04" w:rsidRDefault="006A6F2D" w:rsidP="006A6F2D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5"/>
        </w:tabs>
        <w:ind w:left="-567" w:firstLine="567"/>
        <w:rPr>
          <w:rFonts w:ascii="Times New Roman" w:hAnsi="Times New Roman" w:cs="Times New Roman"/>
          <w:color w:val="000000"/>
          <w:kern w:val="1"/>
          <w:sz w:val="28"/>
          <w:szCs w:val="28"/>
          <w:lang w:eastAsia="ru-RU" w:bidi="hi-IN"/>
        </w:rPr>
      </w:pPr>
      <w:r w:rsidRPr="00440F04">
        <w:rPr>
          <w:rFonts w:ascii="Times New Roman" w:hAnsi="Times New Roman" w:cs="Times New Roman"/>
          <w:b/>
          <w:i/>
          <w:color w:val="000000"/>
          <w:kern w:val="1"/>
          <w:sz w:val="28"/>
          <w:szCs w:val="28"/>
          <w:lang w:eastAsia="ru-RU" w:bidi="hi-IN"/>
        </w:rPr>
        <w:t xml:space="preserve">          Согласовано»                                                                                             «Утверждаю»                                                                         </w:t>
      </w:r>
    </w:p>
    <w:p w:rsidR="006A6F2D" w:rsidRPr="00440F04" w:rsidRDefault="006A6F2D" w:rsidP="006A6F2D">
      <w:pPr>
        <w:widowControl w:val="0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  Зам. директора по УВР                                                    </w:t>
      </w:r>
      <w:r w:rsidR="001A61A0"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                            </w:t>
      </w: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Директор МБОУ </w:t>
      </w:r>
    </w:p>
    <w:p w:rsidR="006A6F2D" w:rsidRPr="00440F04" w:rsidRDefault="006A6F2D" w:rsidP="006A6F2D">
      <w:pPr>
        <w:widowControl w:val="0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                                                                                 </w:t>
      </w:r>
      <w:r w:rsidR="001A61A0"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                            </w:t>
      </w: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  </w:t>
      </w:r>
      <w:r w:rsidR="00172E8A"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«СОШ  №7им.Н.Т.Джаримока»</w:t>
      </w:r>
      <w:proofErr w:type="spellStart"/>
      <w:r w:rsidR="00172E8A"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а</w:t>
      </w:r>
      <w:proofErr w:type="gramStart"/>
      <w:r w:rsidR="00172E8A"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.Д</w:t>
      </w:r>
      <w:proofErr w:type="gramEnd"/>
      <w:r w:rsidR="00172E8A"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жиджихабль</w:t>
      </w:r>
      <w:proofErr w:type="spellEnd"/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. </w:t>
      </w:r>
      <w:r w:rsidR="00172E8A"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                     </w:t>
      </w:r>
    </w:p>
    <w:p w:rsidR="006A6F2D" w:rsidRPr="00440F04" w:rsidRDefault="006A6F2D" w:rsidP="006A6F2D">
      <w:pPr>
        <w:widowControl w:val="0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  <w:proofErr w:type="spellStart"/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_________Снахо</w:t>
      </w:r>
      <w:proofErr w:type="spellEnd"/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 С.А.                                                                                    </w:t>
      </w:r>
      <w:proofErr w:type="spellStart"/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____________Чич</w:t>
      </w:r>
      <w:proofErr w:type="spellEnd"/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  З.Ю.                                                                                                                                                                «___» ________ 2018 г.                                                                                    «___» ________ 2018 г.                                                                                                                                                                           </w:t>
      </w:r>
    </w:p>
    <w:p w:rsidR="006A6F2D" w:rsidRPr="00440F04" w:rsidRDefault="006A6F2D" w:rsidP="006A6F2D">
      <w:pPr>
        <w:widowControl w:val="0"/>
        <w:rPr>
          <w:rFonts w:ascii="Times New Roman" w:hAnsi="Times New Roman"/>
          <w:color w:val="000000"/>
          <w:kern w:val="1"/>
          <w:sz w:val="28"/>
          <w:szCs w:val="28"/>
          <w:lang w:val="en-US" w:bidi="hi-IN"/>
        </w:rPr>
      </w:pPr>
    </w:p>
    <w:p w:rsidR="006A6F2D" w:rsidRPr="00440F04" w:rsidRDefault="006A6F2D" w:rsidP="006A6F2D">
      <w:pPr>
        <w:pStyle w:val="1"/>
        <w:keepLines w:val="0"/>
        <w:numPr>
          <w:ilvl w:val="0"/>
          <w:numId w:val="8"/>
        </w:numPr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kern w:val="1"/>
          <w:lang w:bidi="hi-IN"/>
        </w:rPr>
      </w:pPr>
      <w:r w:rsidRPr="00440F04">
        <w:rPr>
          <w:rFonts w:ascii="Times New Roman" w:hAnsi="Times New Roman" w:cs="Times New Roman"/>
          <w:color w:val="000000" w:themeColor="text1"/>
        </w:rPr>
        <w:t xml:space="preserve">        Рабочая программа</w:t>
      </w:r>
    </w:p>
    <w:p w:rsidR="006A6F2D" w:rsidRPr="00440F04" w:rsidRDefault="006A6F2D" w:rsidP="006A6F2D">
      <w:pPr>
        <w:widowControl w:val="0"/>
        <w:ind w:firstLine="567"/>
        <w:jc w:val="center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              учителя </w:t>
      </w:r>
      <w:r w:rsidRPr="00440F04"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  <w:t xml:space="preserve"> </w:t>
      </w:r>
      <w:proofErr w:type="spellStart"/>
      <w:r w:rsidRPr="00440F04"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  <w:t>Жачемук</w:t>
      </w:r>
      <w:proofErr w:type="spellEnd"/>
      <w:r w:rsidRPr="00440F04"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  <w:t xml:space="preserve"> Риммы </w:t>
      </w:r>
      <w:proofErr w:type="spellStart"/>
      <w:r w:rsidRPr="00440F04"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  <w:t>Моссовны</w:t>
      </w:r>
      <w:proofErr w:type="spellEnd"/>
    </w:p>
    <w:p w:rsidR="006A6F2D" w:rsidRPr="00440F04" w:rsidRDefault="006A6F2D" w:rsidP="006A6F2D">
      <w:pPr>
        <w:widowControl w:val="0"/>
        <w:ind w:firstLine="567"/>
        <w:jc w:val="center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по предмету </w:t>
      </w:r>
      <w:r w:rsidRPr="00440F04"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  <w:t>алгебра</w:t>
      </w:r>
      <w:r w:rsidRPr="00440F04">
        <w:rPr>
          <w:rFonts w:ascii="Times New Roman" w:hAnsi="Times New Roman"/>
          <w:b/>
          <w:bCs/>
          <w:color w:val="000000"/>
          <w:kern w:val="1"/>
          <w:sz w:val="28"/>
          <w:szCs w:val="28"/>
          <w:lang w:bidi="hi-IN"/>
        </w:rPr>
        <w:t xml:space="preserve">  в </w:t>
      </w:r>
      <w:r w:rsidRPr="00440F04"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  <w:t xml:space="preserve"> 8 </w:t>
      </w: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 классе</w:t>
      </w:r>
    </w:p>
    <w:p w:rsidR="006A6F2D" w:rsidRPr="00440F04" w:rsidRDefault="006A6F2D" w:rsidP="006A6F2D">
      <w:pPr>
        <w:widowControl w:val="0"/>
        <w:ind w:firstLine="567"/>
        <w:jc w:val="center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на </w:t>
      </w:r>
      <w:r w:rsidRPr="00440F04"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  <w:t>2018 – 201</w:t>
      </w:r>
      <w:r w:rsidRPr="00440F04">
        <w:rPr>
          <w:rFonts w:ascii="Times New Roman" w:hAnsi="Times New Roman"/>
          <w:b/>
          <w:i/>
          <w:iCs/>
          <w:color w:val="000000"/>
          <w:kern w:val="1"/>
          <w:sz w:val="28"/>
          <w:szCs w:val="28"/>
          <w:u w:val="single"/>
          <w:lang w:bidi="hi-IN"/>
        </w:rPr>
        <w:t>9</w:t>
      </w:r>
      <w:r w:rsidRPr="00440F04">
        <w:rPr>
          <w:rFonts w:ascii="Times New Roman" w:hAnsi="Times New Roman"/>
          <w:i/>
          <w:iCs/>
          <w:color w:val="000000"/>
          <w:kern w:val="1"/>
          <w:sz w:val="28"/>
          <w:szCs w:val="28"/>
          <w:u w:val="single"/>
          <w:lang w:bidi="hi-IN"/>
        </w:rPr>
        <w:t xml:space="preserve"> у</w:t>
      </w: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чебный год</w:t>
      </w:r>
    </w:p>
    <w:p w:rsidR="006A6F2D" w:rsidRPr="00440F04" w:rsidRDefault="006A6F2D" w:rsidP="006A6F2D">
      <w:pPr>
        <w:widowControl w:val="0"/>
        <w:tabs>
          <w:tab w:val="left" w:pos="3090"/>
        </w:tabs>
        <w:ind w:firstLine="567"/>
        <w:jc w:val="center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количество часов в неделю -</w:t>
      </w:r>
      <w:r w:rsidRPr="00440F04">
        <w:rPr>
          <w:rFonts w:ascii="Times New Roman" w:hAnsi="Times New Roman"/>
          <w:b/>
          <w:bCs/>
          <w:color w:val="000000"/>
          <w:kern w:val="1"/>
          <w:sz w:val="28"/>
          <w:szCs w:val="28"/>
          <w:lang w:bidi="hi-IN"/>
        </w:rPr>
        <w:t xml:space="preserve"> </w:t>
      </w:r>
      <w:r w:rsidRPr="00440F04"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  <w:t>3</w:t>
      </w:r>
    </w:p>
    <w:p w:rsidR="006A6F2D" w:rsidRPr="00440F04" w:rsidRDefault="006A6F2D" w:rsidP="006A6F2D">
      <w:pPr>
        <w:widowControl w:val="0"/>
        <w:ind w:firstLine="567"/>
        <w:jc w:val="center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</w:p>
    <w:p w:rsidR="006A6F2D" w:rsidRPr="00440F04" w:rsidRDefault="006A6F2D" w:rsidP="006A6F2D">
      <w:pPr>
        <w:widowControl w:val="0"/>
        <w:ind w:firstLine="567"/>
        <w:jc w:val="center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</w:p>
    <w:p w:rsidR="006A6F2D" w:rsidRPr="00440F04" w:rsidRDefault="006A6F2D" w:rsidP="006A6F2D">
      <w:pPr>
        <w:widowControl w:val="0"/>
        <w:ind w:firstLine="567"/>
        <w:jc w:val="center"/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</w:pP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Составлена к учебнику </w:t>
      </w:r>
      <w:r w:rsidRPr="00440F04">
        <w:rPr>
          <w:rFonts w:ascii="Times New Roman" w:hAnsi="Times New Roman"/>
          <w:b/>
          <w:color w:val="000000"/>
          <w:kern w:val="1"/>
          <w:sz w:val="28"/>
          <w:szCs w:val="28"/>
          <w:lang w:bidi="hi-IN"/>
        </w:rPr>
        <w:t>Алгебр</w:t>
      </w: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а </w:t>
      </w:r>
      <w:r w:rsidRPr="00440F04"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  <w:t xml:space="preserve">8 класс </w:t>
      </w:r>
    </w:p>
    <w:p w:rsidR="006A6F2D" w:rsidRPr="00440F04" w:rsidRDefault="006A6F2D" w:rsidP="006A6F2D">
      <w:pPr>
        <w:suppressAutoHyphens w:val="0"/>
        <w:spacing w:before="100" w:beforeAutospacing="1"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Ю.Н Макарычев, Н.Г. </w:t>
      </w:r>
      <w:proofErr w:type="spellStart"/>
      <w:r w:rsidRPr="00440F0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Миндюк</w:t>
      </w:r>
      <w:proofErr w:type="spellEnd"/>
      <w:r w:rsidRPr="00440F0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К.И. </w:t>
      </w:r>
      <w:proofErr w:type="spellStart"/>
      <w:r w:rsidRPr="00440F0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Нешков</w:t>
      </w:r>
      <w:proofErr w:type="spellEnd"/>
      <w:r w:rsidRPr="00440F0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, С.Б.Суворова.</w:t>
      </w:r>
    </w:p>
    <w:p w:rsidR="006A6F2D" w:rsidRPr="00440F04" w:rsidRDefault="006A6F2D" w:rsidP="006A6F2D">
      <w:pPr>
        <w:suppressAutoHyphens w:val="0"/>
        <w:spacing w:before="100" w:beforeAutospacing="1"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Под редакцией С.А. </w:t>
      </w:r>
      <w:proofErr w:type="spellStart"/>
      <w:r w:rsidRPr="00440F04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Теляковского</w:t>
      </w:r>
      <w:proofErr w:type="spellEnd"/>
    </w:p>
    <w:p w:rsidR="006A6F2D" w:rsidRPr="00440F04" w:rsidRDefault="006A6F2D" w:rsidP="006A6F2D">
      <w:pPr>
        <w:widowControl w:val="0"/>
        <w:ind w:firstLine="567"/>
        <w:jc w:val="center"/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</w:pPr>
      <w:r w:rsidRPr="00440F04">
        <w:rPr>
          <w:rFonts w:ascii="Times New Roman" w:hAnsi="Times New Roman"/>
          <w:b/>
          <w:bCs/>
          <w:i/>
          <w:iCs/>
          <w:color w:val="000000"/>
          <w:kern w:val="1"/>
          <w:sz w:val="28"/>
          <w:szCs w:val="28"/>
          <w:u w:val="single"/>
          <w:lang w:bidi="hi-IN"/>
        </w:rPr>
        <w:t xml:space="preserve"> </w:t>
      </w:r>
    </w:p>
    <w:p w:rsidR="006A6F2D" w:rsidRPr="00440F04" w:rsidRDefault="006A6F2D" w:rsidP="006A6F2D">
      <w:pPr>
        <w:widowControl w:val="0"/>
        <w:ind w:firstLine="567"/>
        <w:jc w:val="right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</w:p>
    <w:p w:rsidR="006A6F2D" w:rsidRPr="00440F04" w:rsidRDefault="006A6F2D" w:rsidP="006A6F2D">
      <w:pPr>
        <w:widowControl w:val="0"/>
        <w:ind w:firstLine="567"/>
        <w:jc w:val="center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Прошла экспертизу на заседании Методического совета</w:t>
      </w:r>
    </w:p>
    <w:p w:rsidR="006A6F2D" w:rsidRPr="00440F04" w:rsidRDefault="006A6F2D" w:rsidP="006A6F2D">
      <w:pPr>
        <w:widowControl w:val="0"/>
        <w:ind w:firstLine="567"/>
        <w:jc w:val="center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</w:p>
    <w:p w:rsidR="006A6F2D" w:rsidRPr="00440F04" w:rsidRDefault="006A6F2D" w:rsidP="006A6F2D">
      <w:pPr>
        <w:widowControl w:val="0"/>
        <w:ind w:firstLine="567"/>
        <w:jc w:val="center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Протокол № ____ от   «___» ________ 201___ г.</w:t>
      </w:r>
    </w:p>
    <w:p w:rsidR="006A6F2D" w:rsidRPr="00440F04" w:rsidRDefault="006A6F2D" w:rsidP="006A6F2D">
      <w:pPr>
        <w:widowControl w:val="0"/>
        <w:ind w:firstLine="567"/>
        <w:jc w:val="center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</w:p>
    <w:p w:rsidR="006A6F2D" w:rsidRPr="00440F04" w:rsidRDefault="006A6F2D" w:rsidP="00DB62F5">
      <w:pPr>
        <w:widowControl w:val="0"/>
        <w:ind w:firstLine="567"/>
        <w:jc w:val="center"/>
        <w:rPr>
          <w:rFonts w:ascii="Times New Roman" w:hAnsi="Times New Roman"/>
          <w:color w:val="000000"/>
          <w:kern w:val="1"/>
          <w:sz w:val="28"/>
          <w:szCs w:val="28"/>
          <w:lang w:bidi="hi-IN"/>
        </w:rPr>
      </w:pPr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Руководитель МС_________________/</w:t>
      </w:r>
      <w:proofErr w:type="spellStart"/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>Снахо</w:t>
      </w:r>
      <w:proofErr w:type="spellEnd"/>
      <w:r w:rsidRPr="00440F04">
        <w:rPr>
          <w:rFonts w:ascii="Times New Roman" w:hAnsi="Times New Roman"/>
          <w:color w:val="000000"/>
          <w:kern w:val="1"/>
          <w:sz w:val="28"/>
          <w:szCs w:val="28"/>
          <w:lang w:bidi="hi-IN"/>
        </w:rPr>
        <w:t xml:space="preserve"> С.А./</w:t>
      </w:r>
    </w:p>
    <w:p w:rsidR="00947E46" w:rsidRPr="00440F04" w:rsidRDefault="006A6F2D" w:rsidP="00172E8A">
      <w:pPr>
        <w:spacing w:beforeAutospacing="1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Рабочая программа учебного курса алгебры  для 8 класса разработана в </w:t>
      </w:r>
      <w:r w:rsidR="00172E8A" w:rsidRPr="00440F04">
        <w:rPr>
          <w:rFonts w:ascii="Times New Roman" w:hAnsi="Times New Roman"/>
          <w:b/>
          <w:bCs/>
          <w:sz w:val="28"/>
          <w:szCs w:val="28"/>
        </w:rPr>
        <w:t>соответствии с</w:t>
      </w:r>
      <w:proofErr w:type="gramStart"/>
      <w:r w:rsidR="00172E8A" w:rsidRPr="00440F04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947E46" w:rsidRPr="00440F04" w:rsidRDefault="006A6F2D">
      <w:pPr>
        <w:spacing w:beforeAutospacing="1"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bCs/>
          <w:sz w:val="28"/>
          <w:szCs w:val="28"/>
        </w:rPr>
        <w:t>- Государственным образовательным стандартом основного общего образования;</w:t>
      </w:r>
    </w:p>
    <w:p w:rsidR="00947E46" w:rsidRPr="00440F04" w:rsidRDefault="006A6F2D">
      <w:pPr>
        <w:spacing w:beforeAutospacing="1"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bCs/>
          <w:sz w:val="28"/>
          <w:szCs w:val="28"/>
        </w:rPr>
        <w:t xml:space="preserve">-Основной образовательной программой ООО МБОУ «СОШ № 7 </w:t>
      </w:r>
      <w:proofErr w:type="spellStart"/>
      <w:r w:rsidRPr="00440F04">
        <w:rPr>
          <w:rFonts w:ascii="Times New Roman" w:hAnsi="Times New Roman"/>
          <w:b/>
          <w:bCs/>
          <w:sz w:val="28"/>
          <w:szCs w:val="28"/>
        </w:rPr>
        <w:t>им.Н.Т.Джаримока</w:t>
      </w:r>
      <w:proofErr w:type="spellEnd"/>
      <w:r w:rsidRPr="00440F04">
        <w:rPr>
          <w:rFonts w:ascii="Times New Roman" w:hAnsi="Times New Roman"/>
          <w:b/>
          <w:bCs/>
          <w:sz w:val="28"/>
          <w:szCs w:val="28"/>
        </w:rPr>
        <w:t xml:space="preserve">» </w:t>
      </w:r>
      <w:proofErr w:type="spellStart"/>
      <w:r w:rsidRPr="00440F04">
        <w:rPr>
          <w:rFonts w:ascii="Times New Roman" w:hAnsi="Times New Roman"/>
          <w:b/>
          <w:bCs/>
          <w:sz w:val="28"/>
          <w:szCs w:val="28"/>
        </w:rPr>
        <w:t>а</w:t>
      </w:r>
      <w:proofErr w:type="gramStart"/>
      <w:r w:rsidRPr="00440F04">
        <w:rPr>
          <w:rFonts w:ascii="Times New Roman" w:hAnsi="Times New Roman"/>
          <w:b/>
          <w:bCs/>
          <w:sz w:val="28"/>
          <w:szCs w:val="28"/>
        </w:rPr>
        <w:t>.Д</w:t>
      </w:r>
      <w:proofErr w:type="gramEnd"/>
      <w:r w:rsidRPr="00440F04">
        <w:rPr>
          <w:rFonts w:ascii="Times New Roman" w:hAnsi="Times New Roman"/>
          <w:b/>
          <w:bCs/>
          <w:sz w:val="28"/>
          <w:szCs w:val="28"/>
        </w:rPr>
        <w:t>жиджихабль</w:t>
      </w:r>
      <w:proofErr w:type="spellEnd"/>
      <w:r w:rsidRPr="00440F04">
        <w:rPr>
          <w:rFonts w:ascii="Times New Roman" w:hAnsi="Times New Roman"/>
          <w:b/>
          <w:bCs/>
          <w:sz w:val="28"/>
          <w:szCs w:val="28"/>
        </w:rPr>
        <w:t>;</w:t>
      </w:r>
    </w:p>
    <w:p w:rsidR="00947E46" w:rsidRPr="00440F04" w:rsidRDefault="006A6F2D">
      <w:pPr>
        <w:spacing w:beforeAutospacing="1"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440F04">
        <w:rPr>
          <w:rFonts w:ascii="Times New Roman" w:hAnsi="Times New Roman"/>
          <w:b/>
          <w:bCs/>
          <w:sz w:val="28"/>
          <w:szCs w:val="28"/>
        </w:rPr>
        <w:t xml:space="preserve">-Учебным планом МБОУ «СОШ № 7 </w:t>
      </w:r>
      <w:proofErr w:type="spellStart"/>
      <w:r w:rsidRPr="00440F04">
        <w:rPr>
          <w:rFonts w:ascii="Times New Roman" w:hAnsi="Times New Roman"/>
          <w:b/>
          <w:bCs/>
          <w:sz w:val="28"/>
          <w:szCs w:val="28"/>
        </w:rPr>
        <w:t>им.Н.Т.Джаримока</w:t>
      </w:r>
      <w:proofErr w:type="spellEnd"/>
      <w:r w:rsidRPr="00440F04">
        <w:rPr>
          <w:rFonts w:ascii="Times New Roman" w:hAnsi="Times New Roman"/>
          <w:b/>
          <w:bCs/>
          <w:sz w:val="28"/>
          <w:szCs w:val="28"/>
        </w:rPr>
        <w:t xml:space="preserve">» </w:t>
      </w:r>
      <w:proofErr w:type="spellStart"/>
      <w:r w:rsidRPr="00440F04">
        <w:rPr>
          <w:rFonts w:ascii="Times New Roman" w:hAnsi="Times New Roman"/>
          <w:b/>
          <w:bCs/>
          <w:sz w:val="28"/>
          <w:szCs w:val="28"/>
        </w:rPr>
        <w:t>а</w:t>
      </w:r>
      <w:proofErr w:type="gramStart"/>
      <w:r w:rsidRPr="00440F04">
        <w:rPr>
          <w:rFonts w:ascii="Times New Roman" w:hAnsi="Times New Roman"/>
          <w:b/>
          <w:bCs/>
          <w:sz w:val="28"/>
          <w:szCs w:val="28"/>
        </w:rPr>
        <w:t>.Д</w:t>
      </w:r>
      <w:proofErr w:type="gramEnd"/>
      <w:r w:rsidRPr="00440F04">
        <w:rPr>
          <w:rFonts w:ascii="Times New Roman" w:hAnsi="Times New Roman"/>
          <w:b/>
          <w:bCs/>
          <w:sz w:val="28"/>
          <w:szCs w:val="28"/>
        </w:rPr>
        <w:t>жиджихабль</w:t>
      </w:r>
      <w:proofErr w:type="spellEnd"/>
      <w:r w:rsidRPr="00440F04">
        <w:rPr>
          <w:rFonts w:ascii="Times New Roman" w:hAnsi="Times New Roman"/>
          <w:b/>
          <w:bCs/>
          <w:sz w:val="28"/>
          <w:szCs w:val="28"/>
        </w:rPr>
        <w:t>.</w:t>
      </w:r>
    </w:p>
    <w:p w:rsidR="00947E46" w:rsidRPr="00440F04" w:rsidRDefault="00947E46">
      <w:pPr>
        <w:spacing w:beforeAutospacing="1"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</w:p>
    <w:p w:rsidR="00947E46" w:rsidRPr="00440F04" w:rsidRDefault="006A6F2D">
      <w:pPr>
        <w:shd w:val="clear" w:color="auto" w:fill="FFFFFF"/>
        <w:spacing w:before="102" w:after="102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F04">
        <w:rPr>
          <w:rFonts w:ascii="Times New Roman" w:hAnsi="Times New Roman"/>
          <w:b/>
          <w:bCs/>
          <w:sz w:val="28"/>
          <w:szCs w:val="28"/>
        </w:rPr>
        <w:t>Планируемые предметные результаты освоения алгебры в 8 классе.</w:t>
      </w:r>
    </w:p>
    <w:p w:rsidR="001A61A0" w:rsidRPr="00440F04" w:rsidRDefault="006A6F2D" w:rsidP="001A61A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Изучение математики в основной школе направлено на достижение следующих целей:</w:t>
      </w:r>
    </w:p>
    <w:p w:rsidR="00947E46" w:rsidRPr="00440F04" w:rsidRDefault="001A61A0" w:rsidP="001A61A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i/>
          <w:sz w:val="28"/>
          <w:szCs w:val="28"/>
        </w:rPr>
        <w:t xml:space="preserve">в  </w:t>
      </w:r>
      <w:r w:rsidR="006A6F2D" w:rsidRPr="00440F04">
        <w:rPr>
          <w:rFonts w:ascii="Times New Roman" w:hAnsi="Times New Roman"/>
          <w:b/>
          <w:i/>
          <w:sz w:val="28"/>
          <w:szCs w:val="28"/>
        </w:rPr>
        <w:t>направлении личностного развития</w:t>
      </w:r>
    </w:p>
    <w:p w:rsidR="00947E46" w:rsidRPr="00440F04" w:rsidRDefault="006A6F2D">
      <w:pPr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- развитие интереса к математическому творчеству и математических способностей</w:t>
      </w:r>
      <w:proofErr w:type="gramStart"/>
      <w:r w:rsidRPr="00440F04">
        <w:rPr>
          <w:rFonts w:ascii="Times New Roman" w:hAnsi="Times New Roman"/>
          <w:sz w:val="28"/>
          <w:szCs w:val="28"/>
        </w:rPr>
        <w:t>.</w:t>
      </w:r>
      <w:proofErr w:type="gramEnd"/>
      <w:r w:rsidRPr="00440F04">
        <w:rPr>
          <w:rFonts w:ascii="Times New Roman" w:hAnsi="Times New Roman"/>
          <w:bCs/>
          <w:color w:val="333333"/>
          <w:sz w:val="28"/>
          <w:szCs w:val="28"/>
        </w:rPr>
        <w:t xml:space="preserve"> </w:t>
      </w:r>
      <w:proofErr w:type="gramStart"/>
      <w:r w:rsidRPr="00440F04">
        <w:rPr>
          <w:rFonts w:ascii="Times New Roman" w:hAnsi="Times New Roman"/>
          <w:bCs/>
          <w:color w:val="333333"/>
          <w:sz w:val="28"/>
          <w:szCs w:val="28"/>
        </w:rPr>
        <w:t>и</w:t>
      </w:r>
      <w:proofErr w:type="gramEnd"/>
      <w:r w:rsidRPr="00440F04">
        <w:rPr>
          <w:rFonts w:ascii="Times New Roman" w:hAnsi="Times New Roman"/>
          <w:bCs/>
          <w:color w:val="333333"/>
          <w:sz w:val="28"/>
          <w:szCs w:val="28"/>
        </w:rPr>
        <w:t>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947E46" w:rsidRPr="00440F04" w:rsidRDefault="006A6F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Cs/>
          <w:color w:val="333333"/>
          <w:sz w:val="28"/>
          <w:szCs w:val="28"/>
        </w:rPr>
        <w:t>-</w:t>
      </w:r>
      <w:r w:rsidRPr="00440F04">
        <w:rPr>
          <w:rFonts w:ascii="Times New Roman" w:hAnsi="Times New Roman"/>
          <w:sz w:val="28"/>
          <w:szCs w:val="28"/>
        </w:rPr>
        <w:t xml:space="preserve"> формирование коммуникативной компетентности в общении и сотрудничестве со сверстниками, старшими и младшими;</w:t>
      </w:r>
    </w:p>
    <w:p w:rsidR="00947E46" w:rsidRPr="00440F04" w:rsidRDefault="006A6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-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947E46" w:rsidRPr="00440F04" w:rsidRDefault="006A6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- воспитание качеств личности, обеспечивающих социальную мобильность, способность принимать самостоятельные решения; </w:t>
      </w:r>
    </w:p>
    <w:p w:rsidR="00947E46" w:rsidRPr="00440F04" w:rsidRDefault="006A6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- формирование качеств мышления, необходимых для адаптации в современном информационном обществе;</w:t>
      </w:r>
    </w:p>
    <w:p w:rsidR="001A61A0" w:rsidRPr="00440F04" w:rsidRDefault="006A6F2D" w:rsidP="001A61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-  </w:t>
      </w:r>
      <w:r w:rsidRPr="00440F04">
        <w:rPr>
          <w:rFonts w:ascii="Times New Roman" w:hAnsi="Times New Roman"/>
          <w:color w:val="333333"/>
          <w:sz w:val="28"/>
          <w:szCs w:val="28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947E46" w:rsidRPr="00440F04" w:rsidRDefault="001A61A0" w:rsidP="001A61A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440F04">
        <w:rPr>
          <w:rFonts w:ascii="Times New Roman" w:hAnsi="Times New Roman"/>
          <w:b/>
          <w:i/>
          <w:sz w:val="28"/>
          <w:szCs w:val="28"/>
        </w:rPr>
        <w:t xml:space="preserve">  в</w:t>
      </w:r>
      <w:r w:rsidR="006A6F2D" w:rsidRPr="00440F0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A6F2D" w:rsidRPr="00440F04">
        <w:rPr>
          <w:rFonts w:ascii="Times New Roman" w:hAnsi="Times New Roman"/>
          <w:b/>
          <w:i/>
          <w:sz w:val="28"/>
          <w:szCs w:val="28"/>
        </w:rPr>
        <w:t>метапредметном</w:t>
      </w:r>
      <w:proofErr w:type="spellEnd"/>
      <w:r w:rsidR="006A6F2D" w:rsidRPr="00440F04">
        <w:rPr>
          <w:rFonts w:ascii="Times New Roman" w:hAnsi="Times New Roman"/>
          <w:b/>
          <w:i/>
          <w:sz w:val="28"/>
          <w:szCs w:val="28"/>
        </w:rPr>
        <w:t xml:space="preserve"> направлении</w:t>
      </w:r>
    </w:p>
    <w:p w:rsidR="00947E46" w:rsidRPr="00440F04" w:rsidRDefault="006A6F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- 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947E46" w:rsidRPr="00440F04" w:rsidRDefault="006A6F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- 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947E46" w:rsidRPr="00440F04" w:rsidRDefault="006A6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947E46" w:rsidRPr="00440F04" w:rsidRDefault="006A6F2D">
      <w:pPr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440F04">
        <w:rPr>
          <w:rFonts w:ascii="Times New Roman" w:hAnsi="Times New Roman"/>
          <w:bCs/>
          <w:color w:val="333333"/>
          <w:sz w:val="28"/>
          <w:szCs w:val="28"/>
        </w:rPr>
        <w:lastRenderedPageBreak/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947E46" w:rsidRPr="00440F04" w:rsidRDefault="006A6F2D">
      <w:pPr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440F04">
        <w:rPr>
          <w:rFonts w:ascii="Times New Roman" w:hAnsi="Times New Roman"/>
          <w:bCs/>
          <w:color w:val="333333"/>
          <w:sz w:val="28"/>
          <w:szCs w:val="28"/>
        </w:rPr>
        <w:t>- 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947E46" w:rsidRPr="00440F04" w:rsidRDefault="006A6F2D">
      <w:pPr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440F04">
        <w:rPr>
          <w:rFonts w:ascii="Times New Roman" w:hAnsi="Times New Roman"/>
          <w:bCs/>
          <w:color w:val="333333"/>
          <w:sz w:val="28"/>
          <w:szCs w:val="28"/>
        </w:rPr>
        <w:t xml:space="preserve">- формирование учебной и </w:t>
      </w:r>
      <w:proofErr w:type="spellStart"/>
      <w:r w:rsidRPr="00440F04">
        <w:rPr>
          <w:rFonts w:ascii="Times New Roman" w:hAnsi="Times New Roman"/>
          <w:bCs/>
          <w:color w:val="333333"/>
          <w:sz w:val="28"/>
          <w:szCs w:val="28"/>
        </w:rPr>
        <w:t>общепользовательской</w:t>
      </w:r>
      <w:proofErr w:type="spellEnd"/>
      <w:r w:rsidRPr="00440F04">
        <w:rPr>
          <w:rFonts w:ascii="Times New Roman" w:hAnsi="Times New Roman"/>
          <w:bCs/>
          <w:color w:val="333333"/>
          <w:sz w:val="28"/>
          <w:szCs w:val="28"/>
        </w:rPr>
        <w:t xml:space="preserve"> компетентности в области использования информационно-коммуникационных технологий</w:t>
      </w:r>
    </w:p>
    <w:p w:rsidR="00947E46" w:rsidRPr="00440F04" w:rsidRDefault="00947E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E46" w:rsidRPr="00440F04" w:rsidRDefault="006A6F2D">
      <w:pPr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0F04">
        <w:rPr>
          <w:rFonts w:ascii="Times New Roman" w:hAnsi="Times New Roman"/>
          <w:sz w:val="28"/>
          <w:szCs w:val="28"/>
        </w:rPr>
        <w:t xml:space="preserve">          </w:t>
      </w:r>
      <w:r w:rsidRPr="00440F04">
        <w:rPr>
          <w:rFonts w:ascii="Times New Roman" w:hAnsi="Times New Roman"/>
          <w:b/>
          <w:sz w:val="28"/>
          <w:szCs w:val="28"/>
          <w:u w:val="single"/>
        </w:rPr>
        <w:t>Задачи предмета:</w:t>
      </w:r>
    </w:p>
    <w:p w:rsidR="00947E46" w:rsidRPr="00440F04" w:rsidRDefault="006A6F2D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Развитие алгоритмического мышления, необходимого для освоения курса информатики; овладение навыками дедуктивных рассуждений, развитие воображения, способностей к математическому творчеству.</w:t>
      </w:r>
    </w:p>
    <w:p w:rsidR="00947E46" w:rsidRPr="00440F04" w:rsidRDefault="006A6F2D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:rsidR="00947E46" w:rsidRPr="00440F04" w:rsidRDefault="006A6F2D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 учащихся.</w:t>
      </w:r>
    </w:p>
    <w:p w:rsidR="00947E46" w:rsidRPr="00440F04" w:rsidRDefault="006A6F2D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Формирование у учащихся умения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</w:t>
      </w:r>
    </w:p>
    <w:p w:rsidR="00947E46" w:rsidRPr="00440F04" w:rsidRDefault="006A6F2D">
      <w:pPr>
        <w:tabs>
          <w:tab w:val="left" w:pos="0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pacing w:val="-5"/>
          <w:sz w:val="28"/>
          <w:szCs w:val="28"/>
        </w:rPr>
        <w:t>Изучение математики в 8 классе направлено на формирование следующих  компетенций:</w:t>
      </w:r>
    </w:p>
    <w:p w:rsidR="00947E46" w:rsidRPr="00440F04" w:rsidRDefault="006A6F2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pacing w:val="-7"/>
          <w:sz w:val="28"/>
          <w:szCs w:val="28"/>
        </w:rPr>
      </w:pPr>
      <w:r w:rsidRPr="00440F04">
        <w:rPr>
          <w:rFonts w:ascii="Times New Roman" w:hAnsi="Times New Roman"/>
          <w:spacing w:val="-7"/>
          <w:sz w:val="28"/>
          <w:szCs w:val="28"/>
        </w:rPr>
        <w:t>учебно-познавательной;</w:t>
      </w:r>
    </w:p>
    <w:p w:rsidR="00947E46" w:rsidRPr="00440F04" w:rsidRDefault="006A6F2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pacing w:val="-7"/>
          <w:sz w:val="28"/>
          <w:szCs w:val="28"/>
        </w:rPr>
      </w:pPr>
      <w:r w:rsidRPr="00440F04">
        <w:rPr>
          <w:rFonts w:ascii="Times New Roman" w:hAnsi="Times New Roman"/>
          <w:spacing w:val="-7"/>
          <w:sz w:val="28"/>
          <w:szCs w:val="28"/>
        </w:rPr>
        <w:t>ценностно-ориентационной;</w:t>
      </w:r>
    </w:p>
    <w:p w:rsidR="00947E46" w:rsidRPr="00440F04" w:rsidRDefault="006A6F2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pacing w:val="-7"/>
          <w:sz w:val="28"/>
          <w:szCs w:val="28"/>
        </w:rPr>
      </w:pPr>
      <w:r w:rsidRPr="00440F04">
        <w:rPr>
          <w:rFonts w:ascii="Times New Roman" w:hAnsi="Times New Roman"/>
          <w:spacing w:val="-7"/>
          <w:sz w:val="28"/>
          <w:szCs w:val="28"/>
        </w:rPr>
        <w:t>рефлексивной;</w:t>
      </w:r>
    </w:p>
    <w:p w:rsidR="00947E46" w:rsidRPr="00440F04" w:rsidRDefault="006A6F2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pacing w:val="-7"/>
          <w:sz w:val="28"/>
          <w:szCs w:val="28"/>
        </w:rPr>
      </w:pPr>
      <w:r w:rsidRPr="00440F04">
        <w:rPr>
          <w:rFonts w:ascii="Times New Roman" w:hAnsi="Times New Roman"/>
          <w:spacing w:val="-7"/>
          <w:sz w:val="28"/>
          <w:szCs w:val="28"/>
        </w:rPr>
        <w:t>коммуникативной;</w:t>
      </w:r>
    </w:p>
    <w:p w:rsidR="00947E46" w:rsidRPr="00440F04" w:rsidRDefault="006A6F2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pacing w:val="-7"/>
          <w:sz w:val="28"/>
          <w:szCs w:val="28"/>
        </w:rPr>
      </w:pPr>
      <w:r w:rsidRPr="00440F04">
        <w:rPr>
          <w:rFonts w:ascii="Times New Roman" w:hAnsi="Times New Roman"/>
          <w:spacing w:val="-7"/>
          <w:sz w:val="28"/>
          <w:szCs w:val="28"/>
        </w:rPr>
        <w:t>информационной;</w:t>
      </w:r>
    </w:p>
    <w:p w:rsidR="00947E46" w:rsidRPr="00440F04" w:rsidRDefault="006A6F2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pacing w:val="-7"/>
          <w:sz w:val="28"/>
          <w:szCs w:val="28"/>
        </w:rPr>
      </w:pPr>
      <w:r w:rsidRPr="00440F04">
        <w:rPr>
          <w:rFonts w:ascii="Times New Roman" w:hAnsi="Times New Roman"/>
          <w:spacing w:val="-7"/>
          <w:sz w:val="28"/>
          <w:szCs w:val="28"/>
        </w:rPr>
        <w:t>социально-трудовой.</w:t>
      </w:r>
    </w:p>
    <w:p w:rsidR="00947E46" w:rsidRPr="00440F04" w:rsidRDefault="006A6F2D">
      <w:pPr>
        <w:spacing w:after="0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proofErr w:type="gramStart"/>
      <w:r w:rsidRPr="00440F04">
        <w:rPr>
          <w:rFonts w:ascii="Times New Roman" w:hAnsi="Times New Roman"/>
          <w:sz w:val="28"/>
          <w:szCs w:val="28"/>
        </w:rPr>
        <w:t>Математическое образование в школе строится с учетом принципов непрерывности (изучение математики на протяжении всех лет обучения в школе), преемственности (учет положительного опыта, накопленного в отечественном и за рубежном математическом образовании), вариативности (возможность реализации одного и того же содержания на базе  различных научно-методических подходов),  дифференциации (возможность для учащихся получать математическую подготовку разного уровня в соответствии с их индивидуальными особенностями).</w:t>
      </w:r>
      <w:proofErr w:type="gramEnd"/>
    </w:p>
    <w:p w:rsidR="00947E46" w:rsidRPr="00440F04" w:rsidRDefault="006A6F2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pacing w:val="-5"/>
          <w:sz w:val="28"/>
          <w:szCs w:val="28"/>
        </w:rPr>
        <w:t>Планируется использование таких педагогических тех</w:t>
      </w:r>
      <w:r w:rsidRPr="00440F04">
        <w:rPr>
          <w:rFonts w:ascii="Times New Roman" w:hAnsi="Times New Roman"/>
          <w:spacing w:val="-5"/>
          <w:sz w:val="28"/>
          <w:szCs w:val="28"/>
        </w:rPr>
        <w:softHyphen/>
      </w:r>
      <w:r w:rsidRPr="00440F04">
        <w:rPr>
          <w:rFonts w:ascii="Times New Roman" w:hAnsi="Times New Roman"/>
          <w:sz w:val="28"/>
          <w:szCs w:val="28"/>
        </w:rPr>
        <w:t xml:space="preserve">нологий в преподавании предмета, как дифференцированное обучение, проблемное обучение,  технология развивающего обучения, тестирование, технология критического мышления, ИКТ. Использование этих технологий позволит более точно реализовать потребности </w:t>
      </w:r>
      <w:r w:rsidRPr="00440F04">
        <w:rPr>
          <w:rFonts w:ascii="Times New Roman" w:hAnsi="Times New Roman"/>
          <w:sz w:val="28"/>
          <w:szCs w:val="28"/>
        </w:rPr>
        <w:lastRenderedPageBreak/>
        <w:t>учащихся в математическом образовании и поможет подготовить учащихся к государственной итоговой аттестации.</w:t>
      </w:r>
    </w:p>
    <w:p w:rsidR="00947E46" w:rsidRPr="00440F04" w:rsidRDefault="006A6F2D">
      <w:pPr>
        <w:tabs>
          <w:tab w:val="left" w:pos="1620"/>
          <w:tab w:val="left" w:pos="288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Контроль результатов  обучения   осуществляется  через использование следующих видов оценки и  контроля ЗУН: входящий, текущий, тематический, итоговый. При этом используются  различные формы оценки и  контроля ЗУН: контрольная работа, домашняя контрольная работа, самостоятельная работа, домашняя  практическая работа, домашняя самостоятельная работа, тест, контрольный тест,  устный опрос. </w:t>
      </w:r>
    </w:p>
    <w:p w:rsidR="00947E46" w:rsidRPr="00440F04" w:rsidRDefault="006A6F2D">
      <w:pPr>
        <w:ind w:firstLine="500"/>
        <w:jc w:val="both"/>
        <w:rPr>
          <w:rFonts w:ascii="Times New Roman" w:hAnsi="Times New Roman"/>
          <w:b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>Результаты обучения</w:t>
      </w:r>
    </w:p>
    <w:p w:rsidR="00947E46" w:rsidRPr="00440F04" w:rsidRDefault="006A6F2D">
      <w:pPr>
        <w:ind w:firstLine="50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ab/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947E46" w:rsidRPr="00440F04" w:rsidRDefault="006A6F2D">
      <w:pPr>
        <w:tabs>
          <w:tab w:val="left" w:pos="0"/>
        </w:tabs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440F04">
        <w:rPr>
          <w:rFonts w:ascii="Times New Roman" w:hAnsi="Times New Roman"/>
          <w:b/>
          <w:i/>
          <w:sz w:val="28"/>
          <w:szCs w:val="28"/>
        </w:rPr>
        <w:t>личностные:</w:t>
      </w:r>
    </w:p>
    <w:p w:rsidR="00947E46" w:rsidRPr="00440F04" w:rsidRDefault="006A6F2D">
      <w:pPr>
        <w:pStyle w:val="af0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0F0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40F04">
        <w:rPr>
          <w:rFonts w:ascii="Times New Roman" w:hAnsi="Times New Roman"/>
          <w:sz w:val="28"/>
          <w:szCs w:val="28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947E46" w:rsidRPr="00440F04" w:rsidRDefault="006A6F2D">
      <w:pPr>
        <w:pStyle w:val="af0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0F0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40F04">
        <w:rPr>
          <w:rFonts w:ascii="Times New Roman" w:hAnsi="Times New Roman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947E46" w:rsidRPr="00440F04" w:rsidRDefault="006A6F2D">
      <w:pPr>
        <w:pStyle w:val="af0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0F0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40F04">
        <w:rPr>
          <w:rFonts w:ascii="Times New Roman" w:hAnsi="Times New Roman"/>
          <w:sz w:val="28"/>
          <w:szCs w:val="28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947E46" w:rsidRPr="00440F04" w:rsidRDefault="006A6F2D">
      <w:pPr>
        <w:pStyle w:val="af0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аргументация, приводить примеры и </w:t>
      </w:r>
      <w:proofErr w:type="spellStart"/>
      <w:r w:rsidRPr="00440F04">
        <w:rPr>
          <w:rFonts w:ascii="Times New Roman" w:hAnsi="Times New Roman"/>
          <w:sz w:val="28"/>
          <w:szCs w:val="28"/>
        </w:rPr>
        <w:t>контпримеры</w:t>
      </w:r>
      <w:proofErr w:type="spellEnd"/>
      <w:r w:rsidRPr="00440F04">
        <w:rPr>
          <w:rFonts w:ascii="Times New Roman" w:hAnsi="Times New Roman"/>
          <w:sz w:val="28"/>
          <w:szCs w:val="28"/>
        </w:rPr>
        <w:t>;</w:t>
      </w:r>
    </w:p>
    <w:p w:rsidR="00947E46" w:rsidRPr="00440F04" w:rsidRDefault="006A6F2D">
      <w:pPr>
        <w:pStyle w:val="af0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представление о математической науке как сфере человеческой деятельности, об этапах её развития, о её значимости, для развития цивилизации;</w:t>
      </w:r>
    </w:p>
    <w:p w:rsidR="00947E46" w:rsidRPr="00440F04" w:rsidRDefault="006A6F2D">
      <w:pPr>
        <w:pStyle w:val="af0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критичность мышления, умение распознать логически некорректные высказывания, отличать гипотезу от фактов;</w:t>
      </w:r>
    </w:p>
    <w:p w:rsidR="00947E46" w:rsidRPr="00440F04" w:rsidRDefault="006A6F2D">
      <w:pPr>
        <w:pStyle w:val="af0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0F04">
        <w:rPr>
          <w:rFonts w:ascii="Times New Roman" w:hAnsi="Times New Roman"/>
          <w:sz w:val="28"/>
          <w:szCs w:val="28"/>
        </w:rPr>
        <w:t>креативность</w:t>
      </w:r>
      <w:proofErr w:type="spellEnd"/>
      <w:r w:rsidRPr="00440F04">
        <w:rPr>
          <w:rFonts w:ascii="Times New Roman" w:hAnsi="Times New Roman"/>
          <w:sz w:val="28"/>
          <w:szCs w:val="28"/>
        </w:rPr>
        <w:t xml:space="preserve"> мышления, инициатива, находчивость, активность при решении алгебраических задач;</w:t>
      </w:r>
    </w:p>
    <w:p w:rsidR="00947E46" w:rsidRPr="00440F04" w:rsidRDefault="006A6F2D">
      <w:pPr>
        <w:pStyle w:val="af0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947E46" w:rsidRPr="00440F04" w:rsidRDefault="006A6F2D">
      <w:pPr>
        <w:pStyle w:val="af0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способность к эмоциональному восприятию математических объектов, задач, решений, рассуждений.</w:t>
      </w:r>
    </w:p>
    <w:p w:rsidR="00947E46" w:rsidRPr="00440F04" w:rsidRDefault="006A6F2D">
      <w:pPr>
        <w:tabs>
          <w:tab w:val="left" w:pos="0"/>
        </w:tabs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40F04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440F04">
        <w:rPr>
          <w:rFonts w:ascii="Times New Roman" w:hAnsi="Times New Roman"/>
          <w:b/>
          <w:i/>
          <w:sz w:val="28"/>
          <w:szCs w:val="28"/>
        </w:rPr>
        <w:t>: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lastRenderedPageBreak/>
        <w:t>умение самостоятельно планировать альтернативные пути достижение целей, осознанно выбирать наиболее эффективные способы решений учебных и познавательных задач;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 умение осуществлять контроль по результатам и по способу действий на уровне произвольного внимания и вносить необходимые коррективы;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адекватно оценивать правильность и ли ошибочность выполнения учебной задачи, её объективную трудность и собственные возможности её решения;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умение устанавливать причинно-следственные связи; строить </w:t>
      </w:r>
      <w:proofErr w:type="gramStart"/>
      <w:r w:rsidRPr="00440F04">
        <w:rPr>
          <w:rFonts w:ascii="Times New Roman" w:hAnsi="Times New Roman"/>
          <w:sz w:val="28"/>
          <w:szCs w:val="28"/>
        </w:rPr>
        <w:t>логическое рассуждение</w:t>
      </w:r>
      <w:proofErr w:type="gramEnd"/>
      <w:r w:rsidRPr="00440F04">
        <w:rPr>
          <w:rFonts w:ascii="Times New Roman" w:hAnsi="Times New Roman"/>
          <w:sz w:val="28"/>
          <w:szCs w:val="28"/>
        </w:rPr>
        <w:t>, умозаключение (индуктивное, дедуктивное и по аналогии) и выводы;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общие решения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0F0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40F04">
        <w:rPr>
          <w:rFonts w:ascii="Times New Roman" w:hAnsi="Times New Roman"/>
          <w:sz w:val="28"/>
          <w:szCs w:val="28"/>
        </w:rPr>
        <w:t xml:space="preserve"> учебной и </w:t>
      </w:r>
      <w:proofErr w:type="spellStart"/>
      <w:r w:rsidRPr="00440F04">
        <w:rPr>
          <w:rFonts w:ascii="Times New Roman" w:hAnsi="Times New Roman"/>
          <w:sz w:val="28"/>
          <w:szCs w:val="28"/>
        </w:rPr>
        <w:t>общепользовательской</w:t>
      </w:r>
      <w:proofErr w:type="spellEnd"/>
      <w:r w:rsidRPr="00440F04">
        <w:rPr>
          <w:rFonts w:ascii="Times New Roman" w:hAnsi="Times New Roman"/>
          <w:sz w:val="28"/>
          <w:szCs w:val="28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proofErr w:type="gramStart"/>
      <w:r w:rsidRPr="00440F04">
        <w:rPr>
          <w:rFonts w:ascii="Times New Roman" w:hAnsi="Times New Roman"/>
          <w:sz w:val="28"/>
          <w:szCs w:val="28"/>
        </w:rPr>
        <w:t>ИКТ-компетентности</w:t>
      </w:r>
      <w:proofErr w:type="spellEnd"/>
      <w:proofErr w:type="gramEnd"/>
      <w:r w:rsidRPr="00440F04">
        <w:rPr>
          <w:rFonts w:ascii="Times New Roman" w:hAnsi="Times New Roman"/>
          <w:sz w:val="28"/>
          <w:szCs w:val="28"/>
        </w:rPr>
        <w:t>);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решения в условиях неполной и избыточной, точной и вероятностной информации;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понимать и использовать математические средства наглядност</w:t>
      </w:r>
      <w:proofErr w:type="gramStart"/>
      <w:r w:rsidRPr="00440F04">
        <w:rPr>
          <w:rFonts w:ascii="Times New Roman" w:hAnsi="Times New Roman"/>
          <w:sz w:val="28"/>
          <w:szCs w:val="28"/>
        </w:rPr>
        <w:t>и(</w:t>
      </w:r>
      <w:proofErr w:type="gramEnd"/>
      <w:r w:rsidRPr="00440F04">
        <w:rPr>
          <w:rFonts w:ascii="Times New Roman" w:hAnsi="Times New Roman"/>
          <w:sz w:val="28"/>
          <w:szCs w:val="28"/>
        </w:rPr>
        <w:t xml:space="preserve"> рисунки, чертежи, схемы и др.) для иллюстрации, интерпретации,  аргументации;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выдвигать гипотезы при решении учебных задач и понимать необходимость их проверки;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947E46" w:rsidRPr="00440F04" w:rsidRDefault="006A6F2D">
      <w:pPr>
        <w:pStyle w:val="af0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lastRenderedPageBreak/>
        <w:t>умение планировать и осуществлять деятельность, направленную на решение задач исследовательского характера.</w:t>
      </w:r>
    </w:p>
    <w:p w:rsidR="00947E46" w:rsidRPr="00440F04" w:rsidRDefault="006A6F2D">
      <w:pPr>
        <w:pStyle w:val="af0"/>
        <w:tabs>
          <w:tab w:val="left" w:pos="0"/>
        </w:tabs>
        <w:ind w:left="0"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440F04">
        <w:rPr>
          <w:rFonts w:ascii="Times New Roman" w:hAnsi="Times New Roman"/>
          <w:b/>
          <w:i/>
          <w:sz w:val="28"/>
          <w:szCs w:val="28"/>
        </w:rPr>
        <w:t>предметные:</w:t>
      </w:r>
    </w:p>
    <w:p w:rsidR="00947E46" w:rsidRPr="00440F04" w:rsidRDefault="006A6F2D">
      <w:pPr>
        <w:pStyle w:val="af0"/>
        <w:numPr>
          <w:ilvl w:val="0"/>
          <w:numId w:val="3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</w:t>
      </w:r>
      <w:proofErr w:type="gramStart"/>
      <w:r w:rsidRPr="00440F04">
        <w:rPr>
          <w:rFonts w:ascii="Times New Roman" w:hAnsi="Times New Roman"/>
          <w:sz w:val="28"/>
          <w:szCs w:val="28"/>
        </w:rPr>
        <w:t>.</w:t>
      </w:r>
      <w:proofErr w:type="gramEnd"/>
      <w:r w:rsidRPr="00440F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0F04">
        <w:rPr>
          <w:rFonts w:ascii="Times New Roman" w:hAnsi="Times New Roman"/>
          <w:sz w:val="28"/>
          <w:szCs w:val="28"/>
        </w:rPr>
        <w:t>п</w:t>
      </w:r>
      <w:proofErr w:type="gramEnd"/>
      <w:r w:rsidRPr="00440F04">
        <w:rPr>
          <w:rFonts w:ascii="Times New Roman" w:hAnsi="Times New Roman"/>
          <w:sz w:val="28"/>
          <w:szCs w:val="28"/>
        </w:rPr>
        <w:t>рименяя математическую терминологию и символику, использовать различные языки математики ( 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947E46" w:rsidRPr="00440F04" w:rsidRDefault="006A6F2D">
      <w:pPr>
        <w:pStyle w:val="af0"/>
        <w:numPr>
          <w:ilvl w:val="0"/>
          <w:numId w:val="3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владение базовой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947E46" w:rsidRPr="00440F04" w:rsidRDefault="006A6F2D">
      <w:pPr>
        <w:pStyle w:val="af0"/>
        <w:numPr>
          <w:ilvl w:val="0"/>
          <w:numId w:val="3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947E46" w:rsidRPr="00440F04" w:rsidRDefault="006A6F2D">
      <w:pPr>
        <w:pStyle w:val="af0"/>
        <w:numPr>
          <w:ilvl w:val="0"/>
          <w:numId w:val="3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947E46" w:rsidRPr="00440F04" w:rsidRDefault="006A6F2D">
      <w:pPr>
        <w:pStyle w:val="af0"/>
        <w:numPr>
          <w:ilvl w:val="0"/>
          <w:numId w:val="3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947E46" w:rsidRPr="00440F04" w:rsidRDefault="006A6F2D">
      <w:pPr>
        <w:pStyle w:val="af0"/>
        <w:numPr>
          <w:ilvl w:val="0"/>
          <w:numId w:val="3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947E46" w:rsidRPr="00440F04" w:rsidRDefault="006A6F2D">
      <w:pPr>
        <w:pStyle w:val="af0"/>
        <w:numPr>
          <w:ilvl w:val="0"/>
          <w:numId w:val="3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овладение основными способами представления и анализа статистических данных; умения решать задачи на нахождение частоты и вероятности случайных событий;</w:t>
      </w:r>
    </w:p>
    <w:p w:rsidR="00947E46" w:rsidRPr="00440F04" w:rsidRDefault="006A6F2D">
      <w:pPr>
        <w:pStyle w:val="af0"/>
        <w:numPr>
          <w:ilvl w:val="0"/>
          <w:numId w:val="3"/>
        </w:numPr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умение применять изученные понятия, результаты и методы </w:t>
      </w:r>
      <w:proofErr w:type="spellStart"/>
      <w:proofErr w:type="gramStart"/>
      <w:r w:rsidRPr="00440F0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440F04">
        <w:rPr>
          <w:rFonts w:ascii="Times New Roman" w:hAnsi="Times New Roman"/>
          <w:sz w:val="28"/>
          <w:szCs w:val="28"/>
        </w:rPr>
        <w:t xml:space="preserve">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947E46" w:rsidRPr="00440F04" w:rsidRDefault="00947E4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947E46" w:rsidRPr="00440F04" w:rsidRDefault="00947E4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947E46" w:rsidRPr="00440F04" w:rsidRDefault="00947E4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947E46" w:rsidRPr="00440F04" w:rsidRDefault="00947E4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947E46" w:rsidRPr="00440F04" w:rsidRDefault="00947E4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947E46" w:rsidRPr="00440F04" w:rsidRDefault="006A6F2D">
      <w:pPr>
        <w:ind w:left="500"/>
        <w:jc w:val="both"/>
        <w:rPr>
          <w:rFonts w:ascii="Times New Roman" w:hAnsi="Times New Roman"/>
          <w:b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>Содержание обучения</w:t>
      </w:r>
    </w:p>
    <w:p w:rsidR="00947E46" w:rsidRPr="00440F04" w:rsidRDefault="006A6F2D">
      <w:pPr>
        <w:shd w:val="clear" w:color="auto" w:fill="FFFFFF"/>
        <w:ind w:firstLine="50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 xml:space="preserve">Глава 1. </w:t>
      </w:r>
      <w:r w:rsidRPr="00440F04">
        <w:rPr>
          <w:rFonts w:ascii="Times New Roman" w:hAnsi="Times New Roman"/>
          <w:b/>
          <w:bCs/>
          <w:sz w:val="28"/>
          <w:szCs w:val="28"/>
        </w:rPr>
        <w:t>Рациональные дроби (23 часа)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440F04">
        <w:rPr>
          <w:rFonts w:ascii="Times New Roman" w:hAnsi="Times New Roman"/>
          <w:iCs/>
          <w:sz w:val="28"/>
          <w:szCs w:val="28"/>
        </w:rPr>
        <w:t>у</w:t>
      </w:r>
      <w:r w:rsidRPr="00440F04">
        <w:rPr>
          <w:rFonts w:ascii="Times New Roman" w:hAnsi="Times New Roman"/>
          <w:i/>
          <w:iCs/>
          <w:sz w:val="28"/>
          <w:szCs w:val="28"/>
        </w:rPr>
        <w:t xml:space="preserve"> =</w:t>
      </w:r>
      <w:r w:rsidR="00947E46" w:rsidRPr="00440F04">
        <w:rPr>
          <w:rFonts w:ascii="Times New Roman" w:hAnsi="Times New Roman"/>
          <w:i/>
          <w:iCs/>
          <w:sz w:val="28"/>
          <w:szCs w:val="28"/>
        </w:rPr>
        <w:object w:dxaOrig="128" w:dyaOrig="305">
          <v:shape id="ole_rId2" o:spid="_x0000_i1025" style="width:11.25pt;height:27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Equation.3" ShapeID="ole_rId2" DrawAspect="Content" ObjectID="_1611419123" r:id="rId9"/>
        </w:object>
      </w:r>
      <w:r w:rsidRPr="00440F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40F04">
        <w:rPr>
          <w:rFonts w:ascii="Times New Roman" w:hAnsi="Times New Roman"/>
          <w:sz w:val="28"/>
          <w:szCs w:val="28"/>
        </w:rPr>
        <w:t>и её график.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>Цель:</w:t>
      </w:r>
      <w:r w:rsidRPr="00440F04">
        <w:rPr>
          <w:rFonts w:ascii="Times New Roman" w:hAnsi="Times New Roman"/>
          <w:sz w:val="28"/>
          <w:szCs w:val="28"/>
        </w:rPr>
        <w:t xml:space="preserve"> выработать умение выполнять тождественные преобразования рациональных выражений.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ab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ab/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Изучение темы завершается рассмотрением свой</w:t>
      </w:r>
      <w:proofErr w:type="gramStart"/>
      <w:r w:rsidRPr="00440F04">
        <w:rPr>
          <w:rFonts w:ascii="Times New Roman" w:hAnsi="Times New Roman"/>
          <w:sz w:val="28"/>
          <w:szCs w:val="28"/>
        </w:rPr>
        <w:t>ств гр</w:t>
      </w:r>
      <w:proofErr w:type="gramEnd"/>
      <w:r w:rsidRPr="00440F04">
        <w:rPr>
          <w:rFonts w:ascii="Times New Roman" w:hAnsi="Times New Roman"/>
          <w:sz w:val="28"/>
          <w:szCs w:val="28"/>
        </w:rPr>
        <w:t>афика функции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 </w:t>
      </w:r>
      <w:r w:rsidRPr="00440F04">
        <w:rPr>
          <w:rFonts w:ascii="Times New Roman" w:hAnsi="Times New Roman"/>
          <w:iCs/>
          <w:sz w:val="28"/>
          <w:szCs w:val="28"/>
        </w:rPr>
        <w:t>у</w:t>
      </w:r>
      <w:r w:rsidRPr="00440F04">
        <w:rPr>
          <w:rFonts w:ascii="Times New Roman" w:hAnsi="Times New Roman"/>
          <w:i/>
          <w:iCs/>
          <w:sz w:val="28"/>
          <w:szCs w:val="28"/>
        </w:rPr>
        <w:t xml:space="preserve"> =</w:t>
      </w:r>
      <w:r w:rsidR="00947E46" w:rsidRPr="00440F04">
        <w:rPr>
          <w:rFonts w:ascii="Times New Roman" w:hAnsi="Times New Roman"/>
          <w:i/>
          <w:iCs/>
          <w:sz w:val="28"/>
          <w:szCs w:val="28"/>
        </w:rPr>
        <w:object w:dxaOrig="128" w:dyaOrig="305">
          <v:shape id="ole_rId4" o:spid="_x0000_i1026" style="width:11.25pt;height:27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Equation.3" ShapeID="ole_rId4" DrawAspect="Content" ObjectID="_1611419124" r:id="rId10"/>
        </w:object>
      </w:r>
      <w:r w:rsidRPr="00440F04">
        <w:rPr>
          <w:rFonts w:ascii="Times New Roman" w:hAnsi="Times New Roman"/>
          <w:sz w:val="28"/>
          <w:szCs w:val="28"/>
        </w:rPr>
        <w:t>.</w:t>
      </w:r>
      <w:r w:rsidRPr="00440F04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 xml:space="preserve">Глава </w:t>
      </w:r>
      <w:r w:rsidRPr="00440F04">
        <w:rPr>
          <w:rFonts w:ascii="Times New Roman" w:hAnsi="Times New Roman"/>
          <w:b/>
          <w:bCs/>
          <w:sz w:val="28"/>
          <w:szCs w:val="28"/>
        </w:rPr>
        <w:t>2.</w:t>
      </w:r>
      <w:r w:rsidRPr="00440F04">
        <w:rPr>
          <w:rFonts w:ascii="Times New Roman" w:hAnsi="Times New Roman"/>
          <w:sz w:val="28"/>
          <w:szCs w:val="28"/>
        </w:rPr>
        <w:t xml:space="preserve"> </w:t>
      </w:r>
      <w:r w:rsidRPr="00440F04">
        <w:rPr>
          <w:rFonts w:ascii="Times New Roman" w:hAnsi="Times New Roman"/>
          <w:b/>
          <w:bCs/>
          <w:sz w:val="28"/>
          <w:szCs w:val="28"/>
        </w:rPr>
        <w:t>Квадратные корни (19 часов)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440F04">
        <w:rPr>
          <w:rFonts w:ascii="Times New Roman" w:hAnsi="Times New Roman"/>
          <w:iCs/>
          <w:sz w:val="28"/>
          <w:szCs w:val="28"/>
        </w:rPr>
        <w:t>у =</w:t>
      </w:r>
      <w:r w:rsidRPr="00440F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47E46" w:rsidRPr="00440F04">
        <w:rPr>
          <w:rFonts w:ascii="Times New Roman" w:hAnsi="Times New Roman"/>
          <w:i/>
          <w:iCs/>
          <w:sz w:val="28"/>
          <w:szCs w:val="28"/>
        </w:rPr>
        <w:object w:dxaOrig="197" w:dyaOrig="177">
          <v:shape id="ole_rId6" o:spid="_x0000_i1027" style="width:17.25pt;height:15.75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Equation.3" ShapeID="ole_rId6" DrawAspect="Content" ObjectID="_1611419125" r:id="rId12"/>
        </w:object>
      </w:r>
      <w:r w:rsidRPr="00440F04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440F04">
        <w:rPr>
          <w:rFonts w:ascii="Times New Roman" w:hAnsi="Times New Roman"/>
          <w:sz w:val="28"/>
          <w:szCs w:val="28"/>
        </w:rPr>
        <w:t>её свойства и график.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>Цель:</w:t>
      </w:r>
      <w:r w:rsidRPr="00440F04">
        <w:rPr>
          <w:rFonts w:ascii="Times New Roman" w:hAnsi="Times New Roman"/>
          <w:sz w:val="28"/>
          <w:szCs w:val="28"/>
        </w:rPr>
        <w:t xml:space="preserve"> систематизировать сведения о рациональных числах и дать представление об иррациональных чис</w:t>
      </w:r>
      <w:r w:rsidRPr="00440F04">
        <w:rPr>
          <w:rFonts w:ascii="Times New Roman" w:hAnsi="Times New Roman"/>
          <w:sz w:val="28"/>
          <w:szCs w:val="28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</w:t>
      </w:r>
      <w:proofErr w:type="gramStart"/>
      <w:r w:rsidRPr="00440F0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40F04">
        <w:rPr>
          <w:rFonts w:ascii="Times New Roman" w:hAnsi="Times New Roman"/>
          <w:sz w:val="28"/>
          <w:szCs w:val="28"/>
        </w:rPr>
        <w:t xml:space="preserve"> сведения о рациональных числах. Для введе</w:t>
      </w:r>
      <w:r w:rsidRPr="00440F04">
        <w:rPr>
          <w:rFonts w:ascii="Times New Roman" w:hAnsi="Times New Roman"/>
          <w:sz w:val="28"/>
          <w:szCs w:val="28"/>
        </w:rPr>
        <w:softHyphen/>
        <w:t xml:space="preserve">ния понятия иррационального числа используется </w:t>
      </w:r>
      <w:r w:rsidRPr="00440F04">
        <w:rPr>
          <w:rFonts w:ascii="Times New Roman" w:hAnsi="Times New Roman"/>
          <w:sz w:val="28"/>
          <w:szCs w:val="28"/>
        </w:rPr>
        <w:lastRenderedPageBreak/>
        <w:t>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="00947E46" w:rsidRPr="00440F04">
        <w:rPr>
          <w:rFonts w:ascii="Times New Roman" w:hAnsi="Times New Roman"/>
          <w:sz w:val="28"/>
          <w:szCs w:val="28"/>
        </w:rPr>
        <w:object w:dxaOrig="265" w:dyaOrig="217">
          <v:shape id="ole_rId8" o:spid="_x0000_i1028" style="width:23.25pt;height:18.75pt" coordsize="" o:spt="100" adj="0,,0" path="" stroked="f">
            <v:stroke joinstyle="miter"/>
            <v:imagedata r:id="rId13" o:title=""/>
            <v:formulas/>
            <v:path o:connecttype="segments"/>
          </v:shape>
          <o:OLEObject Type="Embed" ProgID="Equation.3" ShapeID="ole_rId8" DrawAspect="Content" ObjectID="_1611419126" r:id="rId14"/>
        </w:object>
      </w:r>
      <w:r w:rsidRPr="00440F04">
        <w:rPr>
          <w:rFonts w:ascii="Times New Roman" w:hAnsi="Times New Roman"/>
          <w:sz w:val="28"/>
          <w:szCs w:val="28"/>
        </w:rPr>
        <w:t>=</w:t>
      </w:r>
      <w:r w:rsidR="00947E46" w:rsidRPr="00440F04">
        <w:rPr>
          <w:rFonts w:ascii="Times New Roman" w:hAnsi="Times New Roman"/>
          <w:sz w:val="28"/>
          <w:szCs w:val="28"/>
        </w:rPr>
        <w:object w:dxaOrig="138" w:dyaOrig="197">
          <v:shape id="ole_rId10" o:spid="_x0000_i1029" style="width:12pt;height:17.25pt" coordsize="" o:spt="100" adj="0,,0" path="" stroked="f">
            <v:stroke joinstyle="miter"/>
            <v:imagedata r:id="rId15" o:title=""/>
            <v:formulas/>
            <v:path o:connecttype="segments"/>
          </v:shape>
          <o:OLEObject Type="Embed" ProgID="Equation.3" ShapeID="ole_rId10" DrawAspect="Content" ObjectID="_1611419127" r:id="rId16"/>
        </w:object>
      </w:r>
      <w:r w:rsidRPr="00440F04">
        <w:rPr>
          <w:rFonts w:ascii="Times New Roman" w:hAnsi="Times New Roman"/>
          <w:sz w:val="28"/>
          <w:szCs w:val="28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="00947E46" w:rsidRPr="00440F04">
        <w:rPr>
          <w:rFonts w:ascii="Times New Roman" w:hAnsi="Times New Roman"/>
          <w:sz w:val="28"/>
          <w:szCs w:val="28"/>
        </w:rPr>
        <w:object w:dxaOrig="217" w:dyaOrig="344">
          <v:shape id="ole_rId12" o:spid="_x0000_i1030" style="width:18.75pt;height:30pt" coordsize="" o:spt="100" adj="0,,0" path="" stroked="f">
            <v:stroke joinstyle="miter"/>
            <v:imagedata r:id="rId17" o:title=""/>
            <v:formulas/>
            <v:path o:connecttype="segments"/>
          </v:shape>
          <o:OLEObject Type="Embed" ProgID="Equation.3" ShapeID="ole_rId12" DrawAspect="Content" ObjectID="_1611419128" r:id="rId18"/>
        </w:object>
      </w:r>
      <w:r w:rsidRPr="00440F04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947E46" w:rsidRPr="00440F04">
        <w:rPr>
          <w:rFonts w:ascii="Times New Roman" w:hAnsi="Times New Roman"/>
          <w:i/>
          <w:iCs/>
          <w:sz w:val="28"/>
          <w:szCs w:val="28"/>
        </w:rPr>
        <w:object w:dxaOrig="452" w:dyaOrig="344">
          <v:shape id="ole_rId14" o:spid="_x0000_i1031" style="width:39.75pt;height:30pt" coordsize="" o:spt="100" adj="0,,0" path="" stroked="f">
            <v:stroke joinstyle="miter"/>
            <v:imagedata r:id="rId19" o:title=""/>
            <v:formulas/>
            <v:path o:connecttype="segments"/>
          </v:shape>
          <o:OLEObject Type="Embed" ProgID="Equation.3" ShapeID="ole_rId14" DrawAspect="Content" ObjectID="_1611419129" r:id="rId20"/>
        </w:object>
      </w:r>
      <w:r w:rsidRPr="00440F04">
        <w:rPr>
          <w:rFonts w:ascii="Times New Roman" w:hAnsi="Times New Roman"/>
          <w:iCs/>
          <w:sz w:val="28"/>
          <w:szCs w:val="28"/>
        </w:rPr>
        <w:t xml:space="preserve">. </w:t>
      </w:r>
      <w:r w:rsidRPr="00440F04">
        <w:rPr>
          <w:rFonts w:ascii="Times New Roman" w:hAnsi="Times New Roman"/>
          <w:sz w:val="28"/>
          <w:szCs w:val="28"/>
        </w:rPr>
        <w:t>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Продолжается работа по развитию функциональных представлений обучающихся. Рассматриваются функция </w:t>
      </w:r>
      <w:proofErr w:type="spellStart"/>
      <w:r w:rsidRPr="00440F04">
        <w:rPr>
          <w:rFonts w:ascii="Times New Roman" w:hAnsi="Times New Roman"/>
          <w:iCs/>
          <w:sz w:val="28"/>
          <w:szCs w:val="28"/>
        </w:rPr>
        <w:t>у=</w:t>
      </w:r>
      <w:proofErr w:type="spellEnd"/>
      <w:r w:rsidR="00947E46" w:rsidRPr="00440F04">
        <w:rPr>
          <w:rFonts w:ascii="Times New Roman" w:hAnsi="Times New Roman"/>
          <w:iCs/>
          <w:sz w:val="28"/>
          <w:szCs w:val="28"/>
        </w:rPr>
        <w:object w:dxaOrig="197" w:dyaOrig="177">
          <v:shape id="ole_rId16" o:spid="_x0000_i1032" style="width:17.25pt;height:15.75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Equation.3" ShapeID="ole_rId16" DrawAspect="Content" ObjectID="_1611419130" r:id="rId21"/>
        </w:object>
      </w:r>
      <w:r w:rsidRPr="00440F04">
        <w:rPr>
          <w:rFonts w:ascii="Times New Roman" w:hAnsi="Times New Roman"/>
          <w:iCs/>
          <w:sz w:val="28"/>
          <w:szCs w:val="28"/>
        </w:rPr>
        <w:t xml:space="preserve">, </w:t>
      </w:r>
      <w:r w:rsidRPr="00440F04">
        <w:rPr>
          <w:rFonts w:ascii="Times New Roman" w:hAnsi="Times New Roman"/>
          <w:sz w:val="28"/>
          <w:szCs w:val="28"/>
        </w:rPr>
        <w:t xml:space="preserve">её свойства и график. При изучении функции </w:t>
      </w:r>
      <w:proofErr w:type="spellStart"/>
      <w:r w:rsidRPr="00440F04">
        <w:rPr>
          <w:rFonts w:ascii="Times New Roman" w:hAnsi="Times New Roman"/>
          <w:iCs/>
          <w:sz w:val="28"/>
          <w:szCs w:val="28"/>
        </w:rPr>
        <w:t>у=</w:t>
      </w:r>
      <w:proofErr w:type="spellEnd"/>
      <w:r w:rsidR="00947E46" w:rsidRPr="00440F04">
        <w:rPr>
          <w:rFonts w:ascii="Times New Roman" w:hAnsi="Times New Roman"/>
          <w:iCs/>
          <w:sz w:val="28"/>
          <w:szCs w:val="28"/>
        </w:rPr>
        <w:object w:dxaOrig="197" w:dyaOrig="177">
          <v:shape id="ole_rId18" o:spid="_x0000_i1033" style="width:17.25pt;height:15.75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Equation.3" ShapeID="ole_rId18" DrawAspect="Content" ObjectID="_1611419131" r:id="rId22"/>
        </w:object>
      </w:r>
      <w:r w:rsidRPr="00440F04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440F04">
        <w:rPr>
          <w:rFonts w:ascii="Times New Roman" w:hAnsi="Times New Roman"/>
          <w:sz w:val="28"/>
          <w:szCs w:val="28"/>
        </w:rPr>
        <w:t xml:space="preserve">показывается ее взаимосвязь с функцией </w:t>
      </w:r>
      <w:r w:rsidRPr="00440F04">
        <w:rPr>
          <w:rFonts w:ascii="Times New Roman" w:hAnsi="Times New Roman"/>
          <w:iCs/>
          <w:sz w:val="28"/>
          <w:szCs w:val="28"/>
        </w:rPr>
        <w:t>у = х</w:t>
      </w:r>
      <w:proofErr w:type="gramStart"/>
      <w:r w:rsidRPr="00440F04">
        <w:rPr>
          <w:rFonts w:ascii="Times New Roman" w:hAnsi="Times New Roman"/>
          <w:iCs/>
          <w:sz w:val="28"/>
          <w:szCs w:val="28"/>
          <w:vertAlign w:val="superscript"/>
        </w:rPr>
        <w:t>2</w:t>
      </w:r>
      <w:proofErr w:type="gramEnd"/>
      <w:r w:rsidRPr="00440F04">
        <w:rPr>
          <w:rFonts w:ascii="Times New Roman" w:hAnsi="Times New Roman"/>
          <w:iCs/>
          <w:sz w:val="28"/>
          <w:szCs w:val="28"/>
        </w:rPr>
        <w:t xml:space="preserve">, </w:t>
      </w:r>
      <w:r w:rsidRPr="00440F04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440F04">
        <w:rPr>
          <w:rFonts w:ascii="Times New Roman" w:hAnsi="Times New Roman"/>
          <w:sz w:val="28"/>
          <w:szCs w:val="28"/>
        </w:rPr>
        <w:t>х</w:t>
      </w:r>
      <w:proofErr w:type="spellEnd"/>
      <w:r w:rsidRPr="00440F04">
        <w:rPr>
          <w:rFonts w:ascii="Times New Roman" w:hAnsi="Times New Roman"/>
          <w:sz w:val="28"/>
          <w:szCs w:val="28"/>
        </w:rPr>
        <w:t xml:space="preserve"> ≥</w:t>
      </w:r>
      <w:r w:rsidRPr="00440F04">
        <w:rPr>
          <w:rFonts w:ascii="Times New Roman" w:hAnsi="Times New Roman"/>
          <w:iCs/>
          <w:sz w:val="28"/>
          <w:szCs w:val="28"/>
        </w:rPr>
        <w:t xml:space="preserve"> </w:t>
      </w:r>
      <w:r w:rsidRPr="00440F04">
        <w:rPr>
          <w:rFonts w:ascii="Times New Roman" w:hAnsi="Times New Roman"/>
          <w:sz w:val="28"/>
          <w:szCs w:val="28"/>
        </w:rPr>
        <w:t>0.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0F04">
        <w:rPr>
          <w:rFonts w:ascii="Times New Roman" w:hAnsi="Times New Roman"/>
          <w:b/>
          <w:bCs/>
          <w:sz w:val="28"/>
          <w:szCs w:val="28"/>
        </w:rPr>
        <w:tab/>
      </w:r>
      <w:r w:rsidRPr="00440F04">
        <w:rPr>
          <w:rFonts w:ascii="Times New Roman" w:hAnsi="Times New Roman"/>
          <w:b/>
          <w:sz w:val="28"/>
          <w:szCs w:val="28"/>
        </w:rPr>
        <w:t xml:space="preserve">Глава </w:t>
      </w:r>
      <w:r w:rsidRPr="00440F04">
        <w:rPr>
          <w:rFonts w:ascii="Times New Roman" w:hAnsi="Times New Roman"/>
          <w:b/>
          <w:bCs/>
          <w:sz w:val="28"/>
          <w:szCs w:val="28"/>
        </w:rPr>
        <w:t>3. Квадратные уравнения (21 час)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>Цель:</w:t>
      </w:r>
      <w:r w:rsidRPr="00440F04">
        <w:rPr>
          <w:rFonts w:ascii="Times New Roman" w:hAnsi="Times New Roman"/>
          <w:sz w:val="28"/>
          <w:szCs w:val="28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Основное внимание следует уделить решению уравнений вида ах</w:t>
      </w:r>
      <w:proofErr w:type="gramStart"/>
      <w:r w:rsidRPr="00440F04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40F04">
        <w:rPr>
          <w:rFonts w:ascii="Times New Roman" w:hAnsi="Times New Roman"/>
          <w:sz w:val="28"/>
          <w:szCs w:val="28"/>
        </w:rPr>
        <w:t xml:space="preserve"> + </w:t>
      </w:r>
      <w:r w:rsidRPr="00440F04">
        <w:rPr>
          <w:rFonts w:ascii="Times New Roman" w:hAnsi="Times New Roman"/>
          <w:iCs/>
          <w:sz w:val="28"/>
          <w:szCs w:val="28"/>
          <w:lang w:val="en-US"/>
        </w:rPr>
        <w:t>b</w:t>
      </w:r>
      <w:proofErr w:type="spellStart"/>
      <w:r w:rsidRPr="00440F04">
        <w:rPr>
          <w:rFonts w:ascii="Times New Roman" w:hAnsi="Times New Roman"/>
          <w:iCs/>
          <w:sz w:val="28"/>
          <w:szCs w:val="28"/>
        </w:rPr>
        <w:t>х</w:t>
      </w:r>
      <w:proofErr w:type="spellEnd"/>
      <w:r w:rsidRPr="00440F04">
        <w:rPr>
          <w:rFonts w:ascii="Times New Roman" w:hAnsi="Times New Roman"/>
          <w:iCs/>
          <w:sz w:val="28"/>
          <w:szCs w:val="28"/>
        </w:rPr>
        <w:t xml:space="preserve"> </w:t>
      </w:r>
      <w:r w:rsidRPr="00440F04">
        <w:rPr>
          <w:rFonts w:ascii="Times New Roman" w:hAnsi="Times New Roman"/>
          <w:sz w:val="28"/>
          <w:szCs w:val="28"/>
        </w:rPr>
        <w:t xml:space="preserve">+ </w:t>
      </w:r>
      <w:r w:rsidRPr="00440F04">
        <w:rPr>
          <w:rFonts w:ascii="Times New Roman" w:hAnsi="Times New Roman"/>
          <w:iCs/>
          <w:sz w:val="28"/>
          <w:szCs w:val="28"/>
        </w:rPr>
        <w:t xml:space="preserve">с </w:t>
      </w:r>
      <w:r w:rsidRPr="00440F04">
        <w:rPr>
          <w:rFonts w:ascii="Times New Roman" w:hAnsi="Times New Roman"/>
          <w:sz w:val="28"/>
          <w:szCs w:val="28"/>
        </w:rPr>
        <w:t xml:space="preserve">= 0, где, </w:t>
      </w:r>
      <w:r w:rsidRPr="00440F04">
        <w:rPr>
          <w:rFonts w:ascii="Times New Roman" w:hAnsi="Times New Roman"/>
          <w:iCs/>
          <w:sz w:val="28"/>
          <w:szCs w:val="28"/>
        </w:rPr>
        <w:t xml:space="preserve">а </w:t>
      </w:r>
      <w:r w:rsidR="00947E46" w:rsidRPr="00440F04">
        <w:rPr>
          <w:rFonts w:ascii="Times New Roman" w:hAnsi="Times New Roman"/>
          <w:iCs/>
          <w:sz w:val="28"/>
          <w:szCs w:val="28"/>
        </w:rPr>
        <w:object w:dxaOrig="108" w:dyaOrig="108">
          <v:shape id="ole_rId20" o:spid="_x0000_i1034" style="width:9.75pt;height:9.75pt" coordsize="" o:spt="100" adj="0,,0" path="" stroked="f">
            <v:stroke joinstyle="miter"/>
            <v:imagedata r:id="rId23" o:title=""/>
            <v:formulas/>
            <v:path o:connecttype="segments"/>
          </v:shape>
          <o:OLEObject Type="Embed" ProgID="Equation.3" ShapeID="ole_rId20" DrawAspect="Content" ObjectID="_1611419132" r:id="rId24"/>
        </w:object>
      </w:r>
      <w:r w:rsidRPr="00440F04">
        <w:rPr>
          <w:rFonts w:ascii="Times New Roman" w:hAnsi="Times New Roman"/>
          <w:iCs/>
          <w:sz w:val="28"/>
          <w:szCs w:val="28"/>
        </w:rPr>
        <w:t xml:space="preserve"> </w:t>
      </w:r>
      <w:r w:rsidRPr="00440F04">
        <w:rPr>
          <w:rFonts w:ascii="Times New Roman" w:hAnsi="Times New Roman"/>
          <w:sz w:val="28"/>
          <w:szCs w:val="28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 xml:space="preserve">Глава </w:t>
      </w:r>
      <w:r w:rsidRPr="00440F04">
        <w:rPr>
          <w:rFonts w:ascii="Times New Roman" w:hAnsi="Times New Roman"/>
          <w:b/>
          <w:bCs/>
          <w:sz w:val="28"/>
          <w:szCs w:val="28"/>
        </w:rPr>
        <w:t>4. Неравенства (20 часов)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lastRenderedPageBreak/>
        <w:tab/>
        <w:t xml:space="preserve">Числовые неравенства и их свойства. </w:t>
      </w:r>
      <w:proofErr w:type="spellStart"/>
      <w:r w:rsidRPr="00440F04">
        <w:rPr>
          <w:rFonts w:ascii="Times New Roman" w:hAnsi="Times New Roman"/>
          <w:sz w:val="28"/>
          <w:szCs w:val="28"/>
        </w:rPr>
        <w:t>Почленное</w:t>
      </w:r>
      <w:proofErr w:type="spellEnd"/>
      <w:r w:rsidRPr="00440F04">
        <w:rPr>
          <w:rFonts w:ascii="Times New Roman" w:hAnsi="Times New Roman"/>
          <w:sz w:val="28"/>
          <w:szCs w:val="28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>Цель:</w:t>
      </w:r>
      <w:r w:rsidRPr="00440F04">
        <w:rPr>
          <w:rFonts w:ascii="Times New Roman" w:hAnsi="Times New Roman"/>
          <w:sz w:val="28"/>
          <w:szCs w:val="28"/>
        </w:rPr>
        <w:t xml:space="preserve"> ознакомить обучающихся с применением неравен</w:t>
      </w:r>
      <w:proofErr w:type="gramStart"/>
      <w:r w:rsidRPr="00440F04">
        <w:rPr>
          <w:rFonts w:ascii="Times New Roman" w:hAnsi="Times New Roman"/>
          <w:sz w:val="28"/>
          <w:szCs w:val="28"/>
        </w:rPr>
        <w:t>ств дл</w:t>
      </w:r>
      <w:proofErr w:type="gramEnd"/>
      <w:r w:rsidRPr="00440F04">
        <w:rPr>
          <w:rFonts w:ascii="Times New Roman" w:hAnsi="Times New Roman"/>
          <w:sz w:val="28"/>
          <w:szCs w:val="28"/>
        </w:rPr>
        <w:t>я оценки значений выражений, выработать умение решать линейные неравенства с одной переменной и их системы.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440F04">
        <w:rPr>
          <w:rFonts w:ascii="Times New Roman" w:hAnsi="Times New Roman"/>
          <w:sz w:val="28"/>
          <w:szCs w:val="28"/>
        </w:rPr>
        <w:t>почленном</w:t>
      </w:r>
      <w:proofErr w:type="spellEnd"/>
      <w:r w:rsidRPr="00440F04">
        <w:rPr>
          <w:rFonts w:ascii="Times New Roman" w:hAnsi="Times New Roman"/>
          <w:sz w:val="28"/>
          <w:szCs w:val="28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RPr="00440F04">
        <w:rPr>
          <w:rFonts w:ascii="Times New Roman" w:hAnsi="Times New Roman"/>
          <w:iCs/>
          <w:sz w:val="28"/>
          <w:szCs w:val="28"/>
        </w:rPr>
        <w:t xml:space="preserve">ах &gt; </w:t>
      </w:r>
      <w:r w:rsidRPr="00440F04">
        <w:rPr>
          <w:rFonts w:ascii="Times New Roman" w:hAnsi="Times New Roman"/>
          <w:iCs/>
          <w:sz w:val="28"/>
          <w:szCs w:val="28"/>
          <w:lang w:val="en-US"/>
        </w:rPr>
        <w:t>b</w:t>
      </w:r>
      <w:r w:rsidRPr="00440F04">
        <w:rPr>
          <w:rFonts w:ascii="Times New Roman" w:hAnsi="Times New Roman"/>
          <w:iCs/>
          <w:sz w:val="28"/>
          <w:szCs w:val="28"/>
        </w:rPr>
        <w:t xml:space="preserve">, ах &lt; </w:t>
      </w:r>
      <w:r w:rsidRPr="00440F04">
        <w:rPr>
          <w:rFonts w:ascii="Times New Roman" w:hAnsi="Times New Roman"/>
          <w:iCs/>
          <w:sz w:val="28"/>
          <w:szCs w:val="28"/>
          <w:lang w:val="en-US"/>
        </w:rPr>
        <w:t>b</w:t>
      </w:r>
      <w:r w:rsidRPr="00440F04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440F04">
        <w:rPr>
          <w:rFonts w:ascii="Times New Roman" w:hAnsi="Times New Roman"/>
          <w:sz w:val="28"/>
          <w:szCs w:val="28"/>
        </w:rPr>
        <w:t xml:space="preserve">остановившись специально на случае, когда, </w:t>
      </w:r>
      <w:r w:rsidRPr="00440F04">
        <w:rPr>
          <w:rFonts w:ascii="Times New Roman" w:hAnsi="Times New Roman"/>
          <w:iCs/>
          <w:sz w:val="28"/>
          <w:szCs w:val="28"/>
        </w:rPr>
        <w:t>а&lt;</w:t>
      </w:r>
      <w:r w:rsidRPr="00440F04">
        <w:rPr>
          <w:rFonts w:ascii="Times New Roman" w:hAnsi="Times New Roman"/>
          <w:sz w:val="28"/>
          <w:szCs w:val="28"/>
        </w:rPr>
        <w:t>0.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 xml:space="preserve">Глава </w:t>
      </w:r>
      <w:r w:rsidRPr="00440F04">
        <w:rPr>
          <w:rFonts w:ascii="Times New Roman" w:hAnsi="Times New Roman"/>
          <w:b/>
          <w:bCs/>
          <w:sz w:val="28"/>
          <w:szCs w:val="28"/>
        </w:rPr>
        <w:t>5. Степень с целым показателем. Элементы статистики</w:t>
      </w:r>
      <w:r w:rsidRPr="00440F04">
        <w:rPr>
          <w:rFonts w:ascii="Times New Roman" w:hAnsi="Times New Roman"/>
          <w:sz w:val="28"/>
          <w:szCs w:val="28"/>
        </w:rPr>
        <w:t xml:space="preserve"> </w:t>
      </w:r>
      <w:r w:rsidRPr="00440F04">
        <w:rPr>
          <w:rFonts w:ascii="Times New Roman" w:hAnsi="Times New Roman"/>
          <w:b/>
          <w:bCs/>
          <w:sz w:val="28"/>
          <w:szCs w:val="28"/>
        </w:rPr>
        <w:t>(11 часов)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>Цель:</w:t>
      </w:r>
      <w:r w:rsidRPr="00440F04">
        <w:rPr>
          <w:rFonts w:ascii="Times New Roman" w:hAnsi="Times New Roman"/>
          <w:sz w:val="28"/>
          <w:szCs w:val="28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947E46" w:rsidRPr="00440F04" w:rsidRDefault="006A6F2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</w:t>
      </w:r>
      <w:r w:rsidRPr="00440F04">
        <w:rPr>
          <w:rFonts w:ascii="Times New Roman" w:hAnsi="Times New Roman"/>
          <w:sz w:val="28"/>
          <w:szCs w:val="28"/>
        </w:rPr>
        <w:lastRenderedPageBreak/>
        <w:t xml:space="preserve">относительных частот. </w:t>
      </w:r>
      <w:proofErr w:type="gramStart"/>
      <w:r w:rsidRPr="00440F0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40F04">
        <w:rPr>
          <w:rFonts w:ascii="Times New Roman" w:hAnsi="Times New Roman"/>
          <w:sz w:val="28"/>
          <w:szCs w:val="28"/>
        </w:rPr>
        <w:t xml:space="preserve">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</w:t>
      </w:r>
      <w:proofErr w:type="gramStart"/>
      <w:r w:rsidRPr="00440F0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40F04">
        <w:rPr>
          <w:rFonts w:ascii="Times New Roman" w:hAnsi="Times New Roman"/>
          <w:sz w:val="28"/>
          <w:szCs w:val="28"/>
        </w:rPr>
        <w:t xml:space="preserve">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947E46" w:rsidRPr="00440F04" w:rsidRDefault="006A6F2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bCs/>
          <w:sz w:val="28"/>
          <w:szCs w:val="28"/>
        </w:rPr>
        <w:tab/>
        <w:t>6.</w:t>
      </w:r>
      <w:r w:rsidRPr="00440F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0F04">
        <w:rPr>
          <w:rFonts w:ascii="Times New Roman" w:hAnsi="Times New Roman"/>
          <w:b/>
          <w:bCs/>
          <w:sz w:val="28"/>
          <w:szCs w:val="28"/>
        </w:rPr>
        <w:t>Повторение 11 часов)</w:t>
      </w:r>
      <w:proofErr w:type="gramEnd"/>
    </w:p>
    <w:p w:rsidR="00947E46" w:rsidRPr="00440F04" w:rsidRDefault="006A6F2D">
      <w:pPr>
        <w:pStyle w:val="af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b/>
          <w:sz w:val="28"/>
          <w:szCs w:val="28"/>
        </w:rPr>
        <w:t xml:space="preserve">Цель: </w:t>
      </w:r>
      <w:r w:rsidRPr="00440F04">
        <w:rPr>
          <w:rFonts w:ascii="Times New Roman" w:hAnsi="Times New Roman"/>
          <w:sz w:val="28"/>
          <w:szCs w:val="28"/>
        </w:rPr>
        <w:t>Повторение, обобщение и систематизация знаний, умений и навыков за курс алгебры 8 класса.</w:t>
      </w:r>
    </w:p>
    <w:p w:rsidR="00947E46" w:rsidRPr="00440F04" w:rsidRDefault="006A6F2D">
      <w:pPr>
        <w:spacing w:after="0"/>
        <w:rPr>
          <w:rFonts w:ascii="Times New Roman" w:hAnsi="Times New Roman"/>
          <w:iCs/>
          <w:sz w:val="28"/>
          <w:szCs w:val="28"/>
        </w:rPr>
      </w:pPr>
      <w:r w:rsidRPr="00440F04">
        <w:rPr>
          <w:rFonts w:ascii="Times New Roman" w:hAnsi="Times New Roman"/>
          <w:iCs/>
          <w:sz w:val="28"/>
          <w:szCs w:val="28"/>
        </w:rPr>
        <w:t xml:space="preserve"> </w:t>
      </w: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440F04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440F04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440F04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440F04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440F04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440F04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440F04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440F04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440F04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440F04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E74A4A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E74A4A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E74A4A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E74A4A" w:rsidRDefault="00440F04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440F04" w:rsidRPr="00440F04" w:rsidRDefault="00440F04" w:rsidP="00440F04">
      <w:pPr>
        <w:pStyle w:val="Standard"/>
        <w:rPr>
          <w:rFonts w:ascii="Times New Roman" w:hAnsi="Times New Roman" w:cs="Times New Roman"/>
          <w:w w:val="150"/>
          <w:sz w:val="28"/>
          <w:szCs w:val="28"/>
        </w:rPr>
      </w:pPr>
    </w:p>
    <w:p w:rsidR="00440F04" w:rsidRPr="00440F04" w:rsidRDefault="00440F04" w:rsidP="00440F0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40F04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Основные типы учебных занятий:</w:t>
      </w:r>
    </w:p>
    <w:p w:rsidR="00440F04" w:rsidRPr="00440F04" w:rsidRDefault="00440F04" w:rsidP="00440F04">
      <w:pPr>
        <w:pStyle w:val="Standard"/>
        <w:rPr>
          <w:rFonts w:ascii="Times New Roman" w:hAnsi="Times New Roman" w:cs="Times New Roman"/>
          <w:b/>
          <w:i/>
          <w:sz w:val="28"/>
          <w:szCs w:val="28"/>
        </w:rPr>
      </w:pPr>
    </w:p>
    <w:p w:rsidR="00440F04" w:rsidRPr="00440F04" w:rsidRDefault="00440F04" w:rsidP="00440F04">
      <w:pPr>
        <w:pStyle w:val="Standard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40F04">
        <w:rPr>
          <w:rFonts w:ascii="Times New Roman" w:hAnsi="Times New Roman" w:cs="Times New Roman"/>
          <w:sz w:val="28"/>
          <w:szCs w:val="28"/>
        </w:rPr>
        <w:t>урок изучения нового учебного материала;</w:t>
      </w:r>
    </w:p>
    <w:p w:rsidR="00440F04" w:rsidRPr="00440F04" w:rsidRDefault="00440F04" w:rsidP="00440F04">
      <w:pPr>
        <w:pStyle w:val="Standard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40F04">
        <w:rPr>
          <w:rFonts w:ascii="Times New Roman" w:hAnsi="Times New Roman" w:cs="Times New Roman"/>
          <w:sz w:val="28"/>
          <w:szCs w:val="28"/>
        </w:rPr>
        <w:t>урок закрепления и  применения знаний;</w:t>
      </w:r>
    </w:p>
    <w:p w:rsidR="00440F04" w:rsidRPr="00440F04" w:rsidRDefault="00440F04" w:rsidP="00440F04">
      <w:pPr>
        <w:pStyle w:val="Standard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40F04">
        <w:rPr>
          <w:rFonts w:ascii="Times New Roman" w:hAnsi="Times New Roman" w:cs="Times New Roman"/>
          <w:sz w:val="28"/>
          <w:szCs w:val="28"/>
        </w:rPr>
        <w:t>урок обобщающего повторения и систематизации знаний;</w:t>
      </w:r>
    </w:p>
    <w:p w:rsidR="00440F04" w:rsidRPr="00440F04" w:rsidRDefault="00440F04" w:rsidP="00440F04">
      <w:pPr>
        <w:pStyle w:val="Standard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40F04">
        <w:rPr>
          <w:rFonts w:ascii="Times New Roman" w:hAnsi="Times New Roman" w:cs="Times New Roman"/>
          <w:sz w:val="28"/>
          <w:szCs w:val="28"/>
        </w:rPr>
        <w:t>урок контроля знаний и умений.</w:t>
      </w:r>
    </w:p>
    <w:p w:rsidR="00440F04" w:rsidRPr="00440F04" w:rsidRDefault="00440F04" w:rsidP="00440F0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40F04">
        <w:rPr>
          <w:rFonts w:ascii="Times New Roman" w:hAnsi="Times New Roman" w:cs="Times New Roman"/>
          <w:sz w:val="28"/>
          <w:szCs w:val="28"/>
        </w:rPr>
        <w:t xml:space="preserve">Основным типом урока является </w:t>
      </w:r>
      <w:proofErr w:type="gramStart"/>
      <w:r w:rsidRPr="00440F04">
        <w:rPr>
          <w:rFonts w:ascii="Times New Roman" w:hAnsi="Times New Roman" w:cs="Times New Roman"/>
          <w:sz w:val="28"/>
          <w:szCs w:val="28"/>
        </w:rPr>
        <w:t>комбинированный</w:t>
      </w:r>
      <w:proofErr w:type="gramEnd"/>
      <w:r w:rsidRPr="00440F04">
        <w:rPr>
          <w:rFonts w:ascii="Times New Roman" w:hAnsi="Times New Roman" w:cs="Times New Roman"/>
          <w:sz w:val="28"/>
          <w:szCs w:val="28"/>
        </w:rPr>
        <w:t>.</w:t>
      </w:r>
    </w:p>
    <w:p w:rsidR="00440F04" w:rsidRPr="00440F04" w:rsidRDefault="00440F04" w:rsidP="00440F0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440F04" w:rsidRPr="00440F04" w:rsidRDefault="00440F04" w:rsidP="00440F04">
      <w:pPr>
        <w:pStyle w:val="Standard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0F04">
        <w:rPr>
          <w:rFonts w:ascii="Times New Roman" w:hAnsi="Times New Roman" w:cs="Times New Roman"/>
          <w:b/>
          <w:i/>
          <w:sz w:val="28"/>
          <w:szCs w:val="28"/>
        </w:rPr>
        <w:t>Формами организации урока являются:</w:t>
      </w:r>
    </w:p>
    <w:p w:rsidR="00440F04" w:rsidRPr="00440F04" w:rsidRDefault="00440F04" w:rsidP="00440F04">
      <w:pPr>
        <w:pStyle w:val="Standard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0F04" w:rsidRPr="00440F04" w:rsidRDefault="00440F04" w:rsidP="00440F04">
      <w:pPr>
        <w:pStyle w:val="Standar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F04">
        <w:rPr>
          <w:rFonts w:ascii="Times New Roman" w:hAnsi="Times New Roman" w:cs="Times New Roman"/>
          <w:sz w:val="28"/>
          <w:szCs w:val="28"/>
        </w:rPr>
        <w:t>фронтальная</w:t>
      </w:r>
      <w:proofErr w:type="gramEnd"/>
      <w:r w:rsidRPr="00440F04">
        <w:rPr>
          <w:rFonts w:ascii="Times New Roman" w:hAnsi="Times New Roman" w:cs="Times New Roman"/>
          <w:sz w:val="28"/>
          <w:szCs w:val="28"/>
        </w:rPr>
        <w:t>, индивидуальная, самостоятельная  и проектная виды работ, практические занятия. Уроки делятся на несколько типов: урок изучения (открытия) новых знаний, урок закрепления знаний, урок комплексного применения, урок обобщения и систематизации знаний, урок контроля, урок развернутого оценивания.</w:t>
      </w:r>
    </w:p>
    <w:p w:rsidR="00440F04" w:rsidRPr="00440F04" w:rsidRDefault="00440F04" w:rsidP="00440F04">
      <w:pPr>
        <w:pStyle w:val="Standar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0F04">
        <w:rPr>
          <w:rFonts w:ascii="Times New Roman" w:hAnsi="Times New Roman" w:cs="Times New Roman"/>
          <w:sz w:val="28"/>
          <w:szCs w:val="28"/>
        </w:rPr>
        <w:t>В программе предусмотрена многоуровневая система контроля знаний:</w:t>
      </w:r>
    </w:p>
    <w:p w:rsidR="00440F04" w:rsidRPr="00440F04" w:rsidRDefault="00440F04" w:rsidP="00440F04">
      <w:pPr>
        <w:pStyle w:val="af0"/>
        <w:widowControl w:val="0"/>
        <w:numPr>
          <w:ilvl w:val="0"/>
          <w:numId w:val="13"/>
        </w:numPr>
        <w:suppressAutoHyphens w:val="0"/>
        <w:autoSpaceDN w:val="0"/>
        <w:spacing w:after="0" w:line="240" w:lineRule="auto"/>
        <w:ind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Индивидуальный (устный опрос по карточкам, тестирование, математический диктант) на всех этапах работы.</w:t>
      </w:r>
    </w:p>
    <w:p w:rsidR="00440F04" w:rsidRPr="00440F04" w:rsidRDefault="00440F04" w:rsidP="00440F04">
      <w:pPr>
        <w:pStyle w:val="af0"/>
        <w:widowControl w:val="0"/>
        <w:numPr>
          <w:ilvl w:val="0"/>
          <w:numId w:val="14"/>
        </w:numPr>
        <w:suppressAutoHyphens w:val="0"/>
        <w:autoSpaceDN w:val="0"/>
        <w:spacing w:after="0" w:line="240" w:lineRule="auto"/>
        <w:ind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Самоконтроль - при введении нового материала.</w:t>
      </w:r>
    </w:p>
    <w:p w:rsidR="00440F04" w:rsidRPr="00440F04" w:rsidRDefault="00440F04" w:rsidP="00440F04">
      <w:pPr>
        <w:pStyle w:val="af0"/>
        <w:widowControl w:val="0"/>
        <w:numPr>
          <w:ilvl w:val="0"/>
          <w:numId w:val="14"/>
        </w:numPr>
        <w:suppressAutoHyphens w:val="0"/>
        <w:autoSpaceDN w:val="0"/>
        <w:spacing w:after="0" w:line="240" w:lineRule="auto"/>
        <w:ind w:firstLine="426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440F04">
        <w:rPr>
          <w:rFonts w:ascii="Times New Roman" w:hAnsi="Times New Roman"/>
          <w:sz w:val="28"/>
          <w:szCs w:val="28"/>
        </w:rPr>
        <w:t>Взаимоконтроль – в процессе отработки.</w:t>
      </w:r>
    </w:p>
    <w:p w:rsidR="00440F04" w:rsidRPr="00440F04" w:rsidRDefault="00440F04" w:rsidP="00440F04">
      <w:pPr>
        <w:pStyle w:val="af0"/>
        <w:widowControl w:val="0"/>
        <w:numPr>
          <w:ilvl w:val="0"/>
          <w:numId w:val="14"/>
        </w:numPr>
        <w:suppressAutoHyphens w:val="0"/>
        <w:autoSpaceDN w:val="0"/>
        <w:spacing w:after="0" w:line="240" w:lineRule="auto"/>
        <w:ind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Рубежный контроль – при проведении самостоятельных работ.</w:t>
      </w:r>
    </w:p>
    <w:p w:rsidR="00440F04" w:rsidRPr="00440F04" w:rsidRDefault="00440F04" w:rsidP="00440F04">
      <w:pPr>
        <w:pStyle w:val="af0"/>
        <w:widowControl w:val="0"/>
        <w:numPr>
          <w:ilvl w:val="0"/>
          <w:numId w:val="14"/>
        </w:numPr>
        <w:suppressAutoHyphens w:val="0"/>
        <w:autoSpaceDN w:val="0"/>
        <w:spacing w:after="0" w:line="240" w:lineRule="auto"/>
        <w:ind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0F04">
        <w:rPr>
          <w:rFonts w:ascii="Times New Roman" w:hAnsi="Times New Roman"/>
          <w:sz w:val="28"/>
          <w:szCs w:val="28"/>
        </w:rPr>
        <w:t>Итоговый контроль – при завершении темы.</w:t>
      </w:r>
    </w:p>
    <w:p w:rsidR="00440F04" w:rsidRPr="00440F04" w:rsidRDefault="00440F04" w:rsidP="00440F04">
      <w:pPr>
        <w:pStyle w:val="Standard"/>
        <w:tabs>
          <w:tab w:val="left" w:pos="5400"/>
        </w:tabs>
        <w:ind w:right="-2"/>
        <w:rPr>
          <w:rFonts w:ascii="Times New Roman" w:hAnsi="Times New Roman" w:cs="Times New Roman"/>
          <w:color w:val="000000"/>
          <w:sz w:val="28"/>
          <w:szCs w:val="28"/>
        </w:rPr>
      </w:pPr>
      <w:r w:rsidRPr="00440F0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440F04" w:rsidRPr="00440F04" w:rsidRDefault="00440F04" w:rsidP="00440F04">
      <w:pPr>
        <w:pStyle w:val="Standard"/>
        <w:tabs>
          <w:tab w:val="left" w:pos="5400"/>
        </w:tabs>
        <w:ind w:right="-2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40F04">
        <w:rPr>
          <w:rFonts w:ascii="Times New Roman" w:hAnsi="Times New Roman" w:cs="Times New Roman"/>
          <w:b/>
          <w:i/>
          <w:color w:val="000000"/>
          <w:sz w:val="28"/>
          <w:szCs w:val="28"/>
        </w:rPr>
        <w:t>Формы контроля:</w:t>
      </w:r>
    </w:p>
    <w:p w:rsidR="00440F04" w:rsidRPr="00440F04" w:rsidRDefault="00440F04" w:rsidP="00440F04">
      <w:pPr>
        <w:pStyle w:val="Standard"/>
        <w:tabs>
          <w:tab w:val="left" w:pos="5400"/>
        </w:tabs>
        <w:ind w:right="-2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40F04" w:rsidRPr="00440F04" w:rsidRDefault="00440F04" w:rsidP="00440F04">
      <w:pPr>
        <w:pStyle w:val="Standard"/>
        <w:tabs>
          <w:tab w:val="left" w:pos="540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40F0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</w:t>
      </w:r>
      <w:r w:rsidRPr="00440F04">
        <w:rPr>
          <w:rFonts w:ascii="Times New Roman" w:hAnsi="Times New Roman" w:cs="Times New Roman"/>
          <w:sz w:val="28"/>
          <w:szCs w:val="28"/>
        </w:rPr>
        <w:t>текущий и итоговый. Проводится в форме контрольных работ, рассчитанных на 45минут</w:t>
      </w:r>
      <w:proofErr w:type="gramStart"/>
      <w:r w:rsidRPr="00440F04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440F04">
        <w:rPr>
          <w:rFonts w:ascii="Times New Roman" w:hAnsi="Times New Roman" w:cs="Times New Roman"/>
          <w:sz w:val="28"/>
          <w:szCs w:val="28"/>
        </w:rPr>
        <w:t>естов и самостоятельных работ на 15 – 20 минут с дифференцированным оцениванием</w:t>
      </w:r>
    </w:p>
    <w:p w:rsidR="00440F04" w:rsidRPr="00440F04" w:rsidRDefault="00440F04" w:rsidP="00440F04">
      <w:pPr>
        <w:pStyle w:val="Textbodyindent"/>
        <w:jc w:val="both"/>
        <w:rPr>
          <w:rFonts w:cs="Times New Roman"/>
          <w:sz w:val="28"/>
          <w:szCs w:val="28"/>
          <w:lang w:val="ru-RU"/>
        </w:rPr>
      </w:pPr>
      <w:r w:rsidRPr="00440F04">
        <w:rPr>
          <w:rFonts w:cs="Times New Roman"/>
          <w:sz w:val="28"/>
          <w:szCs w:val="28"/>
          <w:lang w:val="ru-RU"/>
        </w:rPr>
        <w:t>Текущий контроль проводится с целью проверки усвоения изучаемого и проверяемого программного материала; содержание  определяются учителем с учетом степени сложности изучаемого материала, а также особенностей обучающихся класса. Итоговые контрольные работы проводятся после изучения наиболее значимых тем программы.</w:t>
      </w:r>
    </w:p>
    <w:p w:rsidR="00440F04" w:rsidRPr="00440F04" w:rsidRDefault="00440F04" w:rsidP="00440F04">
      <w:pPr>
        <w:pStyle w:val="Textbodyindent"/>
        <w:jc w:val="both"/>
        <w:rPr>
          <w:rFonts w:cs="Times New Roman"/>
          <w:sz w:val="28"/>
          <w:szCs w:val="28"/>
          <w:lang w:val="ru-RU"/>
        </w:rPr>
      </w:pPr>
    </w:p>
    <w:p w:rsidR="00440F04" w:rsidRPr="00440F04" w:rsidRDefault="00440F04" w:rsidP="00440F04">
      <w:pPr>
        <w:pStyle w:val="Textbodyindent"/>
        <w:jc w:val="both"/>
        <w:rPr>
          <w:rFonts w:cs="Times New Roman"/>
          <w:sz w:val="28"/>
          <w:szCs w:val="28"/>
          <w:lang w:val="ru-RU"/>
        </w:rPr>
      </w:pPr>
    </w:p>
    <w:p w:rsidR="00440F04" w:rsidRPr="00440F04" w:rsidRDefault="00440F04" w:rsidP="00440F04">
      <w:pPr>
        <w:pStyle w:val="Textbodyindent"/>
        <w:jc w:val="both"/>
        <w:rPr>
          <w:rFonts w:cs="Times New Roman"/>
          <w:sz w:val="28"/>
          <w:szCs w:val="28"/>
          <w:lang w:val="ru-RU"/>
        </w:rPr>
      </w:pPr>
    </w:p>
    <w:p w:rsidR="00440F04" w:rsidRPr="00440F04" w:rsidRDefault="00440F04" w:rsidP="00440F04">
      <w:pPr>
        <w:pStyle w:val="Textbodyindent"/>
        <w:ind w:left="0"/>
        <w:jc w:val="both"/>
        <w:rPr>
          <w:rFonts w:cs="Times New Roman"/>
          <w:sz w:val="28"/>
          <w:szCs w:val="28"/>
          <w:lang w:val="ru-RU"/>
        </w:rPr>
      </w:pPr>
    </w:p>
    <w:p w:rsidR="00440F04" w:rsidRPr="00440F04" w:rsidRDefault="00440F04" w:rsidP="00440F04">
      <w:pPr>
        <w:pStyle w:val="Textbodyindent"/>
        <w:ind w:left="0"/>
        <w:jc w:val="both"/>
        <w:rPr>
          <w:rFonts w:cs="Times New Roman"/>
          <w:sz w:val="28"/>
          <w:szCs w:val="28"/>
          <w:lang w:val="ru-RU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6A6F2D">
      <w:pPr>
        <w:spacing w:before="102" w:after="119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40F0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Учебно-тематический</w:t>
      </w:r>
      <w:proofErr w:type="spellEnd"/>
      <w:r w:rsidRPr="00440F0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40F04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план</w:t>
      </w:r>
      <w:proofErr w:type="spellEnd"/>
    </w:p>
    <w:tbl>
      <w:tblPr>
        <w:tblW w:w="11115" w:type="dxa"/>
        <w:tblInd w:w="-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7" w:type="dxa"/>
          <w:left w:w="49" w:type="dxa"/>
          <w:bottom w:w="57" w:type="dxa"/>
          <w:right w:w="0" w:type="dxa"/>
        </w:tblCellMar>
        <w:tblLook w:val="04A0"/>
      </w:tblPr>
      <w:tblGrid>
        <w:gridCol w:w="584"/>
        <w:gridCol w:w="2503"/>
        <w:gridCol w:w="1111"/>
        <w:gridCol w:w="1976"/>
        <w:gridCol w:w="1378"/>
        <w:gridCol w:w="1745"/>
        <w:gridCol w:w="1818"/>
      </w:tblGrid>
      <w:tr w:rsidR="00947E46" w:rsidRPr="00440F04">
        <w:tc>
          <w:tcPr>
            <w:tcW w:w="5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:rsidR="00947E46" w:rsidRPr="00440F04" w:rsidRDefault="006A6F2D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color w:val="000000"/>
                <w:sz w:val="28"/>
                <w:szCs w:val="28"/>
              </w:rPr>
              <w:t>№№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:rsidR="00947E46" w:rsidRPr="00440F04" w:rsidRDefault="006A6F2D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раздела</w:t>
            </w:r>
          </w:p>
        </w:tc>
        <w:tc>
          <w:tcPr>
            <w:tcW w:w="1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:rsidR="00947E46" w:rsidRPr="00440F04" w:rsidRDefault="006A6F2D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</w:t>
            </w:r>
            <w:proofErr w:type="gramStart"/>
            <w:r w:rsidRPr="00440F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440F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40F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</w:t>
            </w:r>
            <w:proofErr w:type="gramEnd"/>
            <w:r w:rsidRPr="00440F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асов (всего)</w:t>
            </w: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:rsidR="00947E46" w:rsidRPr="00440F04" w:rsidRDefault="006A6F2D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Лабораторные, практические работы</w:t>
            </w:r>
          </w:p>
        </w:tc>
        <w:tc>
          <w:tcPr>
            <w:tcW w:w="13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:rsidR="00947E46" w:rsidRPr="00440F04" w:rsidRDefault="006A6F2D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Экскурсии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9" w:type="dxa"/>
            </w:tcMar>
          </w:tcPr>
          <w:p w:rsidR="00947E46" w:rsidRPr="00440F04" w:rsidRDefault="006A6F2D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Контрольные работы</w:t>
            </w:r>
          </w:p>
        </w:tc>
        <w:tc>
          <w:tcPr>
            <w:tcW w:w="1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9" w:type="dxa"/>
              <w:right w:w="57" w:type="dxa"/>
            </w:tcMar>
          </w:tcPr>
          <w:p w:rsidR="00947E46" w:rsidRPr="00440F04" w:rsidRDefault="006A6F2D">
            <w:pPr>
              <w:spacing w:before="102" w:after="119" w:line="240" w:lineRule="auto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Контрольные срезы</w:t>
            </w:r>
          </w:p>
        </w:tc>
      </w:tr>
      <w:tr w:rsidR="00947E46" w:rsidRPr="00440F04">
        <w:tc>
          <w:tcPr>
            <w:tcW w:w="52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3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Autospacing="1" w:after="119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r w:rsidRPr="00440F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 Рациональные дроби</w:t>
            </w:r>
          </w:p>
        </w:tc>
        <w:tc>
          <w:tcPr>
            <w:tcW w:w="112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Autospacing="1" w:after="119" w:line="240" w:lineRule="auto"/>
              <w:ind w:firstLine="425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98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Autospacing="1" w:after="119" w:line="240" w:lineRule="auto"/>
              <w:ind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947E46" w:rsidRPr="00440F04" w:rsidRDefault="006A6F2D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947E46" w:rsidRPr="00440F04">
        <w:tc>
          <w:tcPr>
            <w:tcW w:w="52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3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r w:rsidRPr="00440F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. Квадратные корни</w:t>
            </w:r>
          </w:p>
        </w:tc>
        <w:tc>
          <w:tcPr>
            <w:tcW w:w="112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98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Autospacing="1" w:after="119" w:line="240" w:lineRule="auto"/>
              <w:ind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c>
          <w:tcPr>
            <w:tcW w:w="52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3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r w:rsidRPr="00440F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. Квадратные уравнения</w:t>
            </w:r>
          </w:p>
        </w:tc>
        <w:tc>
          <w:tcPr>
            <w:tcW w:w="112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98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Autospacing="1" w:after="119" w:line="240" w:lineRule="auto"/>
              <w:ind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c>
          <w:tcPr>
            <w:tcW w:w="52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3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r w:rsidRPr="00440F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.  Неравенства</w:t>
            </w:r>
          </w:p>
        </w:tc>
        <w:tc>
          <w:tcPr>
            <w:tcW w:w="112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98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Autospacing="1" w:after="119" w:line="240" w:lineRule="auto"/>
              <w:ind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c>
          <w:tcPr>
            <w:tcW w:w="52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3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r w:rsidRPr="00440F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. Степень с целым показателем. Элементы статистики</w:t>
            </w:r>
          </w:p>
        </w:tc>
        <w:tc>
          <w:tcPr>
            <w:tcW w:w="112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Autospacing="1" w:after="119" w:line="240" w:lineRule="auto"/>
              <w:ind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8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c>
          <w:tcPr>
            <w:tcW w:w="52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3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12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98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Autospacing="1" w:after="119" w:line="240" w:lineRule="auto"/>
              <w:ind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c>
          <w:tcPr>
            <w:tcW w:w="52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="102" w:after="119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53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Autospacing="1" w:after="119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6A6F2D">
            <w:pPr>
              <w:spacing w:beforeAutospacing="1" w:after="119" w:line="240" w:lineRule="auto"/>
              <w:ind w:firstLine="4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</w:p>
        </w:tc>
        <w:tc>
          <w:tcPr>
            <w:tcW w:w="198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-7" w:type="dxa"/>
            </w:tcMar>
          </w:tcPr>
          <w:p w:rsidR="00947E46" w:rsidRPr="00440F04" w:rsidRDefault="00947E46">
            <w:pPr>
              <w:spacing w:beforeAutospacing="1" w:after="119" w:line="240" w:lineRule="auto"/>
              <w:ind w:firstLine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-7" w:type="dxa"/>
              <w:right w:w="57" w:type="dxa"/>
            </w:tcMar>
          </w:tcPr>
          <w:p w:rsidR="00947E46" w:rsidRPr="00440F04" w:rsidRDefault="00947E46">
            <w:pPr>
              <w:spacing w:before="102" w:after="119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>
      <w:pPr>
        <w:spacing w:after="0"/>
        <w:rPr>
          <w:rFonts w:ascii="Times New Roman" w:hAnsi="Times New Roman"/>
          <w:iCs/>
          <w:sz w:val="28"/>
          <w:szCs w:val="28"/>
        </w:rPr>
      </w:pPr>
    </w:p>
    <w:p w:rsidR="00947E46" w:rsidRPr="00440F04" w:rsidRDefault="00947E46" w:rsidP="00DB62F5">
      <w:pPr>
        <w:shd w:val="clear" w:color="auto" w:fill="FFFFFF"/>
        <w:tabs>
          <w:tab w:val="left" w:pos="2160"/>
        </w:tabs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947E46" w:rsidRPr="00440F04" w:rsidRDefault="006A6F2D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Планируемые результаты изучения курса алгебры в 8 классе</w:t>
      </w:r>
    </w:p>
    <w:p w:rsidR="00947E46" w:rsidRPr="00440F04" w:rsidRDefault="006A6F2D">
      <w:pPr>
        <w:pStyle w:val="af0"/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РАЦИОНАЛЬНЫЕ ЧИСЛА</w:t>
      </w:r>
    </w:p>
    <w:p w:rsidR="00947E46" w:rsidRPr="00440F04" w:rsidRDefault="006A6F2D">
      <w:pPr>
        <w:pStyle w:val="af0"/>
        <w:shd w:val="clear" w:color="auto" w:fill="FFFFFF"/>
        <w:ind w:hanging="294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 научится:</w:t>
      </w:r>
    </w:p>
    <w:p w:rsidR="00947E46" w:rsidRPr="00440F04" w:rsidRDefault="006A6F2D">
      <w:pPr>
        <w:pStyle w:val="af0"/>
        <w:shd w:val="clear" w:color="auto" w:fill="FFFFFF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1)понимать особенности десятичной системы счисления;</w:t>
      </w:r>
    </w:p>
    <w:p w:rsidR="00947E46" w:rsidRPr="00440F04" w:rsidRDefault="006A6F2D">
      <w:pPr>
        <w:pStyle w:val="af0"/>
        <w:shd w:val="clear" w:color="auto" w:fill="FFFFFF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2)владеть понятиями, связанными с делимостью натуральных чисел;</w:t>
      </w:r>
    </w:p>
    <w:p w:rsidR="00947E46" w:rsidRPr="00440F04" w:rsidRDefault="006A6F2D">
      <w:pPr>
        <w:pStyle w:val="af0"/>
        <w:shd w:val="clear" w:color="auto" w:fill="FFFFFF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3)выражать числа в эквивалентной форме, выбирая наиболее </w:t>
      </w:r>
      <w:proofErr w:type="gramStart"/>
      <w:r w:rsidRPr="00440F04">
        <w:rPr>
          <w:rFonts w:ascii="Times New Roman" w:hAnsi="Times New Roman"/>
          <w:bCs/>
          <w:color w:val="000000"/>
          <w:sz w:val="28"/>
          <w:szCs w:val="28"/>
        </w:rPr>
        <w:t>подходящую</w:t>
      </w:r>
      <w:proofErr w:type="gramEnd"/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 в зависимости от конкретной ситуации;</w:t>
      </w:r>
    </w:p>
    <w:p w:rsidR="00947E46" w:rsidRPr="00440F04" w:rsidRDefault="006A6F2D">
      <w:pPr>
        <w:pStyle w:val="af0"/>
        <w:shd w:val="clear" w:color="auto" w:fill="FFFFFF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4) сравнивать и упорядочивать рациональные числа;</w:t>
      </w:r>
    </w:p>
    <w:p w:rsidR="00947E46" w:rsidRPr="00440F04" w:rsidRDefault="006A6F2D">
      <w:pPr>
        <w:pStyle w:val="af0"/>
        <w:shd w:val="clear" w:color="auto" w:fill="FFFFFF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5) выполнять вычисления с рациональными числами, сочетая устные и письменные приемы вычислений, применение калькулятора;</w:t>
      </w:r>
    </w:p>
    <w:p w:rsidR="00947E46" w:rsidRPr="00440F04" w:rsidRDefault="006A6F2D">
      <w:pPr>
        <w:pStyle w:val="af0"/>
        <w:shd w:val="clear" w:color="auto" w:fill="FFFFFF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</w:t>
      </w:r>
      <w:proofErr w:type="gramEnd"/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 получит возможность:</w:t>
      </w:r>
    </w:p>
    <w:p w:rsidR="00947E46" w:rsidRPr="00440F04" w:rsidRDefault="006A6F2D">
      <w:pPr>
        <w:pStyle w:val="af0"/>
        <w:shd w:val="clear" w:color="auto" w:fill="FFFFFF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6) познакомиться с позиционными системами счисления с основаниями, отличными от 10;</w:t>
      </w:r>
    </w:p>
    <w:p w:rsidR="00947E46" w:rsidRPr="00440F04" w:rsidRDefault="006A6F2D">
      <w:pPr>
        <w:pStyle w:val="af0"/>
        <w:shd w:val="clear" w:color="auto" w:fill="FFFFFF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7)углубить и развить представления о натуральных числах и свойствах делимости;</w:t>
      </w:r>
    </w:p>
    <w:p w:rsidR="00947E46" w:rsidRPr="00440F04" w:rsidRDefault="006A6F2D">
      <w:pPr>
        <w:pStyle w:val="af0"/>
        <w:shd w:val="clear" w:color="auto" w:fill="FFFFFF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8) научиться использовать приёмы, рационализирующие </w:t>
      </w:r>
      <w:proofErr w:type="spellStart"/>
      <w:r w:rsidRPr="00440F04">
        <w:rPr>
          <w:rFonts w:ascii="Times New Roman" w:hAnsi="Times New Roman"/>
          <w:bCs/>
          <w:color w:val="000000"/>
          <w:sz w:val="28"/>
          <w:szCs w:val="28"/>
        </w:rPr>
        <w:t>вычсиления</w:t>
      </w:r>
      <w:proofErr w:type="spellEnd"/>
      <w:r w:rsidRPr="00440F04">
        <w:rPr>
          <w:rFonts w:ascii="Times New Roman" w:hAnsi="Times New Roman"/>
          <w:bCs/>
          <w:color w:val="000000"/>
          <w:sz w:val="28"/>
          <w:szCs w:val="28"/>
        </w:rPr>
        <w:t>, приобрести привычку контролировать вычисления, выбирая подходящий для ситуации способ.</w:t>
      </w:r>
    </w:p>
    <w:p w:rsidR="00947E46" w:rsidRPr="00440F04" w:rsidRDefault="006A6F2D">
      <w:pPr>
        <w:pStyle w:val="af0"/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ДЕЙСТВИТЕЛЬНЫЕ ЧИСЛА</w:t>
      </w:r>
    </w:p>
    <w:p w:rsidR="00947E46" w:rsidRPr="00440F04" w:rsidRDefault="006A6F2D">
      <w:pPr>
        <w:pStyle w:val="af0"/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 научится:</w:t>
      </w:r>
    </w:p>
    <w:p w:rsidR="00947E46" w:rsidRPr="00440F04" w:rsidRDefault="006A6F2D">
      <w:pPr>
        <w:shd w:val="clear" w:color="auto" w:fill="FFFFFF"/>
        <w:spacing w:after="0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1)использовать начальные представления о множестве действительных чисел;</w:t>
      </w:r>
    </w:p>
    <w:p w:rsidR="00947E46" w:rsidRPr="00440F04" w:rsidRDefault="006A6F2D">
      <w:pPr>
        <w:shd w:val="clear" w:color="auto" w:fill="FFFFFF"/>
        <w:spacing w:after="0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2) Владеть понятием квадратного корня, применять его в вычислениях</w:t>
      </w:r>
    </w:p>
    <w:p w:rsidR="00947E46" w:rsidRPr="00440F04" w:rsidRDefault="006A6F2D">
      <w:pPr>
        <w:pStyle w:val="af0"/>
        <w:shd w:val="clear" w:color="auto" w:fill="FFFFFF"/>
        <w:spacing w:after="0"/>
        <w:ind w:left="0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</w:t>
      </w:r>
      <w:proofErr w:type="gramEnd"/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 получит возможность:</w:t>
      </w:r>
    </w:p>
    <w:p w:rsidR="00947E46" w:rsidRPr="00440F04" w:rsidRDefault="006A6F2D">
      <w:pPr>
        <w:shd w:val="clear" w:color="auto" w:fill="FFFFFF"/>
        <w:spacing w:after="0"/>
        <w:ind w:left="75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3)развить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947E46" w:rsidRPr="00440F04" w:rsidRDefault="006A6F2D">
      <w:pPr>
        <w:shd w:val="clear" w:color="auto" w:fill="FFFFFF"/>
        <w:spacing w:after="0"/>
        <w:ind w:firstLine="43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4)развить и углубить знания о десятичной записи действительных чисел (периодические и непериодические дроби).</w:t>
      </w:r>
    </w:p>
    <w:p w:rsidR="00947E46" w:rsidRPr="00440F04" w:rsidRDefault="006A6F2D">
      <w:pPr>
        <w:pStyle w:val="af0"/>
        <w:shd w:val="clear" w:color="auto" w:fill="FFFFFF"/>
        <w:spacing w:after="0"/>
        <w:ind w:left="435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lastRenderedPageBreak/>
        <w:t>ИЗМЕРЕНИЯ, ПРИБЛИЖЕНИЯ, ОЦЕНКИ</w:t>
      </w:r>
    </w:p>
    <w:p w:rsidR="00947E46" w:rsidRPr="00440F04" w:rsidRDefault="006A6F2D">
      <w:pPr>
        <w:pStyle w:val="af0"/>
        <w:shd w:val="clear" w:color="auto" w:fill="FFFFFF"/>
        <w:spacing w:after="0"/>
        <w:ind w:left="435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 научится:</w:t>
      </w:r>
    </w:p>
    <w:p w:rsidR="00947E46" w:rsidRPr="00440F04" w:rsidRDefault="006A6F2D">
      <w:pPr>
        <w:shd w:val="clear" w:color="auto" w:fill="FFFFFF"/>
        <w:spacing w:after="0"/>
        <w:ind w:firstLine="435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1)использовать в ходе решения задач элементарные представления, связанные с приближенными значениями величин.</w:t>
      </w:r>
    </w:p>
    <w:p w:rsidR="00947E46" w:rsidRPr="00440F04" w:rsidRDefault="006A6F2D">
      <w:pPr>
        <w:pStyle w:val="af0"/>
        <w:shd w:val="clear" w:color="auto" w:fill="FFFFFF"/>
        <w:spacing w:after="0"/>
        <w:ind w:left="435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</w:t>
      </w:r>
      <w:proofErr w:type="gramEnd"/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 получит возможность:</w:t>
      </w:r>
    </w:p>
    <w:p w:rsidR="00947E46" w:rsidRPr="00440F04" w:rsidRDefault="006A6F2D">
      <w:pPr>
        <w:shd w:val="clear" w:color="auto" w:fill="FFFFFF"/>
        <w:spacing w:after="0"/>
        <w:ind w:firstLine="435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2) 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 значений, содержащихся в информационных источниках можно судить о погрешности приближения;</w:t>
      </w:r>
    </w:p>
    <w:p w:rsidR="00947E46" w:rsidRPr="00440F04" w:rsidRDefault="006A6F2D">
      <w:pPr>
        <w:shd w:val="clear" w:color="auto" w:fill="FFFFFF"/>
        <w:spacing w:after="0"/>
        <w:ind w:firstLine="435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3) понять, что погрешность результата вычислений должна быть соизмерима с погрешностью исходных данных</w:t>
      </w:r>
    </w:p>
    <w:p w:rsidR="00947E46" w:rsidRPr="00440F04" w:rsidRDefault="006A6F2D">
      <w:pPr>
        <w:pStyle w:val="af0"/>
        <w:shd w:val="clear" w:color="auto" w:fill="FFFFFF"/>
        <w:spacing w:after="0"/>
        <w:ind w:left="435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АЛГЕБРАИЧЕСКИЕ ВЫРАЖЕНИЯ</w:t>
      </w:r>
    </w:p>
    <w:p w:rsidR="00947E46" w:rsidRPr="00440F04" w:rsidRDefault="006A6F2D">
      <w:pPr>
        <w:pStyle w:val="af0"/>
        <w:shd w:val="clear" w:color="auto" w:fill="FFFFFF"/>
        <w:spacing w:after="0"/>
        <w:ind w:left="435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 научится:</w:t>
      </w:r>
    </w:p>
    <w:p w:rsidR="00947E46" w:rsidRPr="00440F04" w:rsidRDefault="006A6F2D">
      <w:pPr>
        <w:shd w:val="clear" w:color="auto" w:fill="FFFFFF"/>
        <w:spacing w:after="0"/>
        <w:ind w:firstLine="435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1)владеть понятиями «тождество», «тождественные преобразования», решать задачи, содержащие буквенные данные, работать с формулами;</w:t>
      </w:r>
    </w:p>
    <w:p w:rsidR="00947E46" w:rsidRPr="00440F04" w:rsidRDefault="006A6F2D">
      <w:pPr>
        <w:shd w:val="clear" w:color="auto" w:fill="FFFFFF"/>
        <w:spacing w:after="0"/>
        <w:ind w:firstLine="435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2)выполнять преобразования выражений, содержащих степени с целыми показателями и квадратные корни;</w:t>
      </w:r>
    </w:p>
    <w:p w:rsidR="00947E46" w:rsidRPr="00440F04" w:rsidRDefault="006A6F2D">
      <w:pPr>
        <w:shd w:val="clear" w:color="auto" w:fill="FFFFFF"/>
        <w:spacing w:after="0"/>
        <w:ind w:firstLine="43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3)выполнять тождественные преобразования рациональных выражений на основе правил над алгебраическими дробями</w:t>
      </w:r>
    </w:p>
    <w:p w:rsidR="00947E46" w:rsidRPr="00440F04" w:rsidRDefault="006A6F2D">
      <w:pPr>
        <w:pStyle w:val="af0"/>
        <w:shd w:val="clear" w:color="auto" w:fill="FFFFFF"/>
        <w:spacing w:after="0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</w:t>
      </w:r>
      <w:proofErr w:type="gramEnd"/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 получит возможность: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4)научиться выполнять многошаговые преобразования рациональных выражений, применяя широкий набор способов и приемов;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5)применять тождественные преобразования для решения задач из различных разделов курса.</w:t>
      </w:r>
    </w:p>
    <w:p w:rsidR="00947E46" w:rsidRPr="00440F04" w:rsidRDefault="006A6F2D">
      <w:pPr>
        <w:pStyle w:val="af0"/>
        <w:shd w:val="clear" w:color="auto" w:fill="FFFFFF"/>
        <w:spacing w:after="0"/>
        <w:ind w:left="795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УРАВНЕНИЯ</w:t>
      </w:r>
    </w:p>
    <w:p w:rsidR="00947E46" w:rsidRPr="00440F04" w:rsidRDefault="006A6F2D">
      <w:pPr>
        <w:pStyle w:val="af0"/>
        <w:shd w:val="clear" w:color="auto" w:fill="FFFFFF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 научится: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1)решать квадратные и дробные рациональные уравнения с одной переменной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2) понимать уравнения как важнейшую математическую модель дл описания и изучения разнообразных реальных ситуаций, решать текстовые задачи алгебраическим методом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3) применять графические представления для исследования уравнений</w:t>
      </w:r>
    </w:p>
    <w:p w:rsidR="00947E46" w:rsidRPr="00440F04" w:rsidRDefault="006A6F2D">
      <w:pPr>
        <w:pStyle w:val="af0"/>
        <w:shd w:val="clear" w:color="auto" w:fill="FFFFFF"/>
        <w:spacing w:after="0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Ученик получит возможность:</w:t>
      </w:r>
    </w:p>
    <w:p w:rsidR="00947E46" w:rsidRPr="00440F04" w:rsidRDefault="006A6F2D">
      <w:pPr>
        <w:shd w:val="clear" w:color="auto" w:fill="FFFFFF"/>
        <w:spacing w:after="0"/>
        <w:ind w:firstLine="435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4)овладеть специальными приемами решения уравнений, уверенно применять аппарат уравнений для решения разнообразных задач из математики, смежных предметов, практики</w:t>
      </w:r>
    </w:p>
    <w:p w:rsidR="00947E46" w:rsidRPr="00440F04" w:rsidRDefault="006A6F2D">
      <w:pPr>
        <w:shd w:val="clear" w:color="auto" w:fill="FFFFFF"/>
        <w:spacing w:after="0"/>
        <w:ind w:firstLine="435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5) применять графические представления для исследования уравнений, содержащих буквенные коэффициенты.</w:t>
      </w:r>
    </w:p>
    <w:p w:rsidR="00947E46" w:rsidRPr="00440F04" w:rsidRDefault="006A6F2D">
      <w:pPr>
        <w:pStyle w:val="af0"/>
        <w:shd w:val="clear" w:color="auto" w:fill="FFFFFF"/>
        <w:spacing w:after="0"/>
        <w:ind w:left="795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lastRenderedPageBreak/>
        <w:t>НЕРАВЕНСТВА</w:t>
      </w:r>
    </w:p>
    <w:p w:rsidR="00947E46" w:rsidRPr="00440F04" w:rsidRDefault="006A6F2D">
      <w:pPr>
        <w:pStyle w:val="af0"/>
        <w:shd w:val="clear" w:color="auto" w:fill="FFFFFF"/>
        <w:spacing w:after="0"/>
        <w:ind w:left="0"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 научится: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1)понимать и применять терминологию и символику, связанные с отношением неравенства, свойства числовых неравенств;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2)решать линейные неравенства с одной переменной и их системы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3) применять аппарат неравенства для решения задач из различных разделов курса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</w:t>
      </w:r>
      <w:proofErr w:type="gramEnd"/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 получит возможность научиться: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4)разнообразным приемам доказательства неравенства; уверенно применять аппарат неравен</w:t>
      </w:r>
      <w:proofErr w:type="gramStart"/>
      <w:r w:rsidRPr="00440F04">
        <w:rPr>
          <w:rFonts w:ascii="Times New Roman" w:hAnsi="Times New Roman"/>
          <w:bCs/>
          <w:color w:val="000000"/>
          <w:sz w:val="28"/>
          <w:szCs w:val="28"/>
        </w:rPr>
        <w:t>ств дл</w:t>
      </w:r>
      <w:proofErr w:type="gramEnd"/>
      <w:r w:rsidRPr="00440F04">
        <w:rPr>
          <w:rFonts w:ascii="Times New Roman" w:hAnsi="Times New Roman"/>
          <w:bCs/>
          <w:color w:val="000000"/>
          <w:sz w:val="28"/>
          <w:szCs w:val="28"/>
        </w:rPr>
        <w:t>я решения разнообразных математических задач и задач из смежных предметов, практики;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5)применять  </w:t>
      </w:r>
      <w:proofErr w:type="gramStart"/>
      <w:r w:rsidRPr="00440F04">
        <w:rPr>
          <w:rFonts w:ascii="Times New Roman" w:hAnsi="Times New Roman"/>
          <w:bCs/>
          <w:color w:val="000000"/>
          <w:sz w:val="28"/>
          <w:szCs w:val="28"/>
        </w:rPr>
        <w:t>координатную</w:t>
      </w:r>
      <w:proofErr w:type="gramEnd"/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 прямую  для изображения множества решений линейного неравенства.</w:t>
      </w:r>
    </w:p>
    <w:p w:rsidR="00947E46" w:rsidRPr="00440F04" w:rsidRDefault="006A6F2D">
      <w:pPr>
        <w:pStyle w:val="af0"/>
        <w:shd w:val="clear" w:color="auto" w:fill="FFFFFF"/>
        <w:spacing w:after="0"/>
        <w:ind w:left="1155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ОСНОВНЫЕ ПОНЯТИЯ</w:t>
      </w:r>
      <w:proofErr w:type="gramStart"/>
      <w:r w:rsidRPr="00440F04">
        <w:rPr>
          <w:rFonts w:ascii="Times New Roman" w:hAnsi="Times New Roman"/>
          <w:bCs/>
          <w:color w:val="000000"/>
          <w:sz w:val="28"/>
          <w:szCs w:val="28"/>
        </w:rPr>
        <w:t>,Ч</w:t>
      </w:r>
      <w:proofErr w:type="gramEnd"/>
      <w:r w:rsidRPr="00440F04">
        <w:rPr>
          <w:rFonts w:ascii="Times New Roman" w:hAnsi="Times New Roman"/>
          <w:bCs/>
          <w:color w:val="000000"/>
          <w:sz w:val="28"/>
          <w:szCs w:val="28"/>
        </w:rPr>
        <w:t>ИСЛОВЫЕ ФУНКЦИИ</w:t>
      </w:r>
    </w:p>
    <w:p w:rsidR="00947E46" w:rsidRPr="00440F04" w:rsidRDefault="006A6F2D">
      <w:pPr>
        <w:shd w:val="clear" w:color="auto" w:fill="FFFFFF"/>
        <w:spacing w:after="0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 научится: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1)понимать и использовать функциональные понятия и язык (термины, символические обозначения);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2) строить графики функций </w:t>
      </w:r>
      <w:r w:rsidR="00947E46" w:rsidRPr="00440F04">
        <w:rPr>
          <w:rFonts w:ascii="Times New Roman" w:hAnsi="Times New Roman"/>
          <w:bCs/>
          <w:color w:val="000000"/>
          <w:sz w:val="28"/>
          <w:szCs w:val="28"/>
        </w:rPr>
        <w:object w:dxaOrig="364" w:dyaOrig="344">
          <v:shape id="ole_rId22" o:spid="_x0000_i1035" style="width:32.25pt;height:30pt" coordsize="" o:spt="100" adj="0,,0" path="" stroked="f">
            <v:stroke joinstyle="miter"/>
            <v:imagedata r:id="rId25" o:title=""/>
            <v:formulas/>
            <v:path o:connecttype="segments"/>
          </v:shape>
          <o:OLEObject Type="Embed" ProgID="Equation.3" ShapeID="ole_rId22" DrawAspect="Content" ObjectID="_1611419133" r:id="rId26"/>
        </w:object>
      </w:r>
      <w:proofErr w:type="gramStart"/>
      <w:r w:rsidRPr="00440F04">
        <w:rPr>
          <w:rFonts w:ascii="Times New Roman" w:hAnsi="Times New Roman"/>
          <w:sz w:val="28"/>
          <w:szCs w:val="28"/>
        </w:rPr>
        <w:t xml:space="preserve">  ,</w:t>
      </w:r>
      <w:proofErr w:type="gramEnd"/>
      <w:r w:rsidRPr="00440F04">
        <w:rPr>
          <w:rFonts w:ascii="Times New Roman" w:hAnsi="Times New Roman"/>
          <w:sz w:val="28"/>
          <w:szCs w:val="28"/>
        </w:rPr>
        <w:t xml:space="preserve"> </w:t>
      </w:r>
      <w:r w:rsidR="00947E46" w:rsidRPr="00440F04">
        <w:rPr>
          <w:rFonts w:ascii="Times New Roman" w:hAnsi="Times New Roman"/>
          <w:sz w:val="28"/>
          <w:szCs w:val="28"/>
        </w:rPr>
        <w:object w:dxaOrig="443" w:dyaOrig="217">
          <v:shape id="ole_rId24" o:spid="_x0000_i1036" style="width:39pt;height:18.75pt" coordsize="" o:spt="100" adj="0,,0" path="" stroked="f">
            <v:stroke joinstyle="miter"/>
            <v:imagedata r:id="rId27" o:title=""/>
            <v:formulas/>
            <v:path o:connecttype="segments"/>
          </v:shape>
          <o:OLEObject Type="Embed" ProgID="Equation.3" ShapeID="ole_rId24" DrawAspect="Content" ObjectID="_1611419134" r:id="rId28"/>
        </w:object>
      </w:r>
      <w:r w:rsidRPr="00440F04">
        <w:rPr>
          <w:rFonts w:ascii="Times New Roman" w:hAnsi="Times New Roman"/>
          <w:position w:val="-9"/>
          <w:sz w:val="28"/>
          <w:szCs w:val="28"/>
        </w:rPr>
        <w:t>, исследовать свойства числовых функций на основе изучения поведения их графиков;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position w:val="-9"/>
          <w:sz w:val="28"/>
          <w:szCs w:val="28"/>
        </w:rPr>
        <w:t>3)понимать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947E46" w:rsidRPr="00440F04" w:rsidRDefault="006A6F2D">
      <w:pPr>
        <w:shd w:val="clear" w:color="auto" w:fill="FFFFFF"/>
        <w:spacing w:after="0"/>
        <w:ind w:firstLine="426"/>
        <w:rPr>
          <w:rFonts w:ascii="Times New Roman" w:hAnsi="Times New Roman"/>
          <w:sz w:val="28"/>
          <w:szCs w:val="28"/>
        </w:rPr>
      </w:pPr>
      <w:proofErr w:type="gramStart"/>
      <w:r w:rsidRPr="00440F04">
        <w:rPr>
          <w:rFonts w:ascii="Times New Roman" w:hAnsi="Times New Roman"/>
          <w:bCs/>
          <w:color w:val="000000"/>
          <w:position w:val="-9"/>
          <w:sz w:val="28"/>
          <w:szCs w:val="28"/>
        </w:rPr>
        <w:t>Обучающийся</w:t>
      </w:r>
      <w:proofErr w:type="gramEnd"/>
      <w:r w:rsidRPr="00440F04">
        <w:rPr>
          <w:rFonts w:ascii="Times New Roman" w:hAnsi="Times New Roman"/>
          <w:position w:val="-9"/>
          <w:sz w:val="28"/>
          <w:szCs w:val="28"/>
        </w:rPr>
        <w:t xml:space="preserve"> получит возможность научиться:</w:t>
      </w:r>
    </w:p>
    <w:p w:rsidR="00947E46" w:rsidRPr="00440F04" w:rsidRDefault="006A6F2D">
      <w:pPr>
        <w:shd w:val="clear" w:color="auto" w:fill="FFFFFF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position w:val="-9"/>
          <w:sz w:val="28"/>
          <w:szCs w:val="28"/>
        </w:rPr>
        <w:t>4)проводить исследования, связанные с изучением свойств функции на основе графиков изученных функций</w:t>
      </w:r>
    </w:p>
    <w:p w:rsidR="00947E46" w:rsidRPr="00440F04" w:rsidRDefault="006A6F2D">
      <w:pPr>
        <w:shd w:val="clear" w:color="auto" w:fill="FFFFFF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5)использовать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947E46" w:rsidRPr="00440F04" w:rsidRDefault="006A6F2D">
      <w:pPr>
        <w:shd w:val="clear" w:color="auto" w:fill="FFFFFF"/>
        <w:ind w:left="1155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ОПИСАТЕЛЬНАЯ СТАТИСТИКА</w:t>
      </w:r>
    </w:p>
    <w:p w:rsidR="00947E46" w:rsidRPr="00440F04" w:rsidRDefault="006A6F2D">
      <w:pPr>
        <w:shd w:val="clear" w:color="auto" w:fill="FFFFFF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</w:t>
      </w:r>
      <w:proofErr w:type="gramEnd"/>
      <w:r w:rsidRPr="00440F04">
        <w:rPr>
          <w:rFonts w:ascii="Times New Roman" w:hAnsi="Times New Roman"/>
          <w:bCs/>
          <w:color w:val="000000"/>
          <w:sz w:val="28"/>
          <w:szCs w:val="28"/>
        </w:rPr>
        <w:t xml:space="preserve"> научится использовать простейшие способы представления и анализа статистических данных.</w:t>
      </w:r>
    </w:p>
    <w:p w:rsidR="00947E46" w:rsidRPr="00440F04" w:rsidRDefault="006A6F2D">
      <w:pPr>
        <w:shd w:val="clear" w:color="auto" w:fill="FFFFFF"/>
        <w:ind w:firstLine="426"/>
        <w:rPr>
          <w:rFonts w:ascii="Times New Roman" w:hAnsi="Times New Roman"/>
          <w:bCs/>
          <w:color w:val="000000"/>
          <w:sz w:val="28"/>
          <w:szCs w:val="28"/>
        </w:rPr>
      </w:pPr>
      <w:r w:rsidRPr="00440F04">
        <w:rPr>
          <w:rFonts w:ascii="Times New Roman" w:hAnsi="Times New Roman"/>
          <w:bCs/>
          <w:color w:val="000000"/>
          <w:sz w:val="28"/>
          <w:szCs w:val="28"/>
        </w:rPr>
        <w:t>Обучающийся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</w:t>
      </w:r>
    </w:p>
    <w:p w:rsidR="00947E46" w:rsidRPr="00440F04" w:rsidRDefault="00947E46">
      <w:pPr>
        <w:rPr>
          <w:rFonts w:ascii="Times New Roman" w:hAnsi="Times New Roman"/>
          <w:sz w:val="28"/>
          <w:szCs w:val="28"/>
        </w:rPr>
      </w:pPr>
    </w:p>
    <w:p w:rsidR="00947E46" w:rsidRPr="00440F04" w:rsidRDefault="00947E46">
      <w:pPr>
        <w:spacing w:beforeAutospacing="1" w:after="0" w:line="240" w:lineRule="auto"/>
        <w:rPr>
          <w:rFonts w:ascii="Times New Roman" w:hAnsi="Times New Roman"/>
          <w:sz w:val="28"/>
          <w:szCs w:val="28"/>
        </w:rPr>
      </w:pPr>
    </w:p>
    <w:p w:rsidR="00947E46" w:rsidRPr="00440F04" w:rsidRDefault="00947E46">
      <w:pPr>
        <w:rPr>
          <w:rFonts w:ascii="Times New Roman" w:hAnsi="Times New Roman"/>
          <w:sz w:val="28"/>
          <w:szCs w:val="28"/>
        </w:rPr>
      </w:pPr>
    </w:p>
    <w:p w:rsidR="00947E46" w:rsidRPr="00440F04" w:rsidRDefault="00947E46">
      <w:pPr>
        <w:rPr>
          <w:rFonts w:ascii="Times New Roman" w:hAnsi="Times New Roman"/>
          <w:sz w:val="28"/>
          <w:szCs w:val="28"/>
        </w:rPr>
      </w:pPr>
    </w:p>
    <w:p w:rsidR="00947E46" w:rsidRPr="00440F04" w:rsidRDefault="00947E46">
      <w:pPr>
        <w:rPr>
          <w:rFonts w:ascii="Times New Roman" w:hAnsi="Times New Roman"/>
          <w:sz w:val="28"/>
          <w:szCs w:val="28"/>
        </w:rPr>
      </w:pPr>
    </w:p>
    <w:p w:rsidR="00947E46" w:rsidRPr="00440F04" w:rsidRDefault="00947E46">
      <w:pPr>
        <w:rPr>
          <w:rFonts w:ascii="Times New Roman" w:hAnsi="Times New Roman"/>
          <w:sz w:val="28"/>
          <w:szCs w:val="28"/>
        </w:rPr>
      </w:pPr>
    </w:p>
    <w:p w:rsidR="00947E46" w:rsidRPr="00440F04" w:rsidRDefault="00947E46">
      <w:pPr>
        <w:rPr>
          <w:rFonts w:ascii="Times New Roman" w:hAnsi="Times New Roman"/>
          <w:sz w:val="28"/>
          <w:szCs w:val="28"/>
        </w:rPr>
        <w:sectPr w:rsidR="00947E46" w:rsidRPr="00440F04">
          <w:headerReference w:type="default" r:id="rId29"/>
          <w:pgSz w:w="11906" w:h="16838"/>
          <w:pgMar w:top="477" w:right="566" w:bottom="1134" w:left="567" w:header="420" w:footer="0" w:gutter="0"/>
          <w:cols w:space="720"/>
          <w:formProt w:val="0"/>
          <w:docGrid w:linePitch="360" w:charSpace="-2049"/>
        </w:sectPr>
      </w:pPr>
    </w:p>
    <w:tbl>
      <w:tblPr>
        <w:tblpPr w:leftFromText="180" w:rightFromText="180" w:tblpY="480"/>
        <w:tblW w:w="14570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/>
      </w:tblPr>
      <w:tblGrid>
        <w:gridCol w:w="1360"/>
        <w:gridCol w:w="8088"/>
        <w:gridCol w:w="1645"/>
        <w:gridCol w:w="1884"/>
        <w:gridCol w:w="1593"/>
      </w:tblGrid>
      <w:tr w:rsidR="00947E46" w:rsidRPr="00440F04">
        <w:trPr>
          <w:trHeight w:val="466"/>
        </w:trPr>
        <w:tc>
          <w:tcPr>
            <w:tcW w:w="145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Календарно</w:t>
            </w:r>
            <w:r w:rsidR="001A61A0"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- тематическое планирование. Алгебра, 8 класс, 3 часа в неделю, всего 105 часов</w:t>
            </w:r>
            <w:r w:rsidRPr="00440F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7E46" w:rsidRPr="00440F04">
        <w:trPr>
          <w:trHeight w:val="696"/>
        </w:trPr>
        <w:tc>
          <w:tcPr>
            <w:tcW w:w="136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808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Наименование изучаемой темы</w:t>
            </w:r>
          </w:p>
        </w:tc>
        <w:tc>
          <w:tcPr>
            <w:tcW w:w="164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</w:p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347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47E46" w:rsidRPr="00440F04">
        <w:trPr>
          <w:trHeight w:val="648"/>
        </w:trPr>
        <w:tc>
          <w:tcPr>
            <w:tcW w:w="136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88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 плану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 факт</w:t>
            </w:r>
          </w:p>
        </w:tc>
      </w:tr>
      <w:tr w:rsidR="00947E46" w:rsidRPr="00440F04">
        <w:trPr>
          <w:trHeight w:val="333"/>
        </w:trPr>
        <w:tc>
          <w:tcPr>
            <w:tcW w:w="14570" w:type="dxa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6E6E6"/>
            <w:tcMar>
              <w:left w:w="32" w:type="dxa"/>
            </w:tcMar>
            <w:vAlign w:val="center"/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Глава </w:t>
            </w:r>
            <w:r w:rsidRPr="00440F0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40F04">
              <w:rPr>
                <w:rFonts w:ascii="Times New Roman" w:hAnsi="Times New Roman"/>
                <w:sz w:val="28"/>
                <w:szCs w:val="28"/>
              </w:rPr>
              <w:t>. Рациональные дроби –                                  23 часа</w:t>
            </w:r>
          </w:p>
        </w:tc>
      </w:tr>
      <w:tr w:rsidR="00947E46" w:rsidRPr="00440F04">
        <w:trPr>
          <w:trHeight w:val="699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Рациональные выражения.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511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Рациональные дроби.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548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Основное свойство дроби.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481"/>
        </w:trPr>
        <w:tc>
          <w:tcPr>
            <w:tcW w:w="1360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88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Сокращение дробей.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8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Сокращение дробей.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Сложение дробей с одинаковыми знаменателями.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Вычитание дробей с одинаковыми знаменателями.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698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Сложение дробей с разными знаменателями.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Вычитание дробей с разными знаменателями.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Сложение и вычитание дробей.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/р.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№1: </w:t>
            </w:r>
            <w:r w:rsidRPr="00440F04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 Рациональные </w:t>
            </w:r>
            <w:proofErr w:type="spellStart"/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дроби</w:t>
            </w:r>
            <w:proofErr w:type="gramStart"/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ложение</w:t>
            </w:r>
            <w:proofErr w:type="spellEnd"/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 и вычитание дробей»</w:t>
            </w:r>
            <w:r w:rsidRPr="00440F04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Анализ к/р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множение дробей. Возведение дроби в степень.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Умножение дробей. Возведение дроби в степень.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Умножение дробей. Возведение дроби в степень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Деление дробей.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Деление дробей.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Преобразование рациональных выражений.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Преобразование рациональных выражений.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Преобразование рациональных выражений.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860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Функция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r>
                <w:rPr>
                  <w:rFonts w:ascii="Cambria Math" w:hAnsi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</m:oMath>
            <w:r w:rsidRPr="00440F04">
              <w:rPr>
                <w:rFonts w:ascii="Times New Roman" w:hAnsi="Times New Roman"/>
                <w:sz w:val="28"/>
                <w:szCs w:val="28"/>
              </w:rPr>
              <w:t xml:space="preserve"> и ее график.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/р.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№2: «Произведение и частное дробей».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45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E6E6E6"/>
            <w:tcMar>
              <w:left w:w="32" w:type="dxa"/>
            </w:tcMar>
          </w:tcPr>
          <w:p w:rsidR="00947E46" w:rsidRPr="00440F04" w:rsidRDefault="006A6F2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lastRenderedPageBreak/>
              <w:t>ГЛ.2.Квадратные корни-                                         19 часов.</w:t>
            </w: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Анализ к/р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ациональные числа.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Иррациональные числа.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Квадратные корни. Арифметический квадратный корень.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Квадратные корни. Арифметический квадратный корень.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Уравнение </w:t>
            </w:r>
            <w:r w:rsidR="00947E46" w:rsidRPr="00440F04">
              <w:rPr>
                <w:rFonts w:ascii="Times New Roman" w:hAnsi="Times New Roman"/>
                <w:sz w:val="28"/>
                <w:szCs w:val="28"/>
              </w:rPr>
              <w:object w:dxaOrig="423" w:dyaOrig="177">
                <v:shape id="ole_rId27" o:spid="_x0000_i1037" style="width:37.5pt;height:15.75pt" coordsize="" o:spt="100" adj="0,,0" path="" stroked="f">
                  <v:stroke joinstyle="miter"/>
                  <v:imagedata r:id="rId30" o:title=""/>
                  <v:formulas/>
                  <v:path o:connecttype="segments"/>
                </v:shape>
                <o:OLEObject Type="Embed" ProgID="Equation.3" ShapeID="ole_rId27" DrawAspect="Content" ObjectID="_1611419135" r:id="rId31"/>
              </w:objec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Уравнение  </w:t>
            </w:r>
            <w:r w:rsidR="00947E46" w:rsidRPr="00440F04">
              <w:rPr>
                <w:rFonts w:ascii="Times New Roman" w:hAnsi="Times New Roman"/>
                <w:sz w:val="28"/>
                <w:szCs w:val="28"/>
              </w:rPr>
              <w:object w:dxaOrig="423" w:dyaOrig="177">
                <v:shape id="ole_rId29" o:spid="_x0000_i1038" style="width:37.5pt;height:15.75pt" coordsize="" o:spt="100" adj="0,,0" path="" stroked="f">
                  <v:stroke joinstyle="miter"/>
                  <v:imagedata r:id="rId30" o:title=""/>
                  <v:formulas/>
                  <v:path o:connecttype="segments"/>
                </v:shape>
                <o:OLEObject Type="Embed" ProgID="Equation.3" ShapeID="ole_rId29" DrawAspect="Content" ObjectID="_1611419136" r:id="rId32"/>
              </w:objec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Нахождение приближенных значений квадратного корня.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794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Функция </w:t>
            </w:r>
            <w:r w:rsidR="00947E46" w:rsidRPr="00440F04">
              <w:rPr>
                <w:rFonts w:ascii="Times New Roman" w:hAnsi="Times New Roman"/>
                <w:sz w:val="28"/>
                <w:szCs w:val="28"/>
              </w:rPr>
              <w:object w:dxaOrig="443" w:dyaOrig="217">
                <v:shape id="ole_rId31" o:spid="_x0000_i1039" style="width:39pt;height:22.5pt" coordsize="" o:spt="100" adj="0,,0" path="" stroked="f">
                  <v:stroke joinstyle="miter"/>
                  <v:imagedata r:id="rId33" o:title=""/>
                  <v:formulas/>
                  <v:path o:connecttype="segments"/>
                </v:shape>
                <o:OLEObject Type="Embed" ProgID="Equation.3" ShapeID="ole_rId31" DrawAspect="Content" ObjectID="_1611419137" r:id="rId34"/>
              </w:object>
            </w:r>
            <w:r w:rsidRPr="00440F04">
              <w:rPr>
                <w:rFonts w:ascii="Times New Roman" w:hAnsi="Times New Roman"/>
                <w:sz w:val="28"/>
                <w:szCs w:val="28"/>
              </w:rPr>
              <w:t>и ее график.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Квадратный корень из произведения и дроби.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Квадратный корень из степени.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/р.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№3:</w:t>
            </w:r>
            <w:r w:rsidRPr="00440F0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</w:t>
            </w: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 Квадратные корни</w:t>
            </w:r>
            <w:r w:rsidRPr="00440F04">
              <w:rPr>
                <w:rFonts w:ascii="Times New Roman" w:hAnsi="Times New Roman"/>
                <w:b/>
                <w:i/>
                <w:sz w:val="28"/>
                <w:szCs w:val="28"/>
              </w:rPr>
              <w:t>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Анализ к/р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 xml:space="preserve">ынесение множителя за знак  корня. Внесение </w:t>
            </w:r>
            <w:r w:rsidRPr="00440F04">
              <w:rPr>
                <w:rFonts w:ascii="Times New Roman" w:hAnsi="Times New Roman"/>
                <w:sz w:val="28"/>
                <w:szCs w:val="28"/>
              </w:rPr>
              <w:lastRenderedPageBreak/>
              <w:t>множителя под знак корня.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Вынесение множителя за знак  корня. Внесение множителя под знак корня.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40F0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№4: «Применение свойств  арифметического квадратного корня».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45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E6E6E6"/>
            <w:tcMar>
              <w:left w:w="32" w:type="dxa"/>
            </w:tcMar>
          </w:tcPr>
          <w:p w:rsidR="00947E46" w:rsidRPr="00440F04" w:rsidRDefault="006A6F2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440F0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440F04">
              <w:rPr>
                <w:rFonts w:ascii="Times New Roman" w:hAnsi="Times New Roman"/>
                <w:sz w:val="28"/>
                <w:szCs w:val="28"/>
              </w:rPr>
              <w:t>. Квадратные уравнения – 21 час</w:t>
            </w: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Анализ к/р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пределение квадратного уравнения. Неполные квадратные уравнения.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Неполные квадратные уравнения.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квадратных уравнений по формуле.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квадратных уравнений по формуле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квадратных уравнений по формуле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616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задач с помощью квадратных уравнений.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задач с помощью квадратных уравнений.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Теорема Виета.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Теорема Виета.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439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/р.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№5: «  Квадратные уравнения</w:t>
            </w:r>
            <w:r w:rsidRPr="00440F04">
              <w:rPr>
                <w:rFonts w:ascii="Times New Roman" w:hAnsi="Times New Roman"/>
                <w:b/>
                <w:i/>
                <w:sz w:val="28"/>
                <w:szCs w:val="28"/>
              </w:rPr>
              <w:t>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Анализ к/р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ешение дробных рациональных уравнений.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/р.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№6: « Дробные рациональные уравнения».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45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E6E6E6"/>
            <w:tcMar>
              <w:left w:w="32" w:type="dxa"/>
            </w:tcMar>
          </w:tcPr>
          <w:p w:rsidR="00947E46" w:rsidRPr="00440F04" w:rsidRDefault="006A6F2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440F04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440F04">
              <w:rPr>
                <w:rFonts w:ascii="Times New Roman" w:hAnsi="Times New Roman"/>
                <w:sz w:val="28"/>
                <w:szCs w:val="28"/>
              </w:rPr>
              <w:t>. Неравенства –                                             20 часов</w:t>
            </w: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Анализ к/р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исловые неравенства.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Числовые неравенства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Свойства числовых неравенств.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Сложение числовых неравенств и  умножение числовых неравенств.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Погрешность и точность приближений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Пересечение и объединение множеств.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Числовые промежутки.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Числовые промежутки.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/р.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№7: «Неравенства» 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Анализ к/р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ешение неравенств с одной переменной.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/р.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№8: «Неравенства с одной переменной и их системы».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4570" w:type="dxa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32" w:type="dxa"/>
            </w:tcMar>
          </w:tcPr>
          <w:p w:rsidR="00947E46" w:rsidRPr="00440F04" w:rsidRDefault="006A6F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Глава </w:t>
            </w:r>
            <w:r w:rsidRPr="00440F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. Степень с целым показателем. Элементы статистики-                        11часов</w:t>
            </w: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E74A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к/р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A6F2D" w:rsidRPr="00440F0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6A6F2D" w:rsidRPr="00440F04">
              <w:rPr>
                <w:rFonts w:ascii="Times New Roman" w:hAnsi="Times New Roman"/>
                <w:sz w:val="28"/>
                <w:szCs w:val="28"/>
              </w:rPr>
              <w:t>пределение степени с целым отрицательным показателем.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Степень с целым отрицательным показателем.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Свойства степени с целым показателем.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Свойства степени с целым показателем.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Стандартный вид числа.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Выполнение действий над числами в стандартном виде.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 xml:space="preserve">Решение задач, подготовка к </w:t>
            </w:r>
            <w:proofErr w:type="gramStart"/>
            <w:r w:rsidRPr="00440F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40F04">
              <w:rPr>
                <w:rFonts w:ascii="Times New Roman" w:hAnsi="Times New Roman"/>
                <w:sz w:val="28"/>
                <w:szCs w:val="28"/>
              </w:rPr>
              <w:t>/р.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№9:</w:t>
            </w:r>
            <w:r w:rsidRPr="00440F0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«.</w:t>
            </w:r>
            <w:r w:rsidRPr="00440F04">
              <w:rPr>
                <w:rFonts w:ascii="Times New Roman" w:hAnsi="Times New Roman"/>
                <w:b/>
                <w:sz w:val="28"/>
                <w:szCs w:val="28"/>
              </w:rPr>
              <w:t xml:space="preserve"> Степень с целым показателем. Элементы статистики».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45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E6E6E6"/>
            <w:tcMar>
              <w:left w:w="32" w:type="dxa"/>
            </w:tcMar>
          </w:tcPr>
          <w:p w:rsidR="00947E46" w:rsidRPr="00440F04" w:rsidRDefault="006A6F2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Повторение                                                                 1</w:t>
            </w:r>
            <w:proofErr w:type="spellStart"/>
            <w:r w:rsidRPr="00440F0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spellEnd"/>
            <w:r w:rsidRPr="00440F04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95-96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E74A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к/р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A6F2D" w:rsidRPr="00440F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6A6F2D" w:rsidRPr="00440F04">
              <w:rPr>
                <w:rFonts w:ascii="Times New Roman" w:hAnsi="Times New Roman"/>
                <w:sz w:val="28"/>
                <w:szCs w:val="28"/>
              </w:rPr>
              <w:t>овторение темы «Преобразование рациональных выражений».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97-98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Повторение темы «Преобразование выражений, содержащих квадратные корни».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684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99-100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Повторение темы «Решение квадратных уравнений».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lastRenderedPageBreak/>
              <w:t>101-102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Повторение темы «Решение дробных рациональных уравнений».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312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103-104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Повторение темы «Решение  систем неравенств с одной переменной».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571"/>
        </w:trPr>
        <w:tc>
          <w:tcPr>
            <w:tcW w:w="136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0F04"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итогов.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947E46" w:rsidRPr="00440F04" w:rsidRDefault="006A6F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F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5" w:type="dxa"/>
            </w:tcMar>
            <w:vAlign w:val="center"/>
          </w:tcPr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7E46" w:rsidRPr="00440F04">
        <w:trPr>
          <w:trHeight w:val="1590"/>
        </w:trPr>
        <w:tc>
          <w:tcPr>
            <w:tcW w:w="14570" w:type="dxa"/>
            <w:gridSpan w:val="5"/>
            <w:tcBorders>
              <w:top w:val="single" w:sz="4" w:space="0" w:color="00000A"/>
            </w:tcBorders>
            <w:shd w:val="clear" w:color="auto" w:fill="FFFFFF"/>
          </w:tcPr>
          <w:p w:rsidR="00947E46" w:rsidRPr="00440F04" w:rsidRDefault="00947E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7E46" w:rsidRPr="00440F04" w:rsidRDefault="00947E4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7E46" w:rsidRPr="00440F04" w:rsidRDefault="00947E46">
      <w:pPr>
        <w:rPr>
          <w:rFonts w:ascii="Times New Roman" w:hAnsi="Times New Roman"/>
          <w:sz w:val="28"/>
          <w:szCs w:val="28"/>
        </w:rPr>
        <w:sectPr w:rsidR="00947E46" w:rsidRPr="00440F04">
          <w:pgSz w:w="16838" w:h="11906" w:orient="landscape"/>
          <w:pgMar w:top="709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947E46" w:rsidRPr="00440F04" w:rsidRDefault="00947E46">
      <w:pPr>
        <w:rPr>
          <w:rFonts w:ascii="Times New Roman" w:hAnsi="Times New Roman"/>
          <w:sz w:val="28"/>
          <w:szCs w:val="28"/>
        </w:rPr>
      </w:pPr>
    </w:p>
    <w:sectPr w:rsidR="00947E46" w:rsidRPr="00440F04" w:rsidSect="00947E46">
      <w:pgSz w:w="16838" w:h="11906" w:orient="landscape"/>
      <w:pgMar w:top="709" w:right="1134" w:bottom="85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E46" w:rsidRDefault="00947E46" w:rsidP="00947E46">
      <w:pPr>
        <w:spacing w:after="0" w:line="240" w:lineRule="auto"/>
      </w:pPr>
      <w:r>
        <w:separator/>
      </w:r>
    </w:p>
  </w:endnote>
  <w:endnote w:type="continuationSeparator" w:id="0">
    <w:p w:rsidR="00947E46" w:rsidRDefault="00947E46" w:rsidP="0094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E46" w:rsidRDefault="00947E46" w:rsidP="00947E46">
      <w:pPr>
        <w:spacing w:after="0" w:line="240" w:lineRule="auto"/>
      </w:pPr>
      <w:r>
        <w:separator/>
      </w:r>
    </w:p>
  </w:footnote>
  <w:footnote w:type="continuationSeparator" w:id="0">
    <w:p w:rsidR="00947E46" w:rsidRDefault="00947E46" w:rsidP="0094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46" w:rsidRDefault="00947E46">
    <w:pPr>
      <w:pStyle w:val="af3"/>
    </w:pPr>
  </w:p>
  <w:p w:rsidR="00947E46" w:rsidRDefault="00947E46">
    <w:pPr>
      <w:pStyle w:val="af3"/>
    </w:pPr>
  </w:p>
  <w:p w:rsidR="00947E46" w:rsidRDefault="00947E46">
    <w:pPr>
      <w:pStyle w:val="af3"/>
    </w:pPr>
  </w:p>
  <w:p w:rsidR="00947E46" w:rsidRDefault="00947E46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9E6E9B"/>
    <w:multiLevelType w:val="multilevel"/>
    <w:tmpl w:val="E2406180"/>
    <w:lvl w:ilvl="0">
      <w:start w:val="1"/>
      <w:numFmt w:val="decimal"/>
      <w:lvlText w:val="%1"/>
      <w:lvlJc w:val="left"/>
      <w:pPr>
        <w:ind w:left="435" w:hanging="360"/>
      </w:pPr>
    </w:lvl>
    <w:lvl w:ilvl="1">
      <w:start w:val="1"/>
      <w:numFmt w:val="bullet"/>
      <w:lvlText w:val=""/>
      <w:lvlJc w:val="left"/>
      <w:pPr>
        <w:ind w:left="1155" w:hanging="360"/>
      </w:pPr>
      <w:rPr>
        <w:rFonts w:ascii="Symbol" w:hAnsi="Symbol" w:cs="Symbol" w:hint="default"/>
      </w:r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nsid w:val="29F3028D"/>
    <w:multiLevelType w:val="multilevel"/>
    <w:tmpl w:val="0D7CB22A"/>
    <w:lvl w:ilvl="0">
      <w:start w:val="1"/>
      <w:numFmt w:val="decimal"/>
      <w:lvlText w:val="%1)"/>
      <w:lvlJc w:val="left"/>
      <w:pPr>
        <w:ind w:left="860" w:hanging="360"/>
      </w:p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2ADD2DD2"/>
    <w:multiLevelType w:val="multilevel"/>
    <w:tmpl w:val="FFE6A46E"/>
    <w:styleLink w:val="WW8Num5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4D322984"/>
    <w:multiLevelType w:val="multilevel"/>
    <w:tmpl w:val="BDBC6366"/>
    <w:lvl w:ilvl="0">
      <w:start w:val="1"/>
      <w:numFmt w:val="bullet"/>
      <w:lvlText w:val=""/>
      <w:lvlJc w:val="left"/>
      <w:pPr>
        <w:ind w:left="975" w:hanging="618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5">
    <w:nsid w:val="506B66A6"/>
    <w:multiLevelType w:val="multilevel"/>
    <w:tmpl w:val="76C87348"/>
    <w:lvl w:ilvl="0">
      <w:start w:val="1"/>
      <w:numFmt w:val="decimal"/>
      <w:lvlText w:val="%1)"/>
      <w:lvlJc w:val="left"/>
      <w:pPr>
        <w:ind w:left="1220" w:hanging="360"/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6">
    <w:nsid w:val="53581020"/>
    <w:multiLevelType w:val="multilevel"/>
    <w:tmpl w:val="8A2671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BDE183D"/>
    <w:multiLevelType w:val="multilevel"/>
    <w:tmpl w:val="15B62668"/>
    <w:styleLink w:val="WW8Num11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686546E4"/>
    <w:multiLevelType w:val="multilevel"/>
    <w:tmpl w:val="B0FC31D0"/>
    <w:lvl w:ilvl="0">
      <w:start w:val="1"/>
      <w:numFmt w:val="decimal"/>
      <w:lvlText w:val="%1)"/>
      <w:lvlJc w:val="left"/>
      <w:pPr>
        <w:ind w:left="860" w:hanging="360"/>
      </w:p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70262D6A"/>
    <w:multiLevelType w:val="multilevel"/>
    <w:tmpl w:val="EBB066D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E46"/>
    <w:rsid w:val="000623C0"/>
    <w:rsid w:val="00172E8A"/>
    <w:rsid w:val="001A61A0"/>
    <w:rsid w:val="002A6719"/>
    <w:rsid w:val="004215BC"/>
    <w:rsid w:val="00440F04"/>
    <w:rsid w:val="004A7D6F"/>
    <w:rsid w:val="004F75E4"/>
    <w:rsid w:val="00575FB0"/>
    <w:rsid w:val="006A6F2D"/>
    <w:rsid w:val="00774332"/>
    <w:rsid w:val="00901808"/>
    <w:rsid w:val="00947E46"/>
    <w:rsid w:val="009F0BC5"/>
    <w:rsid w:val="00DB62F5"/>
    <w:rsid w:val="00E7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20"/>
    <w:pPr>
      <w:suppressAutoHyphens/>
      <w:spacing w:after="200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C7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504F78"/>
    <w:pPr>
      <w:keepNext/>
      <w:spacing w:after="0" w:line="180" w:lineRule="atLeast"/>
      <w:jc w:val="right"/>
      <w:outlineLvl w:val="2"/>
    </w:pPr>
    <w:rPr>
      <w:rFonts w:ascii="Times New Roman" w:hAnsi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4F78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a3">
    <w:name w:val="Без интервала Знак"/>
    <w:basedOn w:val="a0"/>
    <w:uiPriority w:val="1"/>
    <w:locked/>
    <w:rsid w:val="00504F78"/>
    <w:rPr>
      <w:lang w:eastAsia="ru-RU"/>
    </w:rPr>
  </w:style>
  <w:style w:type="character" w:customStyle="1" w:styleId="a4">
    <w:name w:val="Основной текст с отступом Знак"/>
    <w:basedOn w:val="a0"/>
    <w:rsid w:val="00F479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rsid w:val="00F479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8A482E"/>
    <w:rPr>
      <w:rFonts w:ascii="Times New Roman" w:hAnsi="Times New Roman" w:cs="Times New Roman"/>
      <w:sz w:val="22"/>
      <w:szCs w:val="22"/>
    </w:rPr>
  </w:style>
  <w:style w:type="character" w:customStyle="1" w:styleId="a6">
    <w:name w:val="Текст выноски Знак"/>
    <w:basedOn w:val="a0"/>
    <w:uiPriority w:val="99"/>
    <w:semiHidden/>
    <w:rsid w:val="00DE26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rsid w:val="00670B4B"/>
    <w:rPr>
      <w:color w:val="0000FF"/>
      <w:u w:val="single"/>
    </w:rPr>
  </w:style>
  <w:style w:type="character" w:customStyle="1" w:styleId="a7">
    <w:name w:val="Верхний колонтитул Знак"/>
    <w:basedOn w:val="a0"/>
    <w:uiPriority w:val="99"/>
    <w:semiHidden/>
    <w:rsid w:val="00670B4B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uiPriority w:val="99"/>
    <w:semiHidden/>
    <w:rsid w:val="00670B4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7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Label1">
    <w:name w:val="ListLabel 1"/>
    <w:rsid w:val="00947E46"/>
    <w:rPr>
      <w:rFonts w:cs="Courier New"/>
    </w:rPr>
  </w:style>
  <w:style w:type="character" w:customStyle="1" w:styleId="ListLabel2">
    <w:name w:val="ListLabel 2"/>
    <w:rsid w:val="00947E46"/>
    <w:rPr>
      <w:color w:val="00000A"/>
    </w:rPr>
  </w:style>
  <w:style w:type="paragraph" w:customStyle="1" w:styleId="a9">
    <w:name w:val="Заголовок"/>
    <w:basedOn w:val="a"/>
    <w:next w:val="aa"/>
    <w:rsid w:val="00947E4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F47990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b">
    <w:name w:val="List"/>
    <w:basedOn w:val="aa"/>
    <w:rsid w:val="00947E46"/>
    <w:rPr>
      <w:rFonts w:cs="Mangal"/>
    </w:rPr>
  </w:style>
  <w:style w:type="paragraph" w:styleId="ac">
    <w:name w:val="Title"/>
    <w:basedOn w:val="a"/>
    <w:rsid w:val="00947E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rsid w:val="00947E46"/>
    <w:pPr>
      <w:suppressLineNumbers/>
    </w:pPr>
    <w:rPr>
      <w:rFonts w:cs="Mangal"/>
    </w:rPr>
  </w:style>
  <w:style w:type="paragraph" w:styleId="ae">
    <w:name w:val="No Spacing"/>
    <w:uiPriority w:val="1"/>
    <w:qFormat/>
    <w:rsid w:val="00504F78"/>
    <w:pPr>
      <w:suppressAutoHyphens/>
      <w:spacing w:line="240" w:lineRule="auto"/>
    </w:pPr>
    <w:rPr>
      <w:lang w:eastAsia="ru-RU"/>
    </w:rPr>
  </w:style>
  <w:style w:type="paragraph" w:styleId="af">
    <w:name w:val="Body Text Indent"/>
    <w:basedOn w:val="a"/>
    <w:rsid w:val="00F47990"/>
    <w:pPr>
      <w:spacing w:after="0" w:line="260" w:lineRule="atLeast"/>
      <w:ind w:firstLine="500"/>
    </w:pPr>
    <w:rPr>
      <w:rFonts w:ascii="Times New Roman" w:hAnsi="Times New Roman"/>
      <w:sz w:val="28"/>
      <w:szCs w:val="20"/>
    </w:rPr>
  </w:style>
  <w:style w:type="paragraph" w:styleId="af0">
    <w:name w:val="List Paragraph"/>
    <w:basedOn w:val="a"/>
    <w:qFormat/>
    <w:rsid w:val="00C76B6A"/>
    <w:pPr>
      <w:ind w:left="720"/>
      <w:contextualSpacing/>
    </w:pPr>
  </w:style>
  <w:style w:type="paragraph" w:styleId="af1">
    <w:name w:val="Normal (Web)"/>
    <w:basedOn w:val="a"/>
    <w:uiPriority w:val="99"/>
    <w:rsid w:val="008A482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8A482E"/>
    <w:pPr>
      <w:widowControl w:val="0"/>
      <w:spacing w:after="0" w:line="233" w:lineRule="exact"/>
      <w:ind w:firstLine="350"/>
      <w:jc w:val="both"/>
    </w:pPr>
    <w:rPr>
      <w:rFonts w:ascii="Times New Roman" w:hAnsi="Times New Roman"/>
      <w:sz w:val="24"/>
      <w:szCs w:val="24"/>
    </w:rPr>
  </w:style>
  <w:style w:type="paragraph" w:styleId="af2">
    <w:name w:val="Balloon Text"/>
    <w:basedOn w:val="a"/>
    <w:uiPriority w:val="99"/>
    <w:semiHidden/>
    <w:unhideWhenUsed/>
    <w:rsid w:val="00DE26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uiPriority w:val="99"/>
    <w:semiHidden/>
    <w:unhideWhenUsed/>
    <w:rsid w:val="00670B4B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semiHidden/>
    <w:unhideWhenUsed/>
    <w:rsid w:val="00670B4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R2">
    <w:name w:val="FR2"/>
    <w:rsid w:val="004C7451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5">
    <w:name w:val="Содержимое таблицы"/>
    <w:basedOn w:val="a"/>
    <w:rsid w:val="00947E46"/>
  </w:style>
  <w:style w:type="paragraph" w:customStyle="1" w:styleId="af6">
    <w:name w:val="Заголовок таблицы"/>
    <w:basedOn w:val="af5"/>
    <w:rsid w:val="00947E46"/>
  </w:style>
  <w:style w:type="table" w:styleId="af7">
    <w:name w:val="Table Grid"/>
    <w:basedOn w:val="a1"/>
    <w:uiPriority w:val="59"/>
    <w:rsid w:val="005E27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6A6F2D"/>
    <w:pPr>
      <w:suppressAutoHyphens/>
      <w:spacing w:line="240" w:lineRule="auto"/>
    </w:pPr>
    <w:rPr>
      <w:rFonts w:ascii="Calibri" w:eastAsia="Times New Roman" w:hAnsi="Calibri" w:cs="Calibri"/>
    </w:rPr>
  </w:style>
  <w:style w:type="paragraph" w:customStyle="1" w:styleId="cef1edeee2edeee9f2e5eaf1f2">
    <w:name w:val="Оceсf1нedоeeвe2нedоeeйe9 тf2еe5кeaсf1тf2"/>
    <w:basedOn w:val="a"/>
    <w:rsid w:val="006A6F2D"/>
    <w:pPr>
      <w:widowControl w:val="0"/>
      <w:spacing w:after="140" w:line="288" w:lineRule="auto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rsid w:val="00440F04"/>
    <w:pPr>
      <w:widowControl w:val="0"/>
      <w:suppressAutoHyphens/>
      <w:autoSpaceDN w:val="0"/>
      <w:spacing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Textbodyindent">
    <w:name w:val="Text body indent"/>
    <w:basedOn w:val="Standard"/>
    <w:rsid w:val="00440F04"/>
    <w:pPr>
      <w:spacing w:after="120"/>
      <w:ind w:left="283"/>
    </w:pPr>
    <w:rPr>
      <w:rFonts w:ascii="Times New Roman" w:eastAsia="Andale Sans UI" w:hAnsi="Times New Roman"/>
      <w:sz w:val="24"/>
      <w:lang w:val="en-US" w:eastAsia="en-US" w:bidi="en-US"/>
    </w:rPr>
  </w:style>
  <w:style w:type="numbering" w:customStyle="1" w:styleId="WW8Num5">
    <w:name w:val="WW8Num5"/>
    <w:rsid w:val="00440F04"/>
    <w:pPr>
      <w:numPr>
        <w:numId w:val="9"/>
      </w:numPr>
    </w:pPr>
  </w:style>
  <w:style w:type="numbering" w:customStyle="1" w:styleId="WW8Num11">
    <w:name w:val="WW8Num11"/>
    <w:rsid w:val="00440F04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emf"/><Relationship Id="rId25" Type="http://schemas.openxmlformats.org/officeDocument/2006/relationships/image" Target="media/image8.emf"/><Relationship Id="rId33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7.e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emf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emf"/><Relationship Id="rId30" Type="http://schemas.openxmlformats.org/officeDocument/2006/relationships/image" Target="media/image10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52519-ADFD-43FC-BEF1-26E71F72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26</Pages>
  <Words>4881</Words>
  <Characters>27822</Characters>
  <Application>Microsoft Office Word</Application>
  <DocSecurity>0</DocSecurity>
  <Lines>231</Lines>
  <Paragraphs>65</Paragraphs>
  <ScaleCrop>false</ScaleCrop>
  <Company>Microsoft</Company>
  <LinksUpToDate>false</LinksUpToDate>
  <CharactersWithSpaces>32638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37</cp:revision>
  <cp:lastPrinted>2018-09-29T06:46:00Z</cp:lastPrinted>
  <dcterms:created xsi:type="dcterms:W3CDTF">2015-08-06T07:29:00Z</dcterms:created>
  <dcterms:modified xsi:type="dcterms:W3CDTF">2019-02-11T16:39:00Z</dcterms:modified>
  <dc:language>ru-RU</dc:language>
</cp:coreProperties>
</file>