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F3" w:rsidRPr="008153F3" w:rsidRDefault="008153F3" w:rsidP="008153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Четвертый сезон онлайн-марафона «ЕГЭ – это про100!» для выпускников 2024 года пройдет 22-26 апреля</w:t>
      </w:r>
    </w:p>
    <w:p w:rsidR="008153F3" w:rsidRDefault="008153F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52069</wp:posOffset>
            </wp:positionV>
            <wp:extent cx="3726656" cy="2981325"/>
            <wp:effectExtent l="0" t="0" r="7620" b="0"/>
            <wp:wrapNone/>
            <wp:docPr id="1" name="Рисунок 1" descr="https://obrnadzor.gov.ru/wp-content/uploads/2024/04/cf32be98-7480-412e-9663-b0317026e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nadzor.gov.ru/wp-content/uploads/2024/04/cf32be98-7480-412e-9663-b0317026e5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74" cy="298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153F3" w:rsidRPr="008153F3" w:rsidRDefault="008153F3" w:rsidP="008153F3"/>
    <w:p w:rsidR="008153F3" w:rsidRPr="008153F3" w:rsidRDefault="008153F3" w:rsidP="008153F3"/>
    <w:p w:rsidR="008153F3" w:rsidRPr="008153F3" w:rsidRDefault="008153F3" w:rsidP="008153F3"/>
    <w:p w:rsidR="008153F3" w:rsidRPr="008153F3" w:rsidRDefault="008153F3" w:rsidP="008153F3"/>
    <w:p w:rsidR="008153F3" w:rsidRPr="008153F3" w:rsidRDefault="008153F3" w:rsidP="008153F3"/>
    <w:p w:rsidR="008153F3" w:rsidRPr="008153F3" w:rsidRDefault="008153F3" w:rsidP="008153F3"/>
    <w:p w:rsidR="008153F3" w:rsidRPr="008153F3" w:rsidRDefault="008153F3" w:rsidP="008153F3"/>
    <w:p w:rsidR="008153F3" w:rsidRPr="008153F3" w:rsidRDefault="008153F3" w:rsidP="008153F3"/>
    <w:p w:rsidR="008153F3" w:rsidRDefault="008153F3" w:rsidP="008153F3"/>
    <w:p w:rsidR="008153F3" w:rsidRPr="008153F3" w:rsidRDefault="008153F3" w:rsidP="008153F3"/>
    <w:p w:rsidR="008153F3" w:rsidRPr="008153F3" w:rsidRDefault="008153F3" w:rsidP="008153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153F3">
        <w:rPr>
          <w:color w:val="1A1A1A"/>
          <w:sz w:val="28"/>
          <w:szCs w:val="28"/>
        </w:rPr>
        <w:t xml:space="preserve">22-26 апреля </w:t>
      </w:r>
      <w:proofErr w:type="spellStart"/>
      <w:r w:rsidRPr="008153F3">
        <w:rPr>
          <w:color w:val="1A1A1A"/>
          <w:sz w:val="28"/>
          <w:szCs w:val="28"/>
        </w:rPr>
        <w:t>Рособрнадзор</w:t>
      </w:r>
      <w:proofErr w:type="spellEnd"/>
      <w:r w:rsidRPr="008153F3">
        <w:rPr>
          <w:color w:val="1A1A1A"/>
          <w:sz w:val="28"/>
          <w:szCs w:val="28"/>
        </w:rPr>
        <w:t xml:space="preserve"> проводит четвертый ежегодный онлайн-марафон «ЕГЭ – это про100!» для помощи выпускникам 2024 года в подготовке к единому </w:t>
      </w:r>
      <w:proofErr w:type="spellStart"/>
      <w:r w:rsidRPr="008153F3">
        <w:rPr>
          <w:color w:val="1A1A1A"/>
          <w:sz w:val="28"/>
          <w:szCs w:val="28"/>
        </w:rPr>
        <w:t>госэкзамену</w:t>
      </w:r>
      <w:proofErr w:type="spellEnd"/>
      <w:r w:rsidRPr="008153F3">
        <w:rPr>
          <w:color w:val="1A1A1A"/>
          <w:sz w:val="28"/>
          <w:szCs w:val="28"/>
        </w:rPr>
        <w:t xml:space="preserve">. Трансляции будут проходить в официальном аккаунте </w:t>
      </w:r>
      <w:proofErr w:type="spellStart"/>
      <w:r w:rsidRPr="008153F3">
        <w:rPr>
          <w:color w:val="1A1A1A"/>
          <w:sz w:val="28"/>
          <w:szCs w:val="28"/>
        </w:rPr>
        <w:t>Рособрнадзора</w:t>
      </w:r>
      <w:proofErr w:type="spellEnd"/>
      <w:r w:rsidRPr="008153F3">
        <w:rPr>
          <w:color w:val="1A1A1A"/>
          <w:sz w:val="28"/>
          <w:szCs w:val="28"/>
        </w:rPr>
        <w:t> </w:t>
      </w:r>
      <w:hyperlink r:id="rId5" w:history="1">
        <w:r w:rsidRPr="008153F3">
          <w:rPr>
            <w:rStyle w:val="a4"/>
            <w:color w:val="0C7BCE"/>
            <w:sz w:val="28"/>
            <w:szCs w:val="28"/>
          </w:rPr>
          <w:t>«</w:t>
        </w:r>
        <w:proofErr w:type="spellStart"/>
        <w:r w:rsidRPr="008153F3">
          <w:rPr>
            <w:rStyle w:val="a4"/>
            <w:color w:val="0C7BCE"/>
            <w:sz w:val="28"/>
            <w:szCs w:val="28"/>
          </w:rPr>
          <w:t>ВКонтакте</w:t>
        </w:r>
        <w:proofErr w:type="spellEnd"/>
        <w:r w:rsidRPr="008153F3">
          <w:rPr>
            <w:rStyle w:val="a4"/>
            <w:color w:val="0C7BCE"/>
            <w:sz w:val="28"/>
            <w:szCs w:val="28"/>
          </w:rPr>
          <w:t>»</w:t>
        </w:r>
      </w:hyperlink>
      <w:r w:rsidRPr="008153F3">
        <w:rPr>
          <w:color w:val="1A1A1A"/>
          <w:sz w:val="28"/>
          <w:szCs w:val="28"/>
        </w:rPr>
        <w:t> и на канале </w:t>
      </w:r>
      <w:proofErr w:type="spellStart"/>
      <w:r w:rsidRPr="008153F3">
        <w:rPr>
          <w:color w:val="1A1A1A"/>
          <w:sz w:val="28"/>
          <w:szCs w:val="28"/>
        </w:rPr>
        <w:fldChar w:fldCharType="begin"/>
      </w:r>
      <w:r w:rsidRPr="008153F3">
        <w:rPr>
          <w:color w:val="1A1A1A"/>
          <w:sz w:val="28"/>
          <w:szCs w:val="28"/>
        </w:rPr>
        <w:instrText xml:space="preserve"> HYPERLINK "https://rutube.ru/channel/25110944/" </w:instrText>
      </w:r>
      <w:r w:rsidRPr="008153F3">
        <w:rPr>
          <w:color w:val="1A1A1A"/>
          <w:sz w:val="28"/>
          <w:szCs w:val="28"/>
        </w:rPr>
        <w:fldChar w:fldCharType="separate"/>
      </w:r>
      <w:r w:rsidRPr="008153F3">
        <w:rPr>
          <w:rStyle w:val="a4"/>
          <w:color w:val="0C7BCE"/>
          <w:sz w:val="28"/>
          <w:szCs w:val="28"/>
        </w:rPr>
        <w:t>Rutube</w:t>
      </w:r>
      <w:proofErr w:type="spellEnd"/>
      <w:r w:rsidRPr="008153F3">
        <w:rPr>
          <w:color w:val="1A1A1A"/>
          <w:sz w:val="28"/>
          <w:szCs w:val="28"/>
        </w:rPr>
        <w:fldChar w:fldCharType="end"/>
      </w:r>
      <w:r w:rsidRPr="008153F3">
        <w:rPr>
          <w:color w:val="1A1A1A"/>
          <w:sz w:val="28"/>
          <w:szCs w:val="28"/>
        </w:rPr>
        <w:t>.</w:t>
      </w:r>
    </w:p>
    <w:p w:rsidR="008153F3" w:rsidRPr="008153F3" w:rsidRDefault="008153F3" w:rsidP="008153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153F3">
        <w:rPr>
          <w:color w:val="1A1A1A"/>
          <w:sz w:val="28"/>
          <w:szCs w:val="28"/>
        </w:rPr>
        <w:t xml:space="preserve">До основного периода ЕГЭ остается около месяца, и это время нужно использовать с пользой. Чтобы помочь выпускникам лучше разобраться в заданиях ЕГЭ, проверить себя, понять, как эффективнее выстроить стратегию подготовки и действовать во время экзаменов, </w:t>
      </w:r>
      <w:proofErr w:type="spellStart"/>
      <w:r w:rsidRPr="008153F3">
        <w:rPr>
          <w:color w:val="1A1A1A"/>
          <w:sz w:val="28"/>
          <w:szCs w:val="28"/>
        </w:rPr>
        <w:t>Рособрнадзор</w:t>
      </w:r>
      <w:proofErr w:type="spellEnd"/>
      <w:r w:rsidRPr="008153F3">
        <w:rPr>
          <w:color w:val="1A1A1A"/>
          <w:sz w:val="28"/>
          <w:szCs w:val="28"/>
        </w:rPr>
        <w:t xml:space="preserve"> в четвертый раз запускает марафон «ЕГЭ – это про100!».</w:t>
      </w:r>
    </w:p>
    <w:p w:rsidR="008153F3" w:rsidRPr="008153F3" w:rsidRDefault="008153F3" w:rsidP="008153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153F3">
        <w:rPr>
          <w:color w:val="1A1A1A"/>
          <w:sz w:val="28"/>
          <w:szCs w:val="28"/>
        </w:rPr>
        <w:t xml:space="preserve">Для участников </w:t>
      </w:r>
      <w:proofErr w:type="spellStart"/>
      <w:r w:rsidRPr="008153F3">
        <w:rPr>
          <w:color w:val="1A1A1A"/>
          <w:sz w:val="28"/>
          <w:szCs w:val="28"/>
        </w:rPr>
        <w:t>видеовстреч</w:t>
      </w:r>
      <w:proofErr w:type="spellEnd"/>
      <w:r w:rsidRPr="008153F3">
        <w:rPr>
          <w:color w:val="1A1A1A"/>
          <w:sz w:val="28"/>
          <w:szCs w:val="28"/>
        </w:rPr>
        <w:t xml:space="preserve"> будет доступна функция онлайн-общения. Наши трансляции – это не скучное зачитывание сводов правил. Это диалог, в котором свои вопросы может задать любой человек. Наша цель – разъяснить каждому, как правильно подготовиться к сдаче ЕГЭ, что его ждет на экзамене, научить не бояться трудностей и быть уверенным в себе.</w:t>
      </w:r>
    </w:p>
    <w:p w:rsidR="008153F3" w:rsidRPr="008153F3" w:rsidRDefault="008153F3" w:rsidP="008153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153F3">
        <w:rPr>
          <w:color w:val="1A1A1A"/>
          <w:sz w:val="28"/>
          <w:szCs w:val="28"/>
        </w:rPr>
        <w:t>Вместе с участниками марафона мы раскроем главные секреты успешной сдачи экзаменов! Что нужно знать и уметь для успешной сдачи ЕГЭ по предмету? Как лучше организовать подготовку в оставшееся время? Какими полезными ресурсами можно пользоваться? Как сформировать свою стратегию выполнения экзаменационной работы и эффективно распределить время на экзамене? На эти и другие вопросы ответят учителя школ, выпускники и члены предметных комиссий по разработке экзаменационных материалов.</w:t>
      </w:r>
    </w:p>
    <w:p w:rsidR="008153F3" w:rsidRDefault="008153F3" w:rsidP="008153F3">
      <w:pPr>
        <w:shd w:val="clear" w:color="auto" w:fill="FFFFFF"/>
        <w:spacing w:after="420" w:line="360" w:lineRule="atLeast"/>
        <w:jc w:val="center"/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</w:pPr>
    </w:p>
    <w:p w:rsidR="008153F3" w:rsidRDefault="008153F3" w:rsidP="008153F3">
      <w:pPr>
        <w:shd w:val="clear" w:color="auto" w:fill="FFFFFF"/>
        <w:spacing w:after="420" w:line="360" w:lineRule="atLeast"/>
        <w:jc w:val="center"/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638"/>
        <w:tblW w:w="7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2282"/>
        <w:gridCol w:w="2741"/>
      </w:tblGrid>
      <w:tr w:rsidR="008153F3" w:rsidRPr="008153F3" w:rsidTr="008153F3">
        <w:trPr>
          <w:trHeight w:val="58"/>
        </w:trPr>
        <w:tc>
          <w:tcPr>
            <w:tcW w:w="212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ru-RU"/>
              </w:rPr>
              <w:t>Предмет</w:t>
            </w:r>
          </w:p>
        </w:tc>
      </w:tr>
      <w:tr w:rsidR="008153F3" w:rsidRPr="008153F3" w:rsidTr="008153F3">
        <w:trPr>
          <w:trHeight w:val="160"/>
        </w:trPr>
        <w:tc>
          <w:tcPr>
            <w:tcW w:w="2126" w:type="dxa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tabs>
                <w:tab w:val="left" w:pos="36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8153F3" w:rsidRPr="008153F3" w:rsidTr="008153F3">
        <w:trPr>
          <w:trHeight w:val="189"/>
        </w:trPr>
        <w:tc>
          <w:tcPr>
            <w:tcW w:w="2126" w:type="dxa"/>
            <w:vMerge/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8153F3" w:rsidRPr="008153F3" w:rsidTr="008153F3">
        <w:trPr>
          <w:trHeight w:val="196"/>
        </w:trPr>
        <w:tc>
          <w:tcPr>
            <w:tcW w:w="2126" w:type="dxa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153F3" w:rsidRPr="008153F3" w:rsidTr="008153F3">
        <w:trPr>
          <w:trHeight w:val="113"/>
        </w:trPr>
        <w:tc>
          <w:tcPr>
            <w:tcW w:w="2126" w:type="dxa"/>
            <w:vMerge/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8153F3" w:rsidRPr="008153F3" w:rsidTr="008153F3">
        <w:trPr>
          <w:trHeight w:val="224"/>
        </w:trPr>
        <w:tc>
          <w:tcPr>
            <w:tcW w:w="2126" w:type="dxa"/>
            <w:vMerge/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8153F3" w:rsidRPr="008153F3" w:rsidTr="008153F3">
        <w:trPr>
          <w:trHeight w:val="131"/>
        </w:trPr>
        <w:tc>
          <w:tcPr>
            <w:tcW w:w="2126" w:type="dxa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8153F3" w:rsidRPr="008153F3" w:rsidTr="008153F3">
        <w:trPr>
          <w:trHeight w:val="56"/>
        </w:trPr>
        <w:tc>
          <w:tcPr>
            <w:tcW w:w="2126" w:type="dxa"/>
            <w:vMerge/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153F3" w:rsidRPr="008153F3" w:rsidTr="008153F3">
        <w:trPr>
          <w:trHeight w:val="61"/>
        </w:trPr>
        <w:tc>
          <w:tcPr>
            <w:tcW w:w="2126" w:type="dxa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25.04.2024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153F3" w:rsidRPr="008153F3" w:rsidTr="008153F3">
        <w:trPr>
          <w:trHeight w:val="12"/>
        </w:trPr>
        <w:tc>
          <w:tcPr>
            <w:tcW w:w="2126" w:type="dxa"/>
            <w:vMerge/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8153F3" w:rsidRPr="008153F3" w:rsidTr="008153F3">
        <w:trPr>
          <w:trHeight w:val="12"/>
        </w:trPr>
        <w:tc>
          <w:tcPr>
            <w:tcW w:w="2126" w:type="dxa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8153F3" w:rsidRPr="008153F3" w:rsidTr="008153F3">
        <w:trPr>
          <w:trHeight w:val="31"/>
        </w:trPr>
        <w:tc>
          <w:tcPr>
            <w:tcW w:w="2126" w:type="dxa"/>
            <w:vMerge/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53F3" w:rsidRPr="008153F3" w:rsidRDefault="008153F3" w:rsidP="0081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</w:tbl>
    <w:p w:rsidR="008153F3" w:rsidRDefault="008153F3" w:rsidP="008153F3">
      <w:pPr>
        <w:shd w:val="clear" w:color="auto" w:fill="FFFFFF"/>
        <w:spacing w:after="420" w:line="360" w:lineRule="atLeast"/>
        <w:jc w:val="center"/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</w:pPr>
      <w:r w:rsidRPr="008153F3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Расписание эфиров марафона «ЕГЭ – это про100!»:</w:t>
      </w:r>
    </w:p>
    <w:p w:rsidR="007079C4" w:rsidRPr="008153F3" w:rsidRDefault="007079C4" w:rsidP="008153F3"/>
    <w:sectPr w:rsidR="007079C4" w:rsidRPr="008153F3" w:rsidSect="0081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F3"/>
    <w:rsid w:val="007079C4"/>
    <w:rsid w:val="0081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29B5"/>
  <w15:chartTrackingRefBased/>
  <w15:docId w15:val="{26565BC2-DDCA-4F13-BD99-1051728A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5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rosobrnadz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2024-04-17T06:52:00Z</dcterms:created>
  <dcterms:modified xsi:type="dcterms:W3CDTF">2024-04-17T07:01:00Z</dcterms:modified>
</cp:coreProperties>
</file>