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200" w:rsidRDefault="003F6200" w:rsidP="003F6200">
      <w:pPr>
        <w:shd w:val="clear" w:color="auto" w:fill="FFFFFF"/>
        <w:spacing w:line="240" w:lineRule="auto"/>
        <w:rPr>
          <w:rFonts w:ascii="Arial" w:hAnsi="Arial" w:cs="Arial"/>
          <w:color w:val="333333"/>
          <w:sz w:val="21"/>
          <w:szCs w:val="21"/>
        </w:rPr>
      </w:pPr>
      <w:r>
        <w:rPr>
          <w:rFonts w:ascii="Arial" w:hAnsi="Arial" w:cs="Arial"/>
          <w:color w:val="333333"/>
          <w:sz w:val="21"/>
          <w:szCs w:val="21"/>
        </w:rPr>
        <w:t xml:space="preserve"> </w:t>
      </w:r>
    </w:p>
    <w:p w:rsidR="003F6200" w:rsidRDefault="003F6200" w:rsidP="003F6200">
      <w:pPr>
        <w:pStyle w:val="1"/>
        <w:shd w:val="clear" w:color="auto" w:fill="FFFFFF"/>
        <w:spacing w:before="0" w:after="255" w:line="480" w:lineRule="atLeast"/>
        <w:rPr>
          <w:rFonts w:ascii="Arial" w:hAnsi="Arial" w:cs="Arial"/>
          <w:color w:val="4D4D4D"/>
          <w:sz w:val="45"/>
          <w:szCs w:val="45"/>
        </w:rPr>
      </w:pPr>
      <w:r>
        <w:rPr>
          <w:rFonts w:ascii="Arial" w:hAnsi="Arial" w:cs="Arial"/>
          <w:color w:val="4D4D4D"/>
          <w:sz w:val="45"/>
          <w:szCs w:val="45"/>
        </w:rPr>
        <w:t>ЕГЭ-2024: расписание, особенности проведения, изменения</w:t>
      </w:r>
    </w:p>
    <w:p w:rsidR="003F6200" w:rsidRDefault="003F6200" w:rsidP="003F6200">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 xml:space="preserve"> </w:t>
      </w:r>
    </w:p>
    <w:p w:rsidR="003F6200" w:rsidRDefault="003F6200" w:rsidP="003F6200">
      <w:pPr>
        <w:numPr>
          <w:ilvl w:val="0"/>
          <w:numId w:val="8"/>
        </w:numPr>
        <w:shd w:val="clear" w:color="auto" w:fill="FFFFFF"/>
        <w:spacing w:after="0" w:line="270" w:lineRule="atLeast"/>
        <w:ind w:left="150"/>
        <w:rPr>
          <w:rFonts w:ascii="Arial" w:hAnsi="Arial" w:cs="Arial"/>
          <w:color w:val="333333"/>
          <w:sz w:val="23"/>
          <w:szCs w:val="23"/>
        </w:rPr>
      </w:pPr>
      <w:hyperlink r:id="rId5" w:anchor="1" w:history="1">
        <w:r>
          <w:rPr>
            <w:rStyle w:val="a6"/>
            <w:rFonts w:ascii="Arial" w:hAnsi="Arial" w:cs="Arial"/>
            <w:color w:val="808080"/>
            <w:sz w:val="23"/>
            <w:szCs w:val="23"/>
            <w:u w:val="single"/>
            <w:bdr w:val="none" w:sz="0" w:space="0" w:color="auto" w:frame="1"/>
          </w:rPr>
          <w:t>расписани</w:t>
        </w:r>
        <w:r>
          <w:rPr>
            <w:rStyle w:val="a6"/>
            <w:rFonts w:ascii="Arial" w:hAnsi="Arial" w:cs="Arial"/>
            <w:color w:val="808080"/>
            <w:sz w:val="23"/>
            <w:szCs w:val="23"/>
            <w:u w:val="single"/>
            <w:bdr w:val="none" w:sz="0" w:space="0" w:color="auto" w:frame="1"/>
          </w:rPr>
          <w:t>я</w:t>
        </w:r>
      </w:hyperlink>
      <w:r>
        <w:rPr>
          <w:rFonts w:ascii="Arial" w:hAnsi="Arial" w:cs="Arial"/>
          <w:color w:val="333333"/>
          <w:sz w:val="23"/>
          <w:szCs w:val="23"/>
        </w:rPr>
        <w:t>;</w:t>
      </w:r>
    </w:p>
    <w:p w:rsidR="003F6200" w:rsidRDefault="003F6200" w:rsidP="003F6200">
      <w:pPr>
        <w:numPr>
          <w:ilvl w:val="0"/>
          <w:numId w:val="8"/>
        </w:numPr>
        <w:shd w:val="clear" w:color="auto" w:fill="FFFFFF"/>
        <w:spacing w:before="60" w:after="0" w:line="270" w:lineRule="atLeast"/>
        <w:ind w:left="150"/>
        <w:rPr>
          <w:rFonts w:ascii="Arial" w:hAnsi="Arial" w:cs="Arial"/>
          <w:color w:val="333333"/>
          <w:sz w:val="23"/>
          <w:szCs w:val="23"/>
        </w:rPr>
      </w:pPr>
      <w:hyperlink r:id="rId6" w:anchor="2" w:history="1">
        <w:r>
          <w:rPr>
            <w:rStyle w:val="a6"/>
            <w:rFonts w:ascii="Arial" w:hAnsi="Arial" w:cs="Arial"/>
            <w:color w:val="808080"/>
            <w:sz w:val="23"/>
            <w:szCs w:val="23"/>
            <w:u w:val="single"/>
            <w:bdr w:val="none" w:sz="0" w:space="0" w:color="auto" w:frame="1"/>
          </w:rPr>
          <w:t>порядка проведения и особенностей</w:t>
        </w:r>
      </w:hyperlink>
      <w:r>
        <w:rPr>
          <w:rFonts w:ascii="Arial" w:hAnsi="Arial" w:cs="Arial"/>
          <w:color w:val="333333"/>
          <w:sz w:val="23"/>
          <w:szCs w:val="23"/>
        </w:rPr>
        <w:t>;</w:t>
      </w:r>
    </w:p>
    <w:p w:rsidR="003F6200" w:rsidRDefault="003F6200" w:rsidP="003F6200">
      <w:pPr>
        <w:numPr>
          <w:ilvl w:val="0"/>
          <w:numId w:val="8"/>
        </w:numPr>
        <w:shd w:val="clear" w:color="auto" w:fill="FFFFFF"/>
        <w:spacing w:before="60" w:after="0" w:line="270" w:lineRule="atLeast"/>
        <w:ind w:left="150"/>
        <w:rPr>
          <w:rFonts w:ascii="Arial" w:hAnsi="Arial" w:cs="Arial"/>
          <w:color w:val="333333"/>
          <w:sz w:val="23"/>
          <w:szCs w:val="23"/>
        </w:rPr>
      </w:pPr>
      <w:hyperlink r:id="rId7" w:anchor="3" w:history="1">
        <w:r>
          <w:rPr>
            <w:rStyle w:val="a6"/>
            <w:rFonts w:ascii="Arial" w:hAnsi="Arial" w:cs="Arial"/>
            <w:color w:val="808080"/>
            <w:sz w:val="23"/>
            <w:szCs w:val="23"/>
            <w:u w:val="single"/>
            <w:bdr w:val="none" w:sz="0" w:space="0" w:color="auto" w:frame="1"/>
          </w:rPr>
          <w:t>общих изменений</w:t>
        </w:r>
      </w:hyperlink>
      <w:r>
        <w:rPr>
          <w:rFonts w:ascii="Arial" w:hAnsi="Arial" w:cs="Arial"/>
          <w:color w:val="333333"/>
          <w:sz w:val="23"/>
          <w:szCs w:val="23"/>
        </w:rPr>
        <w:t>;</w:t>
      </w:r>
    </w:p>
    <w:p w:rsidR="003F6200" w:rsidRDefault="003F6200" w:rsidP="003F6200">
      <w:pPr>
        <w:numPr>
          <w:ilvl w:val="0"/>
          <w:numId w:val="8"/>
        </w:numPr>
        <w:shd w:val="clear" w:color="auto" w:fill="FFFFFF"/>
        <w:spacing w:before="60" w:after="0" w:line="270" w:lineRule="atLeast"/>
        <w:ind w:left="150"/>
        <w:rPr>
          <w:rFonts w:ascii="Arial" w:hAnsi="Arial" w:cs="Arial"/>
          <w:color w:val="333333"/>
          <w:sz w:val="23"/>
          <w:szCs w:val="23"/>
        </w:rPr>
      </w:pPr>
      <w:hyperlink r:id="rId8" w:anchor="4" w:history="1">
        <w:r>
          <w:rPr>
            <w:rStyle w:val="a6"/>
            <w:rFonts w:ascii="Arial" w:hAnsi="Arial" w:cs="Arial"/>
            <w:color w:val="808080"/>
            <w:sz w:val="23"/>
            <w:szCs w:val="23"/>
            <w:u w:val="single"/>
            <w:bdr w:val="none" w:sz="0" w:space="0" w:color="auto" w:frame="1"/>
          </w:rPr>
          <w:t>изменений по предметам</w:t>
        </w:r>
      </w:hyperlink>
      <w:r>
        <w:rPr>
          <w:rFonts w:ascii="Arial" w:hAnsi="Arial" w:cs="Arial"/>
          <w:color w:val="333333"/>
          <w:sz w:val="23"/>
          <w:szCs w:val="23"/>
        </w:rPr>
        <w:t>;</w:t>
      </w:r>
    </w:p>
    <w:p w:rsidR="003F6200" w:rsidRDefault="003F6200" w:rsidP="003F6200">
      <w:pPr>
        <w:numPr>
          <w:ilvl w:val="0"/>
          <w:numId w:val="8"/>
        </w:numPr>
        <w:shd w:val="clear" w:color="auto" w:fill="FFFFFF"/>
        <w:spacing w:before="60" w:after="0" w:line="270" w:lineRule="atLeast"/>
        <w:ind w:left="150"/>
        <w:rPr>
          <w:rFonts w:ascii="Arial" w:hAnsi="Arial" w:cs="Arial"/>
          <w:color w:val="333333"/>
          <w:sz w:val="23"/>
          <w:szCs w:val="23"/>
        </w:rPr>
      </w:pPr>
      <w:hyperlink r:id="rId9" w:anchor="5" w:history="1">
        <w:r>
          <w:rPr>
            <w:rStyle w:val="a6"/>
            <w:rFonts w:ascii="Arial" w:hAnsi="Arial" w:cs="Arial"/>
            <w:color w:val="808080"/>
            <w:sz w:val="23"/>
            <w:szCs w:val="23"/>
            <w:u w:val="single"/>
            <w:bdr w:val="none" w:sz="0" w:space="0" w:color="auto" w:frame="1"/>
          </w:rPr>
          <w:t>результатов экзаменов</w:t>
        </w:r>
      </w:hyperlink>
      <w:r>
        <w:rPr>
          <w:rFonts w:ascii="Arial" w:hAnsi="Arial" w:cs="Arial"/>
          <w:color w:val="333333"/>
          <w:sz w:val="23"/>
          <w:szCs w:val="23"/>
        </w:rPr>
        <w:t>;</w:t>
      </w:r>
    </w:p>
    <w:p w:rsidR="003F6200" w:rsidRDefault="003F6200" w:rsidP="003F6200">
      <w:pPr>
        <w:numPr>
          <w:ilvl w:val="0"/>
          <w:numId w:val="8"/>
        </w:numPr>
        <w:shd w:val="clear" w:color="auto" w:fill="FFFFFF"/>
        <w:spacing w:before="60" w:after="0" w:line="270" w:lineRule="atLeast"/>
        <w:ind w:left="150"/>
        <w:rPr>
          <w:rFonts w:ascii="Arial" w:hAnsi="Arial" w:cs="Arial"/>
          <w:color w:val="333333"/>
          <w:sz w:val="23"/>
          <w:szCs w:val="23"/>
        </w:rPr>
      </w:pPr>
      <w:hyperlink r:id="rId10" w:anchor="6" w:history="1">
        <w:r>
          <w:rPr>
            <w:rStyle w:val="a6"/>
            <w:rFonts w:ascii="Arial" w:hAnsi="Arial" w:cs="Arial"/>
            <w:color w:val="808080"/>
            <w:sz w:val="23"/>
            <w:szCs w:val="23"/>
            <w:u w:val="single"/>
            <w:bdr w:val="none" w:sz="0" w:space="0" w:color="auto" w:frame="1"/>
          </w:rPr>
          <w:t>подачи апелляций</w:t>
        </w:r>
      </w:hyperlink>
      <w:r>
        <w:rPr>
          <w:rFonts w:ascii="Arial" w:hAnsi="Arial" w:cs="Arial"/>
          <w:color w:val="333333"/>
          <w:sz w:val="23"/>
          <w:szCs w:val="23"/>
        </w:rPr>
        <w:t>.</w:t>
      </w:r>
    </w:p>
    <w:p w:rsidR="003F6200" w:rsidRDefault="003F6200" w:rsidP="003F6200">
      <w:pPr>
        <w:pStyle w:val="2"/>
        <w:shd w:val="clear" w:color="auto" w:fill="FFFFFF"/>
        <w:spacing w:before="0" w:beforeAutospacing="0" w:after="255" w:afterAutospacing="0" w:line="300" w:lineRule="atLeast"/>
        <w:rPr>
          <w:rFonts w:ascii="Arial" w:hAnsi="Arial" w:cs="Arial"/>
          <w:color w:val="0060AE"/>
          <w:sz w:val="29"/>
          <w:szCs w:val="29"/>
        </w:rPr>
      </w:pPr>
      <w:r>
        <w:rPr>
          <w:rFonts w:ascii="Arial" w:hAnsi="Arial" w:cs="Arial"/>
          <w:color w:val="0060AE"/>
          <w:sz w:val="29"/>
          <w:szCs w:val="29"/>
        </w:rPr>
        <w:br/>
      </w:r>
      <w:bookmarkStart w:id="0" w:name="1"/>
      <w:bookmarkEnd w:id="0"/>
      <w:r>
        <w:rPr>
          <w:rFonts w:ascii="Arial" w:hAnsi="Arial" w:cs="Arial"/>
          <w:color w:val="0060AE"/>
          <w:sz w:val="29"/>
          <w:szCs w:val="29"/>
        </w:rPr>
        <w:t>Расписание ЕГЭ</w:t>
      </w:r>
    </w:p>
    <w:p w:rsidR="003F6200" w:rsidRDefault="003F6200" w:rsidP="003F6200">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Из года в год ЕГЭ проходит в три этапа: досрочный, основной и дополнительный (</w:t>
      </w:r>
      <w:hyperlink r:id="rId11" w:anchor="/document/406882488/paragraph/256:4" w:history="1">
        <w:r>
          <w:rPr>
            <w:rStyle w:val="a4"/>
            <w:rFonts w:ascii="Arial" w:hAnsi="Arial" w:cs="Arial"/>
            <w:color w:val="808080"/>
            <w:sz w:val="23"/>
            <w:szCs w:val="23"/>
            <w:bdr w:val="none" w:sz="0" w:space="0" w:color="auto" w:frame="1"/>
          </w:rPr>
          <w:t>п. 47 Порядка проведения государственной итоговой аттестации по образовательным программам среднего общего образования</w:t>
        </w:r>
      </w:hyperlink>
      <w:r>
        <w:rPr>
          <w:rFonts w:ascii="Arial" w:hAnsi="Arial" w:cs="Arial"/>
          <w:color w:val="333333"/>
          <w:sz w:val="23"/>
          <w:szCs w:val="23"/>
        </w:rPr>
        <w:t>, утв. </w:t>
      </w:r>
      <w:hyperlink r:id="rId12" w:history="1">
        <w:r>
          <w:rPr>
            <w:rStyle w:val="a4"/>
            <w:rFonts w:ascii="Arial" w:hAnsi="Arial" w:cs="Arial"/>
            <w:color w:val="808080"/>
            <w:sz w:val="23"/>
            <w:szCs w:val="23"/>
            <w:bdr w:val="none" w:sz="0" w:space="0" w:color="auto" w:frame="1"/>
          </w:rPr>
          <w:t xml:space="preserve">приказом </w:t>
        </w:r>
        <w:proofErr w:type="spellStart"/>
        <w:r>
          <w:rPr>
            <w:rStyle w:val="a4"/>
            <w:rFonts w:ascii="Arial" w:hAnsi="Arial" w:cs="Arial"/>
            <w:color w:val="808080"/>
            <w:sz w:val="23"/>
            <w:szCs w:val="23"/>
            <w:bdr w:val="none" w:sz="0" w:space="0" w:color="auto" w:frame="1"/>
          </w:rPr>
          <w:t>Минпросвещения</w:t>
        </w:r>
        <w:proofErr w:type="spellEnd"/>
        <w:r>
          <w:rPr>
            <w:rStyle w:val="a4"/>
            <w:rFonts w:ascii="Arial" w:hAnsi="Arial" w:cs="Arial"/>
            <w:color w:val="808080"/>
            <w:sz w:val="23"/>
            <w:szCs w:val="23"/>
            <w:bdr w:val="none" w:sz="0" w:space="0" w:color="auto" w:frame="1"/>
          </w:rPr>
          <w:t xml:space="preserve"> России и </w:t>
        </w:r>
        <w:proofErr w:type="spellStart"/>
        <w:r>
          <w:rPr>
            <w:rStyle w:val="a4"/>
            <w:rFonts w:ascii="Arial" w:hAnsi="Arial" w:cs="Arial"/>
            <w:color w:val="808080"/>
            <w:sz w:val="23"/>
            <w:szCs w:val="23"/>
            <w:bdr w:val="none" w:sz="0" w:space="0" w:color="auto" w:frame="1"/>
          </w:rPr>
          <w:t>Рособрнадзора</w:t>
        </w:r>
        <w:proofErr w:type="spellEnd"/>
        <w:r>
          <w:rPr>
            <w:rStyle w:val="a4"/>
            <w:rFonts w:ascii="Arial" w:hAnsi="Arial" w:cs="Arial"/>
            <w:color w:val="808080"/>
            <w:sz w:val="23"/>
            <w:szCs w:val="23"/>
            <w:bdr w:val="none" w:sz="0" w:space="0" w:color="auto" w:frame="1"/>
          </w:rPr>
          <w:t xml:space="preserve"> от 4 апреля 2023 г. № 233/552</w:t>
        </w:r>
      </w:hyperlink>
      <w:r>
        <w:rPr>
          <w:rFonts w:ascii="Arial" w:hAnsi="Arial" w:cs="Arial"/>
          <w:color w:val="333333"/>
          <w:sz w:val="23"/>
          <w:szCs w:val="23"/>
        </w:rPr>
        <w:t>; далее – Порядок). В досрочный период экзамены проводятся по желанию для всех категорий участников ЕГЭ, кроме выпускников прошлых лет. В этом году он </w:t>
      </w:r>
      <w:hyperlink r:id="rId13" w:history="1">
        <w:r>
          <w:rPr>
            <w:rStyle w:val="a4"/>
            <w:rFonts w:ascii="Arial" w:hAnsi="Arial" w:cs="Arial"/>
            <w:color w:val="808080"/>
            <w:sz w:val="23"/>
            <w:szCs w:val="23"/>
            <w:bdr w:val="none" w:sz="0" w:space="0" w:color="auto" w:frame="1"/>
          </w:rPr>
          <w:t>проходил</w:t>
        </w:r>
      </w:hyperlink>
      <w:r>
        <w:rPr>
          <w:rFonts w:ascii="Arial" w:hAnsi="Arial" w:cs="Arial"/>
          <w:color w:val="333333"/>
          <w:sz w:val="23"/>
          <w:szCs w:val="23"/>
        </w:rPr>
        <w:t> с 22 марта по 22 апреля. Участниками досрочного периода ЕГЭ стали около 2,5 тыс. человек. Для них было открыто 118 пунктов проведения экзаменов в 67 регионах страны.</w:t>
      </w:r>
    </w:p>
    <w:p w:rsidR="003F6200" w:rsidRDefault="003F6200" w:rsidP="003F6200">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Основной период начнется 23 мая и продлится до 5 июля. Он предназначен для всех категорий участников ЕГЭ, включая выпускников прошлых лет, которые могут сдать экзамены в резервные сроки основного периода или в другие сроки, если на то имеются уважительные причины и есть решение государственной экзаменационной комиссии (ГЭК).</w:t>
      </w:r>
    </w:p>
    <w:p w:rsidR="003F6200" w:rsidRDefault="003F6200" w:rsidP="003F6200">
      <w:pPr>
        <w:pStyle w:val="a3"/>
        <w:shd w:val="clear" w:color="auto" w:fill="FFFFFF"/>
        <w:spacing w:before="0" w:beforeAutospacing="0" w:after="255" w:afterAutospacing="0" w:line="270" w:lineRule="atLeast"/>
        <w:rPr>
          <w:rFonts w:ascii="Arial" w:hAnsi="Arial" w:cs="Arial"/>
          <w:color w:val="333333"/>
          <w:sz w:val="23"/>
          <w:szCs w:val="23"/>
        </w:rPr>
      </w:pPr>
      <w:proofErr w:type="gramStart"/>
      <w:r>
        <w:rPr>
          <w:rFonts w:ascii="Arial" w:hAnsi="Arial" w:cs="Arial"/>
          <w:color w:val="333333"/>
          <w:sz w:val="23"/>
          <w:szCs w:val="23"/>
        </w:rPr>
        <w:t>Напомним, график сдачи экзаменов в 2024 году был утвержден еще в декабре 2023 года, однако в него дважды вносили изменения – </w:t>
      </w:r>
      <w:hyperlink r:id="rId14" w:history="1">
        <w:r>
          <w:rPr>
            <w:rStyle w:val="a4"/>
            <w:rFonts w:ascii="Arial" w:hAnsi="Arial" w:cs="Arial"/>
            <w:color w:val="808080"/>
            <w:sz w:val="23"/>
            <w:szCs w:val="23"/>
            <w:bdr w:val="none" w:sz="0" w:space="0" w:color="auto" w:frame="1"/>
          </w:rPr>
          <w:t>в апреле</w:t>
        </w:r>
      </w:hyperlink>
      <w:r>
        <w:rPr>
          <w:rFonts w:ascii="Arial" w:hAnsi="Arial" w:cs="Arial"/>
          <w:color w:val="333333"/>
          <w:sz w:val="23"/>
          <w:szCs w:val="23"/>
        </w:rPr>
        <w:t> и </w:t>
      </w:r>
      <w:hyperlink r:id="rId15" w:history="1">
        <w:r>
          <w:rPr>
            <w:rStyle w:val="a4"/>
            <w:rFonts w:ascii="Arial" w:hAnsi="Arial" w:cs="Arial"/>
            <w:color w:val="808080"/>
            <w:sz w:val="23"/>
            <w:szCs w:val="23"/>
            <w:bdr w:val="none" w:sz="0" w:space="0" w:color="auto" w:frame="1"/>
          </w:rPr>
          <w:t>в мае</w:t>
        </w:r>
      </w:hyperlink>
      <w:r>
        <w:rPr>
          <w:rFonts w:ascii="Arial" w:hAnsi="Arial" w:cs="Arial"/>
          <w:color w:val="333333"/>
          <w:sz w:val="23"/>
          <w:szCs w:val="23"/>
        </w:rPr>
        <w:t xml:space="preserve"> этого года (приказы </w:t>
      </w:r>
      <w:proofErr w:type="spellStart"/>
      <w:r>
        <w:rPr>
          <w:rFonts w:ascii="Arial" w:hAnsi="Arial" w:cs="Arial"/>
          <w:color w:val="333333"/>
          <w:sz w:val="23"/>
          <w:szCs w:val="23"/>
        </w:rPr>
        <w:t>Минпросвещения</w:t>
      </w:r>
      <w:proofErr w:type="spellEnd"/>
      <w:r>
        <w:rPr>
          <w:rFonts w:ascii="Arial" w:hAnsi="Arial" w:cs="Arial"/>
          <w:color w:val="333333"/>
          <w:sz w:val="23"/>
          <w:szCs w:val="23"/>
        </w:rPr>
        <w:t xml:space="preserve"> России и </w:t>
      </w:r>
      <w:proofErr w:type="spellStart"/>
      <w:r>
        <w:rPr>
          <w:rFonts w:ascii="Arial" w:hAnsi="Arial" w:cs="Arial"/>
          <w:color w:val="333333"/>
          <w:sz w:val="23"/>
          <w:szCs w:val="23"/>
        </w:rPr>
        <w:t>Рособрнадзора</w:t>
      </w:r>
      <w:proofErr w:type="spellEnd"/>
      <w:r>
        <w:rPr>
          <w:rFonts w:ascii="Arial" w:hAnsi="Arial" w:cs="Arial"/>
          <w:color w:val="333333"/>
          <w:sz w:val="23"/>
          <w:szCs w:val="23"/>
        </w:rPr>
        <w:t> </w:t>
      </w:r>
      <w:hyperlink r:id="rId16" w:history="1">
        <w:r>
          <w:rPr>
            <w:rStyle w:val="a4"/>
            <w:rFonts w:ascii="Arial" w:hAnsi="Arial" w:cs="Arial"/>
            <w:color w:val="808080"/>
            <w:sz w:val="23"/>
            <w:szCs w:val="23"/>
            <w:bdr w:val="none" w:sz="0" w:space="0" w:color="auto" w:frame="1"/>
          </w:rPr>
          <w:t>от 18 декабря 2023 г. № 953/2116</w:t>
        </w:r>
      </w:hyperlink>
      <w:r>
        <w:rPr>
          <w:rFonts w:ascii="Arial" w:hAnsi="Arial" w:cs="Arial"/>
          <w:color w:val="333333"/>
          <w:sz w:val="23"/>
          <w:szCs w:val="23"/>
        </w:rPr>
        <w:t>, </w:t>
      </w:r>
      <w:hyperlink r:id="rId17" w:history="1">
        <w:r>
          <w:rPr>
            <w:rStyle w:val="a4"/>
            <w:rFonts w:ascii="Arial" w:hAnsi="Arial" w:cs="Arial"/>
            <w:color w:val="808080"/>
            <w:sz w:val="23"/>
            <w:szCs w:val="23"/>
            <w:bdr w:val="none" w:sz="0" w:space="0" w:color="auto" w:frame="1"/>
          </w:rPr>
          <w:t>от 12 апреля 2024 г. № 244/803</w:t>
        </w:r>
      </w:hyperlink>
      <w:r>
        <w:rPr>
          <w:rFonts w:ascii="Arial" w:hAnsi="Arial" w:cs="Arial"/>
          <w:color w:val="333333"/>
          <w:sz w:val="23"/>
          <w:szCs w:val="23"/>
        </w:rPr>
        <w:t>, </w:t>
      </w:r>
      <w:hyperlink r:id="rId18" w:history="1">
        <w:r>
          <w:rPr>
            <w:rStyle w:val="a4"/>
            <w:rFonts w:ascii="Arial" w:hAnsi="Arial" w:cs="Arial"/>
            <w:color w:val="808080"/>
            <w:sz w:val="23"/>
            <w:szCs w:val="23"/>
            <w:bdr w:val="none" w:sz="0" w:space="0" w:color="auto" w:frame="1"/>
          </w:rPr>
          <w:t>от 20 мая 2024 г. № 338/1071</w:t>
        </w:r>
      </w:hyperlink>
      <w:r>
        <w:rPr>
          <w:rFonts w:ascii="Arial" w:hAnsi="Arial" w:cs="Arial"/>
          <w:color w:val="333333"/>
          <w:sz w:val="23"/>
          <w:szCs w:val="23"/>
        </w:rPr>
        <w:t>). </w:t>
      </w:r>
      <w:proofErr w:type="gramEnd"/>
    </w:p>
    <w:p w:rsid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p>
    <w:p w:rsid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p>
    <w:p w:rsid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p>
    <w:p w:rsidR="003F6200" w:rsidRP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r w:rsidRPr="003F6200">
        <w:rPr>
          <w:rFonts w:ascii="Arial" w:eastAsia="Times New Roman" w:hAnsi="Arial" w:cs="Arial"/>
          <w:b/>
          <w:bCs/>
          <w:color w:val="0060AE"/>
          <w:sz w:val="29"/>
          <w:szCs w:val="29"/>
        </w:rPr>
        <w:br/>
      </w:r>
      <w:bookmarkStart w:id="1" w:name="2"/>
      <w:bookmarkEnd w:id="1"/>
      <w:r w:rsidRPr="003F6200">
        <w:rPr>
          <w:rFonts w:ascii="Arial" w:eastAsia="Times New Roman" w:hAnsi="Arial" w:cs="Arial"/>
          <w:b/>
          <w:bCs/>
          <w:color w:val="0060AE"/>
          <w:sz w:val="29"/>
          <w:szCs w:val="29"/>
        </w:rPr>
        <w:t>Порядок проведения и особенности</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В этом году государственная итоговая аттестация (далее – ГИА) в форме ЕГЭ, как и ранее, проводится по двум обязательным предметам – русскому языку и математике базового или профильного уровней. Дополнять перечень обязательных к сдаче учебных предметов пока не планируется. </w:t>
      </w:r>
      <w:proofErr w:type="gramStart"/>
      <w:r w:rsidRPr="003F6200">
        <w:rPr>
          <w:rFonts w:ascii="Arial" w:eastAsia="Times New Roman" w:hAnsi="Arial" w:cs="Arial"/>
          <w:color w:val="333333"/>
          <w:sz w:val="23"/>
          <w:szCs w:val="23"/>
        </w:rPr>
        <w:t xml:space="preserve">Добровольно можно сдать предметы по выбору: физику, химию, биологию, литературу, обществознание, историю, географию, </w:t>
      </w:r>
      <w:r w:rsidRPr="003F6200">
        <w:rPr>
          <w:rFonts w:ascii="Arial" w:eastAsia="Times New Roman" w:hAnsi="Arial" w:cs="Arial"/>
          <w:color w:val="333333"/>
          <w:sz w:val="23"/>
          <w:szCs w:val="23"/>
        </w:rPr>
        <w:lastRenderedPageBreak/>
        <w:t>информатику, иностранные языки (английский немецкий, французский, испанский и китайский).</w:t>
      </w:r>
      <w:proofErr w:type="gramEnd"/>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b/>
          <w:bCs/>
          <w:color w:val="FFFFFF"/>
          <w:sz w:val="23"/>
        </w:rPr>
        <w:t>ВАЖНО</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ГИА, </w:t>
      </w:r>
      <w:proofErr w:type="gramStart"/>
      <w:r w:rsidRPr="003F6200">
        <w:rPr>
          <w:rFonts w:ascii="Arial" w:eastAsia="Times New Roman" w:hAnsi="Arial" w:cs="Arial"/>
          <w:color w:val="333333"/>
          <w:sz w:val="23"/>
          <w:szCs w:val="23"/>
        </w:rPr>
        <w:t>завершающая</w:t>
      </w:r>
      <w:proofErr w:type="gramEnd"/>
      <w:r w:rsidRPr="003F6200">
        <w:rPr>
          <w:rFonts w:ascii="Arial" w:eastAsia="Times New Roman" w:hAnsi="Arial" w:cs="Arial"/>
          <w:color w:val="333333"/>
          <w:sz w:val="23"/>
          <w:szCs w:val="23"/>
        </w:rPr>
        <w:t xml:space="preserve"> освоение имеющих государственную аккредитацию основных образовательных программ среднего общего образования, является обязательной (</w:t>
      </w:r>
      <w:hyperlink r:id="rId19" w:anchor="/document/406882488/paragraph/15/doclist/2142/1/0/0/%D0%BE%D1%82%204%20%D0%B0%D0%BF%D1%80%D0%B5%D0%BB%D1%8F%202023%20%D0%B3.%20%E2%84%96%20233|552:3" w:history="1">
        <w:r w:rsidRPr="003F6200">
          <w:rPr>
            <w:rFonts w:ascii="Arial" w:eastAsia="Times New Roman" w:hAnsi="Arial" w:cs="Arial"/>
            <w:color w:val="808080"/>
            <w:sz w:val="23"/>
            <w:u w:val="single"/>
          </w:rPr>
          <w:t>п. 2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before="255" w:after="255" w:line="240" w:lineRule="auto"/>
        <w:rPr>
          <w:rFonts w:ascii="Arial" w:eastAsia="Times New Roman" w:hAnsi="Arial" w:cs="Arial"/>
          <w:color w:val="333333"/>
          <w:sz w:val="21"/>
          <w:szCs w:val="21"/>
        </w:rPr>
      </w:pPr>
      <w:r w:rsidRPr="003F6200">
        <w:rPr>
          <w:rFonts w:ascii="Arial" w:eastAsia="Times New Roman" w:hAnsi="Arial" w:cs="Arial"/>
          <w:color w:val="333333"/>
          <w:sz w:val="21"/>
          <w:szCs w:val="21"/>
        </w:rPr>
        <w:pict>
          <v:rect id="_x0000_i1025" style="width:467.75pt;height:.75pt" o:hralign="center" o:hrstd="t" o:hr="t" fillcolor="#a0a0a0" stroked="f"/>
        </w:pic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Выпускники текущего года допускаются к экзаменам, если они:</w:t>
      </w:r>
    </w:p>
    <w:p w:rsidR="003F6200" w:rsidRPr="003F6200" w:rsidRDefault="003F6200" w:rsidP="003F6200">
      <w:pPr>
        <w:numPr>
          <w:ilvl w:val="0"/>
          <w:numId w:val="1"/>
        </w:numPr>
        <w:shd w:val="clear" w:color="auto" w:fill="FFFFFF"/>
        <w:spacing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не имеют академической задолженности;</w:t>
      </w:r>
    </w:p>
    <w:p w:rsidR="003F6200" w:rsidRPr="003F6200" w:rsidRDefault="003F6200" w:rsidP="003F6200">
      <w:pPr>
        <w:numPr>
          <w:ilvl w:val="0"/>
          <w:numId w:val="1"/>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выполнили учебный план или индивидуальный учебный план в полном объеме;</w:t>
      </w:r>
    </w:p>
    <w:p w:rsidR="003F6200" w:rsidRPr="003F6200" w:rsidRDefault="003F6200" w:rsidP="003F6200">
      <w:pPr>
        <w:numPr>
          <w:ilvl w:val="0"/>
          <w:numId w:val="1"/>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получили результат "зачет" по сочинению (изложению) (</w:t>
      </w:r>
      <w:hyperlink r:id="rId20" w:anchor="/document/406882488/paragraph/25/doclist/2142/1/0/0/%D0%BE%D1%82%204%20%D0%B0%D0%BF%D1%80%D0%B5%D0%BB%D1%8F%202023%20%D0%B3.%20%E2%84%96%20233|552:3" w:history="1">
        <w:r w:rsidRPr="003F6200">
          <w:rPr>
            <w:rFonts w:ascii="Arial" w:eastAsia="Times New Roman" w:hAnsi="Arial" w:cs="Arial"/>
            <w:color w:val="808080"/>
            <w:sz w:val="23"/>
            <w:u w:val="single"/>
          </w:rPr>
          <w:t>п. 8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Также сдавать ЕГЭ могут выпускники 11 (12) классов, выпускники прошлых лет, обучающиеся по программам среднего профессионального образования, обучающиеся иностранных образовательных организаций, обучающиеся, не прошедшие ГИА, обучающиеся 10 классов по отдельным предметам, изучение которых завершено. Но для них предусмотрены особенности допуска к экзаменам и отдельные сроки их сдачи.</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Особенности проведения ГИА в этом году, как и в прошлом, предусмотрены для выпускников из новых регионов России, выпускников, проходивших обучение за рубежом и вынужденных прервать его в связи с недружественными действиями иностранных государств, и для выпускников из приграничных с Украиной территорий. Так, например, выпускники из новых регионов, включая тех, кто переехал в другие области, могут сами выбрать форму итоговой аттестации между ЕГЭ по русскому языку и математике или промежуточной аттестацией. </w:t>
      </w:r>
      <w:proofErr w:type="gramStart"/>
      <w:r w:rsidRPr="003F6200">
        <w:rPr>
          <w:rFonts w:ascii="Arial" w:eastAsia="Times New Roman" w:hAnsi="Arial" w:cs="Arial"/>
          <w:color w:val="333333"/>
          <w:sz w:val="23"/>
          <w:szCs w:val="23"/>
        </w:rPr>
        <w:t xml:space="preserve">Единый экзамен по другим предметам они могут сдать по своему желанию, если их результаты необходимы для предоставления в вузы (приказ </w:t>
      </w:r>
      <w:proofErr w:type="spellStart"/>
      <w:r w:rsidRPr="003F6200">
        <w:rPr>
          <w:rFonts w:ascii="Arial" w:eastAsia="Times New Roman" w:hAnsi="Arial" w:cs="Arial"/>
          <w:color w:val="333333"/>
          <w:sz w:val="23"/>
          <w:szCs w:val="23"/>
        </w:rPr>
        <w:t>Минпросвещения</w:t>
      </w:r>
      <w:proofErr w:type="spellEnd"/>
      <w:r w:rsidRPr="003F6200">
        <w:rPr>
          <w:rFonts w:ascii="Arial" w:eastAsia="Times New Roman" w:hAnsi="Arial" w:cs="Arial"/>
          <w:color w:val="333333"/>
          <w:sz w:val="23"/>
          <w:szCs w:val="23"/>
        </w:rPr>
        <w:t xml:space="preserve"> России и </w:t>
      </w:r>
      <w:proofErr w:type="spellStart"/>
      <w:r w:rsidRPr="003F6200">
        <w:rPr>
          <w:rFonts w:ascii="Arial" w:eastAsia="Times New Roman" w:hAnsi="Arial" w:cs="Arial"/>
          <w:color w:val="333333"/>
          <w:sz w:val="23"/>
          <w:szCs w:val="23"/>
        </w:rPr>
        <w:t>Рособрнадзора</w:t>
      </w:r>
      <w:proofErr w:type="spellEnd"/>
      <w:r w:rsidRPr="003F6200">
        <w:rPr>
          <w:rFonts w:ascii="Arial" w:eastAsia="Times New Roman" w:hAnsi="Arial" w:cs="Arial"/>
          <w:color w:val="333333"/>
          <w:sz w:val="23"/>
          <w:szCs w:val="23"/>
        </w:rPr>
        <w:t xml:space="preserve"> от 9 февраля 2024 г. № 89/208 "</w:t>
      </w:r>
      <w:hyperlink r:id="rId21" w:history="1">
        <w:r w:rsidRPr="003F6200">
          <w:rPr>
            <w:rFonts w:ascii="Arial" w:eastAsia="Times New Roman" w:hAnsi="Arial" w:cs="Arial"/>
            <w:color w:val="808080"/>
            <w:sz w:val="23"/>
            <w:u w:val="single"/>
          </w:rPr>
          <w:t>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w:t>
        </w:r>
        <w:r w:rsidRPr="003F6200">
          <w:rPr>
            <w:rFonts w:ascii="Arial" w:eastAsia="Times New Roman" w:hAnsi="Arial" w:cs="Arial"/>
            <w:color w:val="808080"/>
            <w:sz w:val="23"/>
            <w:u w:val="single"/>
          </w:rPr>
          <w:t>тестации и условий допуска к ней в 2023/</w:t>
        </w:r>
        <w:r w:rsidRPr="003F6200">
          <w:rPr>
            <w:rFonts w:ascii="Arial" w:eastAsia="Times New Roman" w:hAnsi="Arial" w:cs="Arial"/>
            <w:color w:val="808080"/>
            <w:sz w:val="23"/>
            <w:u w:val="single"/>
          </w:rPr>
          <w:t>24</w:t>
        </w:r>
        <w:proofErr w:type="gramEnd"/>
        <w:r w:rsidRPr="003F6200">
          <w:rPr>
            <w:rFonts w:ascii="Arial" w:eastAsia="Times New Roman" w:hAnsi="Arial" w:cs="Arial"/>
            <w:color w:val="808080"/>
            <w:sz w:val="23"/>
            <w:u w:val="single"/>
          </w:rPr>
          <w:t xml:space="preserve">, </w:t>
        </w:r>
        <w:proofErr w:type="gramStart"/>
        <w:r w:rsidRPr="003F6200">
          <w:rPr>
            <w:rFonts w:ascii="Arial" w:eastAsia="Times New Roman" w:hAnsi="Arial" w:cs="Arial"/>
            <w:color w:val="808080"/>
            <w:sz w:val="23"/>
            <w:u w:val="single"/>
          </w:rPr>
          <w:t>2024/25, 2025/26 учебных годах</w:t>
        </w:r>
      </w:hyperlink>
      <w:r w:rsidRPr="003F6200">
        <w:rPr>
          <w:rFonts w:ascii="Arial" w:eastAsia="Times New Roman" w:hAnsi="Arial" w:cs="Arial"/>
          <w:color w:val="333333"/>
          <w:sz w:val="23"/>
          <w:szCs w:val="23"/>
        </w:rPr>
        <w:t>").</w:t>
      </w:r>
      <w:proofErr w:type="gramEnd"/>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Допуск участников экзаменов в пункты их проведения осуществляется при наличии у них документов, удостоверяющих личность, и при наличии их в списках распределения </w:t>
      </w:r>
      <w:proofErr w:type="gramStart"/>
      <w:r w:rsidRPr="003F6200">
        <w:rPr>
          <w:rFonts w:ascii="Arial" w:eastAsia="Times New Roman" w:hAnsi="Arial" w:cs="Arial"/>
          <w:color w:val="333333"/>
          <w:sz w:val="23"/>
          <w:szCs w:val="23"/>
        </w:rPr>
        <w:t>в</w:t>
      </w:r>
      <w:proofErr w:type="gramEnd"/>
      <w:r w:rsidRPr="003F6200">
        <w:rPr>
          <w:rFonts w:ascii="Arial" w:eastAsia="Times New Roman" w:hAnsi="Arial" w:cs="Arial"/>
          <w:color w:val="333333"/>
          <w:sz w:val="23"/>
          <w:szCs w:val="23"/>
        </w:rPr>
        <w:t xml:space="preserve"> данный ППЭ (</w:t>
      </w:r>
      <w:hyperlink r:id="rId22" w:anchor="/document/406882488/entry/1068:4" w:history="1">
        <w:r w:rsidRPr="003F6200">
          <w:rPr>
            <w:rFonts w:ascii="Arial" w:eastAsia="Times New Roman" w:hAnsi="Arial" w:cs="Arial"/>
            <w:color w:val="808080"/>
            <w:sz w:val="23"/>
            <w:u w:val="single"/>
          </w:rPr>
          <w:t>п. 68 Порядка</w:t>
        </w:r>
      </w:hyperlink>
      <w:r w:rsidRPr="003F6200">
        <w:rPr>
          <w:rFonts w:ascii="Arial" w:eastAsia="Times New Roman" w:hAnsi="Arial" w:cs="Arial"/>
          <w:color w:val="333333"/>
          <w:sz w:val="23"/>
          <w:szCs w:val="23"/>
        </w:rPr>
        <w:t xml:space="preserve">). Если паспорта нет, то пропустить на экзамен могут при условии подтверждения личности обучающегося сопровождающим его от образовательной организации лицом – для этого оформляется документ по специальной форме о подтверждении личности. Но участник все равно должен быть заранее включен в списки распределения </w:t>
      </w:r>
      <w:proofErr w:type="gramStart"/>
      <w:r w:rsidRPr="003F6200">
        <w:rPr>
          <w:rFonts w:ascii="Arial" w:eastAsia="Times New Roman" w:hAnsi="Arial" w:cs="Arial"/>
          <w:color w:val="333333"/>
          <w:sz w:val="23"/>
          <w:szCs w:val="23"/>
        </w:rPr>
        <w:t>в</w:t>
      </w:r>
      <w:proofErr w:type="gramEnd"/>
      <w:r w:rsidRPr="003F6200">
        <w:rPr>
          <w:rFonts w:ascii="Arial" w:eastAsia="Times New Roman" w:hAnsi="Arial" w:cs="Arial"/>
          <w:color w:val="333333"/>
          <w:sz w:val="23"/>
          <w:szCs w:val="23"/>
        </w:rPr>
        <w:t xml:space="preserve"> данный ППЭ.</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Опаздывать нежелательно – участника допустят до сдачи экзамена, но время его окончания, зафиксированное на доске (информационном стенде) организаторами, не продлевается и инструктаж по процедуре проведения экзамена и заполнению документов не проводится. Выходить из ППЭ до окончания экзамена тоже можно, но зайти назад уже не получится – участники, покинувшие ППЭ в день проведения экзамена, повторно в ППЭ в указанный день не допускаются (</w:t>
      </w:r>
      <w:proofErr w:type="spellStart"/>
      <w:r w:rsidRPr="003F6200">
        <w:rPr>
          <w:rFonts w:ascii="Arial" w:eastAsia="Times New Roman" w:hAnsi="Arial" w:cs="Arial"/>
          <w:color w:val="333333"/>
          <w:sz w:val="23"/>
          <w:szCs w:val="23"/>
        </w:rPr>
        <w:t>абз</w:t>
      </w:r>
      <w:proofErr w:type="spellEnd"/>
      <w:r w:rsidRPr="003F6200">
        <w:rPr>
          <w:rFonts w:ascii="Arial" w:eastAsia="Times New Roman" w:hAnsi="Arial" w:cs="Arial"/>
          <w:color w:val="333333"/>
          <w:sz w:val="23"/>
          <w:szCs w:val="23"/>
        </w:rPr>
        <w:t>. 9 </w:t>
      </w:r>
      <w:hyperlink r:id="rId23" w:anchor="/document/406882488/paragraph/351/doclist/2142/1/0/0/%D0%BE%D1%82%204%20%D0%B0%D0%BF%D1%80%D0%B5%D0%BB%D1%8F%202023%20%D0%B3.%20%E2%84%96%20233|552:3" w:history="1">
        <w:r w:rsidRPr="003F6200">
          <w:rPr>
            <w:rFonts w:ascii="Arial" w:eastAsia="Times New Roman" w:hAnsi="Arial" w:cs="Arial"/>
            <w:color w:val="808080"/>
            <w:sz w:val="23"/>
            <w:u w:val="single"/>
          </w:rPr>
          <w:t>п. 68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lastRenderedPageBreak/>
        <w:t>Во время экзамена на рабочем столе участника помимо экзаменационных материалов могут находиться только:</w:t>
      </w:r>
    </w:p>
    <w:p w:rsidR="003F6200" w:rsidRPr="003F6200" w:rsidRDefault="003F6200" w:rsidP="003F6200">
      <w:pPr>
        <w:numPr>
          <w:ilvl w:val="0"/>
          <w:numId w:val="2"/>
        </w:numPr>
        <w:shd w:val="clear" w:color="auto" w:fill="FFFFFF"/>
        <w:spacing w:after="0" w:line="270" w:lineRule="atLeast"/>
        <w:ind w:left="150"/>
        <w:rPr>
          <w:rFonts w:ascii="Arial" w:eastAsia="Times New Roman" w:hAnsi="Arial" w:cs="Arial"/>
          <w:color w:val="333333"/>
          <w:sz w:val="23"/>
          <w:szCs w:val="23"/>
        </w:rPr>
      </w:pPr>
      <w:proofErr w:type="spellStart"/>
      <w:r w:rsidRPr="003F6200">
        <w:rPr>
          <w:rFonts w:ascii="Arial" w:eastAsia="Times New Roman" w:hAnsi="Arial" w:cs="Arial"/>
          <w:color w:val="333333"/>
          <w:sz w:val="23"/>
          <w:szCs w:val="23"/>
        </w:rPr>
        <w:t>гелевая</w:t>
      </w:r>
      <w:proofErr w:type="spellEnd"/>
      <w:r w:rsidRPr="003F6200">
        <w:rPr>
          <w:rFonts w:ascii="Arial" w:eastAsia="Times New Roman" w:hAnsi="Arial" w:cs="Arial"/>
          <w:color w:val="333333"/>
          <w:sz w:val="23"/>
          <w:szCs w:val="23"/>
        </w:rPr>
        <w:t xml:space="preserve"> или капиллярная ручка с чернилами черного цвета;</w:t>
      </w:r>
    </w:p>
    <w:p w:rsidR="003F6200" w:rsidRPr="003F6200" w:rsidRDefault="003F6200" w:rsidP="003F6200">
      <w:pPr>
        <w:numPr>
          <w:ilvl w:val="0"/>
          <w:numId w:val="2"/>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паспорт;</w:t>
      </w:r>
    </w:p>
    <w:p w:rsidR="003F6200" w:rsidRPr="003F6200" w:rsidRDefault="003F6200" w:rsidP="003F6200">
      <w:pPr>
        <w:numPr>
          <w:ilvl w:val="0"/>
          <w:numId w:val="2"/>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средства обучения и воспитания;</w:t>
      </w:r>
    </w:p>
    <w:p w:rsidR="003F6200" w:rsidRPr="003F6200" w:rsidRDefault="003F6200" w:rsidP="003F6200">
      <w:pPr>
        <w:numPr>
          <w:ilvl w:val="0"/>
          <w:numId w:val="2"/>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лекарства (при необходимости);</w:t>
      </w:r>
    </w:p>
    <w:p w:rsidR="003F6200" w:rsidRPr="003F6200" w:rsidRDefault="003F6200" w:rsidP="003F6200">
      <w:pPr>
        <w:numPr>
          <w:ilvl w:val="0"/>
          <w:numId w:val="2"/>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продукты питания для дополнительного приема пищи (перекус), </w:t>
      </w:r>
      <w:proofErr w:type="spellStart"/>
      <w:r w:rsidRPr="003F6200">
        <w:rPr>
          <w:rFonts w:ascii="Arial" w:eastAsia="Times New Roman" w:hAnsi="Arial" w:cs="Arial"/>
          <w:color w:val="333333"/>
          <w:sz w:val="23"/>
          <w:szCs w:val="23"/>
        </w:rPr>
        <w:t>бутилированная</w:t>
      </w:r>
      <w:proofErr w:type="spellEnd"/>
      <w:r w:rsidRPr="003F6200">
        <w:rPr>
          <w:rFonts w:ascii="Arial" w:eastAsia="Times New Roman" w:hAnsi="Arial" w:cs="Arial"/>
          <w:color w:val="333333"/>
          <w:sz w:val="23"/>
          <w:szCs w:val="23"/>
        </w:rPr>
        <w:t xml:space="preserve"> питьевая вода при условии, что их упаковка и потребление не будут отвлекать других участников экзаменов от выполнения экзаменационной работы (при необходимости);</w:t>
      </w:r>
    </w:p>
    <w:p w:rsidR="003F6200" w:rsidRPr="003F6200" w:rsidRDefault="003F6200" w:rsidP="003F6200">
      <w:pPr>
        <w:numPr>
          <w:ilvl w:val="0"/>
          <w:numId w:val="2"/>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специальные технические средства для участников экзаменов с ограниченными возможностями здоровья (при необходимости);</w:t>
      </w:r>
    </w:p>
    <w:p w:rsidR="003F6200" w:rsidRPr="003F6200" w:rsidRDefault="003F6200" w:rsidP="003F6200">
      <w:pPr>
        <w:numPr>
          <w:ilvl w:val="0"/>
          <w:numId w:val="2"/>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черновики, выданные в ППЭ.</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Другие личные вещи необходимо оставлять в специально отведенном для их хранения месте, расположенном до входа в ППЭ (</w:t>
      </w:r>
      <w:hyperlink r:id="rId24" w:anchor="/document/406882488/paragraph/379/doclist/2142/1/0/0/%D0%BE%D1%82%204%20%D0%B0%D0%BF%D1%80%D0%B5%D0%BB%D1%8F%202023%20%D0%B3.%20%E2%84%96%20233|552:3" w:history="1">
        <w:r w:rsidRPr="003F6200">
          <w:rPr>
            <w:rFonts w:ascii="Arial" w:eastAsia="Times New Roman" w:hAnsi="Arial" w:cs="Arial"/>
            <w:color w:val="808080"/>
            <w:sz w:val="23"/>
            <w:u w:val="single"/>
          </w:rPr>
          <w:t>п. 71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Во время экзамена участникам запрещается общаться друг с другом, свободно перемещаться по аудитории и ППЭ. Выходить из аудитории можно только в сопровождении одного из организаторов. Кроме того, действуют строгие запреты </w:t>
      </w:r>
      <w:proofErr w:type="gramStart"/>
      <w:r w:rsidRPr="003F6200">
        <w:rPr>
          <w:rFonts w:ascii="Arial" w:eastAsia="Times New Roman" w:hAnsi="Arial" w:cs="Arial"/>
          <w:color w:val="333333"/>
          <w:sz w:val="23"/>
          <w:szCs w:val="23"/>
        </w:rPr>
        <w:t>на</w:t>
      </w:r>
      <w:proofErr w:type="gramEnd"/>
      <w:r w:rsidRPr="003F6200">
        <w:rPr>
          <w:rFonts w:ascii="Arial" w:eastAsia="Times New Roman" w:hAnsi="Arial" w:cs="Arial"/>
          <w:color w:val="333333"/>
          <w:sz w:val="23"/>
          <w:szCs w:val="23"/>
        </w:rPr>
        <w:t>:</w:t>
      </w:r>
    </w:p>
    <w:p w:rsidR="003F6200" w:rsidRPr="003F6200" w:rsidRDefault="003F6200" w:rsidP="003F6200">
      <w:pPr>
        <w:numPr>
          <w:ilvl w:val="0"/>
          <w:numId w:val="3"/>
        </w:numPr>
        <w:shd w:val="clear" w:color="auto" w:fill="FFFFFF"/>
        <w:spacing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выполнение экзаменационной работы несамостоятельно, в том числе с помощью посторонних лиц;</w:t>
      </w:r>
    </w:p>
    <w:p w:rsidR="003F6200" w:rsidRPr="003F6200" w:rsidRDefault="003F6200" w:rsidP="003F6200">
      <w:pPr>
        <w:numPr>
          <w:ilvl w:val="0"/>
          <w:numId w:val="3"/>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общение с другими участниками ГИА во время проведения экзамена в аудитории;</w:t>
      </w:r>
    </w:p>
    <w:p w:rsidR="003F6200" w:rsidRPr="003F6200" w:rsidRDefault="003F6200" w:rsidP="003F6200">
      <w:pPr>
        <w:numPr>
          <w:ilvl w:val="0"/>
          <w:numId w:val="3"/>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наличие при себе сре</w:t>
      </w:r>
      <w:proofErr w:type="gramStart"/>
      <w:r w:rsidRPr="003F6200">
        <w:rPr>
          <w:rFonts w:ascii="Arial" w:eastAsia="Times New Roman" w:hAnsi="Arial" w:cs="Arial"/>
          <w:color w:val="333333"/>
          <w:sz w:val="23"/>
          <w:szCs w:val="23"/>
        </w:rPr>
        <w:t>дств св</w:t>
      </w:r>
      <w:proofErr w:type="gramEnd"/>
      <w:r w:rsidRPr="003F6200">
        <w:rPr>
          <w:rFonts w:ascii="Arial" w:eastAsia="Times New Roman" w:hAnsi="Arial" w:cs="Arial"/>
          <w:color w:val="333333"/>
          <w:sz w:val="23"/>
          <w:szCs w:val="23"/>
        </w:rPr>
        <w:t>язи, фото-, аудио- и видеоаппаратуры, электронно-вычислительной техники,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по соответствующим учебным предметам;</w:t>
      </w:r>
    </w:p>
    <w:p w:rsidR="003F6200" w:rsidRPr="003F6200" w:rsidRDefault="003F6200" w:rsidP="003F6200">
      <w:pPr>
        <w:numPr>
          <w:ilvl w:val="0"/>
          <w:numId w:val="3"/>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вынос из аудиторий и ППЭ черновика, экзаменационных материалов на бумажном или электронном носителях;</w:t>
      </w:r>
    </w:p>
    <w:p w:rsidR="003F6200" w:rsidRPr="003F6200" w:rsidRDefault="003F6200" w:rsidP="003F6200">
      <w:pPr>
        <w:numPr>
          <w:ilvl w:val="0"/>
          <w:numId w:val="3"/>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фотографирование экзаменационных материалов и черновиков (</w:t>
      </w:r>
      <w:hyperlink r:id="rId25" w:anchor="/document/406882488/paragraph/389/doclist/2142/1/0/0/%D0%BE%D1%82%204%20%D0%B0%D0%BF%D1%80%D0%B5%D0%BB%D1%8F%202023%20%D0%B3.%20%E2%84%96%20233|552:3" w:history="1">
        <w:r w:rsidRPr="003F6200">
          <w:rPr>
            <w:rFonts w:ascii="Arial" w:eastAsia="Times New Roman" w:hAnsi="Arial" w:cs="Arial"/>
            <w:color w:val="808080"/>
            <w:sz w:val="23"/>
            <w:u w:val="single"/>
          </w:rPr>
          <w:t>п. 72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За любое из этих нарушений могут удалить из ППЭ. В этом случае результаты экзамена будут аннулированы, а к пересдаче допустят только в дополнительный период в сентябре (если речь идет об обязательных экзаменах) или в следующем году (</w:t>
      </w:r>
      <w:hyperlink r:id="rId26" w:anchor="/document/406882488/paragraph/395/doclist/2142/1/0/0/%D0%BE%D1%82%204%20%D0%B0%D0%BF%D1%80%D0%B5%D0%BB%D1%8F%202023%20%D0%B3.%20%E2%84%96%20233|552:3" w:history="1">
        <w:r w:rsidRPr="003F6200">
          <w:rPr>
            <w:rFonts w:ascii="Arial" w:eastAsia="Times New Roman" w:hAnsi="Arial" w:cs="Arial"/>
            <w:color w:val="808080"/>
            <w:sz w:val="23"/>
            <w:u w:val="single"/>
          </w:rPr>
          <w:t>п. 73</w:t>
        </w:r>
      </w:hyperlink>
      <w:r w:rsidRPr="003F6200">
        <w:rPr>
          <w:rFonts w:ascii="Arial" w:eastAsia="Times New Roman" w:hAnsi="Arial" w:cs="Arial"/>
          <w:color w:val="333333"/>
          <w:sz w:val="23"/>
          <w:szCs w:val="23"/>
        </w:rPr>
        <w:t>, </w:t>
      </w:r>
      <w:hyperlink r:id="rId27" w:anchor="/document/406882488/paragraph/492/doclist/2142/1/0/0/%D0%BE%D1%82%204%20%D0%B0%D0%BF%D1%80%D0%B5%D0%BB%D1%8F%202023%20%D0%B3.%20%E2%84%96%20233|552:3" w:history="1">
        <w:r w:rsidRPr="003F6200">
          <w:rPr>
            <w:rFonts w:ascii="Arial" w:eastAsia="Times New Roman" w:hAnsi="Arial" w:cs="Arial"/>
            <w:color w:val="808080"/>
            <w:sz w:val="23"/>
            <w:u w:val="single"/>
          </w:rPr>
          <w:t>п. 90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На экзамене разрешается использовать некоторые средства обучения и воспитания по утвержденному для каждого предмета списку. Так, например, сдавая математику, для построения чертежей и рисунков можно пользоваться линейкой, но при условии, что она не содержит справочной информации. На экзамене по физике – в дополнение к линейке допускается применение непрограммируемого калькулятора. </w:t>
      </w:r>
      <w:proofErr w:type="gramStart"/>
      <w:r w:rsidRPr="003F6200">
        <w:rPr>
          <w:rFonts w:ascii="Arial" w:eastAsia="Times New Roman" w:hAnsi="Arial" w:cs="Arial"/>
          <w:color w:val="333333"/>
          <w:sz w:val="23"/>
          <w:szCs w:val="23"/>
        </w:rPr>
        <w:t>Последний можно принести также на ЕГЭ по географии и биологии.</w:t>
      </w:r>
      <w:proofErr w:type="gramEnd"/>
      <w:r w:rsidRPr="003F6200">
        <w:rPr>
          <w:rFonts w:ascii="Arial" w:eastAsia="Times New Roman" w:hAnsi="Arial" w:cs="Arial"/>
          <w:color w:val="333333"/>
          <w:sz w:val="23"/>
          <w:szCs w:val="23"/>
        </w:rPr>
        <w:t xml:space="preserve"> Напомним, речь идет о калькуляторе, который обеспечивает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3F6200">
        <w:rPr>
          <w:rFonts w:ascii="Arial" w:eastAsia="Times New Roman" w:hAnsi="Arial" w:cs="Arial"/>
          <w:color w:val="333333"/>
          <w:sz w:val="23"/>
          <w:szCs w:val="23"/>
        </w:rPr>
        <w:t>sin</w:t>
      </w:r>
      <w:proofErr w:type="spell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cos</w:t>
      </w:r>
      <w:proofErr w:type="spell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tg</w:t>
      </w:r>
      <w:proofErr w:type="spell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ctg</w:t>
      </w:r>
      <w:proofErr w:type="spell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arcsin</w:t>
      </w:r>
      <w:proofErr w:type="spell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arccos</w:t>
      </w:r>
      <w:proofErr w:type="spell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arctg</w:t>
      </w:r>
      <w:proofErr w:type="spellEnd"/>
      <w:r w:rsidRPr="003F6200">
        <w:rPr>
          <w:rFonts w:ascii="Arial" w:eastAsia="Times New Roman" w:hAnsi="Arial" w:cs="Arial"/>
          <w:color w:val="333333"/>
          <w:sz w:val="23"/>
          <w:szCs w:val="23"/>
        </w:rPr>
        <w:t>), но не осуществляет функции средства связи, хранилища базы данных и не имеет доступа к сетям передачи данных.</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Во время сдачи ЕГЭ по литературе разрешено пользоваться орфографическим словарем. По химии – непрограммируемым калькулятором, таблицей химических элементов Д.И. Менделеева, таблицей растворимости солей, кислот и оснований в </w:t>
      </w:r>
      <w:r w:rsidRPr="003F6200">
        <w:rPr>
          <w:rFonts w:ascii="Arial" w:eastAsia="Times New Roman" w:hAnsi="Arial" w:cs="Arial"/>
          <w:color w:val="333333"/>
          <w:sz w:val="23"/>
          <w:szCs w:val="23"/>
        </w:rPr>
        <w:lastRenderedPageBreak/>
        <w:t xml:space="preserve">воде и электрохимическим рядом напряжений металлов. На экзамен по информатике можно взять в аудиторию компьютерную технику, не имеющую доступа к интернету, на которой есть программы для работы с редакторами электронных таблиц, текстовыми редакторами, средами программирования. А на экзамен по иностранным языкам – технические средства, обеспечивающие воспроизведение аудиозаписей, для выполнения заданий по </w:t>
      </w:r>
      <w:proofErr w:type="spellStart"/>
      <w:r w:rsidRPr="003F6200">
        <w:rPr>
          <w:rFonts w:ascii="Arial" w:eastAsia="Times New Roman" w:hAnsi="Arial" w:cs="Arial"/>
          <w:color w:val="333333"/>
          <w:sz w:val="23"/>
          <w:szCs w:val="23"/>
        </w:rPr>
        <w:t>аудированию</w:t>
      </w:r>
      <w:proofErr w:type="spellEnd"/>
      <w:r w:rsidRPr="003F6200">
        <w:rPr>
          <w:rFonts w:ascii="Arial" w:eastAsia="Times New Roman" w:hAnsi="Arial" w:cs="Arial"/>
          <w:color w:val="333333"/>
          <w:sz w:val="23"/>
          <w:szCs w:val="23"/>
        </w:rPr>
        <w:t xml:space="preserve">, компьютерную технику без доступа к интернету и </w:t>
      </w:r>
      <w:proofErr w:type="spellStart"/>
      <w:r w:rsidRPr="003F6200">
        <w:rPr>
          <w:rFonts w:ascii="Arial" w:eastAsia="Times New Roman" w:hAnsi="Arial" w:cs="Arial"/>
          <w:color w:val="333333"/>
          <w:sz w:val="23"/>
          <w:szCs w:val="23"/>
        </w:rPr>
        <w:t>аудиогарнитуру</w:t>
      </w:r>
      <w:proofErr w:type="spellEnd"/>
      <w:r w:rsidRPr="003F6200">
        <w:rPr>
          <w:rFonts w:ascii="Arial" w:eastAsia="Times New Roman" w:hAnsi="Arial" w:cs="Arial"/>
          <w:color w:val="333333"/>
          <w:sz w:val="23"/>
          <w:szCs w:val="23"/>
        </w:rPr>
        <w:t xml:space="preserve"> для выполнения устных заданий (п. 2.3 </w:t>
      </w:r>
      <w:hyperlink r:id="rId28" w:history="1">
        <w:r w:rsidRPr="003F6200">
          <w:rPr>
            <w:rFonts w:ascii="Arial" w:eastAsia="Times New Roman" w:hAnsi="Arial" w:cs="Arial"/>
            <w:color w:val="808080"/>
            <w:sz w:val="23"/>
            <w:u w:val="single"/>
          </w:rPr>
          <w:t xml:space="preserve">приказа </w:t>
        </w:r>
        <w:proofErr w:type="spellStart"/>
        <w:r w:rsidRPr="003F6200">
          <w:rPr>
            <w:rFonts w:ascii="Arial" w:eastAsia="Times New Roman" w:hAnsi="Arial" w:cs="Arial"/>
            <w:color w:val="808080"/>
            <w:sz w:val="23"/>
            <w:u w:val="single"/>
          </w:rPr>
          <w:t>Минпросвещения</w:t>
        </w:r>
        <w:proofErr w:type="spellEnd"/>
        <w:r w:rsidRPr="003F6200">
          <w:rPr>
            <w:rFonts w:ascii="Arial" w:eastAsia="Times New Roman" w:hAnsi="Arial" w:cs="Arial"/>
            <w:color w:val="808080"/>
            <w:sz w:val="23"/>
            <w:u w:val="single"/>
          </w:rPr>
          <w:t xml:space="preserve"> России и </w:t>
        </w:r>
        <w:proofErr w:type="spellStart"/>
        <w:r w:rsidRPr="003F6200">
          <w:rPr>
            <w:rFonts w:ascii="Arial" w:eastAsia="Times New Roman" w:hAnsi="Arial" w:cs="Arial"/>
            <w:color w:val="808080"/>
            <w:sz w:val="23"/>
            <w:u w:val="single"/>
          </w:rPr>
          <w:t>Рособрнадзора</w:t>
        </w:r>
        <w:proofErr w:type="spellEnd"/>
        <w:r w:rsidRPr="003F6200">
          <w:rPr>
            <w:rFonts w:ascii="Arial" w:eastAsia="Times New Roman" w:hAnsi="Arial" w:cs="Arial"/>
            <w:color w:val="808080"/>
            <w:sz w:val="23"/>
            <w:u w:val="single"/>
          </w:rPr>
          <w:t xml:space="preserve"> от 18 декабря 2023 г. № 953/2116</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В день проведения ЕГЭ на средствах обучения и воспитания нельзя делать пометки, относящиеся к содержанию заданий КИМ по учебным предметам.</w:t>
      </w:r>
    </w:p>
    <w:p w:rsidR="003F6200" w:rsidRP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r w:rsidRPr="003F6200">
        <w:rPr>
          <w:rFonts w:ascii="Arial" w:eastAsia="Times New Roman" w:hAnsi="Arial" w:cs="Arial"/>
          <w:b/>
          <w:bCs/>
          <w:color w:val="0060AE"/>
          <w:sz w:val="29"/>
          <w:szCs w:val="29"/>
        </w:rPr>
        <w:br/>
      </w:r>
      <w:bookmarkStart w:id="2" w:name="3"/>
      <w:bookmarkEnd w:id="2"/>
      <w:r w:rsidRPr="003F6200">
        <w:rPr>
          <w:rFonts w:ascii="Arial" w:eastAsia="Times New Roman" w:hAnsi="Arial" w:cs="Arial"/>
          <w:b/>
          <w:bCs/>
          <w:color w:val="0060AE"/>
          <w:sz w:val="29"/>
          <w:szCs w:val="29"/>
        </w:rPr>
        <w:t>Общие изменения</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Ключевым изменением в порядке проведения ЕГЭ в этом году является возможность пересдачи одного экзамена по выбору. Впервые о необходимости установить такую возможность </w:t>
      </w:r>
      <w:hyperlink r:id="rId29" w:history="1">
        <w:r w:rsidRPr="003F6200">
          <w:rPr>
            <w:rFonts w:ascii="Arial" w:eastAsia="Times New Roman" w:hAnsi="Arial" w:cs="Arial"/>
            <w:color w:val="808080"/>
            <w:sz w:val="23"/>
            <w:u w:val="single"/>
          </w:rPr>
          <w:t>сказал</w:t>
        </w:r>
      </w:hyperlink>
      <w:r w:rsidRPr="003F6200">
        <w:rPr>
          <w:rFonts w:ascii="Arial" w:eastAsia="Times New Roman" w:hAnsi="Arial" w:cs="Arial"/>
          <w:color w:val="333333"/>
          <w:sz w:val="23"/>
          <w:szCs w:val="23"/>
        </w:rPr>
        <w:t> Президент РФ </w:t>
      </w:r>
      <w:r w:rsidRPr="003F6200">
        <w:rPr>
          <w:rFonts w:ascii="Arial" w:eastAsia="Times New Roman" w:hAnsi="Arial" w:cs="Arial"/>
          <w:b/>
          <w:bCs/>
          <w:color w:val="333333"/>
          <w:sz w:val="23"/>
        </w:rPr>
        <w:t>Владимир Путин</w:t>
      </w:r>
      <w:r w:rsidRPr="003F6200">
        <w:rPr>
          <w:rFonts w:ascii="Arial" w:eastAsia="Times New Roman" w:hAnsi="Arial" w:cs="Arial"/>
          <w:color w:val="333333"/>
          <w:sz w:val="23"/>
          <w:szCs w:val="23"/>
        </w:rPr>
        <w:t> в ходе оглашения Послания Федеральному Собранию 29 февраля 2024 года. Он отметил, что предоставить такую возможность нужно так, чтобы использовать результаты пересдачи можно было уже в текущую приемную кампанию.</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Выполняя </w:t>
      </w:r>
      <w:hyperlink r:id="rId30" w:anchor="1" w:history="1">
        <w:r w:rsidRPr="003F6200">
          <w:rPr>
            <w:rFonts w:ascii="Arial" w:eastAsia="Times New Roman" w:hAnsi="Arial" w:cs="Arial"/>
            <w:color w:val="808080"/>
            <w:sz w:val="23"/>
            <w:u w:val="single"/>
          </w:rPr>
          <w:t>поручение Президента РФ</w:t>
        </w:r>
      </w:hyperlink>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Минпросвещения</w:t>
      </w:r>
      <w:proofErr w:type="spellEnd"/>
      <w:r w:rsidRPr="003F6200">
        <w:rPr>
          <w:rFonts w:ascii="Arial" w:eastAsia="Times New Roman" w:hAnsi="Arial" w:cs="Arial"/>
          <w:color w:val="333333"/>
          <w:sz w:val="23"/>
          <w:szCs w:val="23"/>
        </w:rPr>
        <w:t xml:space="preserve"> России совместно с </w:t>
      </w:r>
      <w:proofErr w:type="spellStart"/>
      <w:r w:rsidRPr="003F6200">
        <w:rPr>
          <w:rFonts w:ascii="Arial" w:eastAsia="Times New Roman" w:hAnsi="Arial" w:cs="Arial"/>
          <w:color w:val="333333"/>
          <w:sz w:val="23"/>
          <w:szCs w:val="23"/>
        </w:rPr>
        <w:t>Рособрнадзором</w:t>
      </w:r>
      <w:proofErr w:type="spellEnd"/>
      <w:r w:rsidRPr="003F6200">
        <w:rPr>
          <w:rFonts w:ascii="Arial" w:eastAsia="Times New Roman" w:hAnsi="Arial" w:cs="Arial"/>
          <w:color w:val="333333"/>
          <w:sz w:val="23"/>
          <w:szCs w:val="23"/>
        </w:rPr>
        <w:t> </w:t>
      </w:r>
      <w:hyperlink r:id="rId31" w:history="1">
        <w:r w:rsidRPr="003F6200">
          <w:rPr>
            <w:rFonts w:ascii="Arial" w:eastAsia="Times New Roman" w:hAnsi="Arial" w:cs="Arial"/>
            <w:color w:val="808080"/>
            <w:sz w:val="23"/>
            <w:u w:val="single"/>
          </w:rPr>
          <w:t>подготовили поправки</w:t>
        </w:r>
      </w:hyperlink>
      <w:r w:rsidRPr="003F6200">
        <w:rPr>
          <w:rFonts w:ascii="Arial" w:eastAsia="Times New Roman" w:hAnsi="Arial" w:cs="Arial"/>
          <w:color w:val="333333"/>
          <w:sz w:val="23"/>
          <w:szCs w:val="23"/>
        </w:rPr>
        <w:t> в расписание ЕГЭ. 12 апреля были </w:t>
      </w:r>
      <w:hyperlink r:id="rId32" w:history="1">
        <w:r w:rsidRPr="003F6200">
          <w:rPr>
            <w:rFonts w:ascii="Arial" w:eastAsia="Times New Roman" w:hAnsi="Arial" w:cs="Arial"/>
            <w:color w:val="808080"/>
            <w:sz w:val="23"/>
            <w:u w:val="single"/>
          </w:rPr>
          <w:t>подписаны</w:t>
        </w:r>
      </w:hyperlink>
      <w:r w:rsidRPr="003F6200">
        <w:rPr>
          <w:rFonts w:ascii="Arial" w:eastAsia="Times New Roman" w:hAnsi="Arial" w:cs="Arial"/>
          <w:color w:val="333333"/>
          <w:sz w:val="23"/>
          <w:szCs w:val="23"/>
        </w:rPr>
        <w:t> соответствующие приказы – одним утверждено новое расписание с учетом дополнительных дат для пересдачи ЕГЭ по выбору, а вторым – внесены сопутствующие изменения в порядок проведения ГИА по образовательным программам среднего общего образования.</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Согласно поправкам, участники ГИА вправе в дополнительные дни по своему желанию один раз пересдать ЕГЭ по одному учебному предмету. Выбрать предмет они могут самостоятельно из числа сданных в текущем году (году сдачи экзамена), или тех, освоение которых завершилось ранее, и они были сданы в 10-м классе (</w:t>
      </w:r>
      <w:hyperlink r:id="rId33" w:anchor="/document/406882488/paragraph/1301/doclist/2142/1/0/0/%D0%BE%D1%82%204%20%D0%B0%D0%BF%D1%80%D0%B5%D0%BB%D1%8F%202023%20%D0%B3.%20%E2%84%96%20233|552:3" w:history="1">
        <w:r w:rsidRPr="003F6200">
          <w:rPr>
            <w:rFonts w:ascii="Arial" w:eastAsia="Times New Roman" w:hAnsi="Arial" w:cs="Arial"/>
            <w:color w:val="808080"/>
            <w:sz w:val="23"/>
            <w:u w:val="single"/>
          </w:rPr>
          <w:t>п. 97.1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К слову, возможность повторной сдачи существовала и ранее, но она распространялась только на один из обязательных предметов, </w:t>
      </w:r>
      <w:proofErr w:type="gramStart"/>
      <w:r w:rsidRPr="003F6200">
        <w:rPr>
          <w:rFonts w:ascii="Arial" w:eastAsia="Times New Roman" w:hAnsi="Arial" w:cs="Arial"/>
          <w:color w:val="333333"/>
          <w:sz w:val="23"/>
          <w:szCs w:val="23"/>
        </w:rPr>
        <w:t>и</w:t>
      </w:r>
      <w:proofErr w:type="gramEnd"/>
      <w:r w:rsidRPr="003F6200">
        <w:rPr>
          <w:rFonts w:ascii="Arial" w:eastAsia="Times New Roman" w:hAnsi="Arial" w:cs="Arial"/>
          <w:color w:val="333333"/>
          <w:sz w:val="23"/>
          <w:szCs w:val="23"/>
        </w:rPr>
        <w:t xml:space="preserve"> то при условии, что по нему получен неудовлетворительный результат. В таком случае участники ЕГЭ могли пересдать русский язык или математику в том же году, но в резервные сроки. Этот порядок сохраняется и сейчас. Однако теперь, если выбор учащегося в вопросе пересдачи упадет на математику, то можно будет поменять и сданный уровень ЕГЭ по математике (например, если ранее был базовый уровень, повторно можно пройти профильный экзамен, или наоборот) (</w:t>
      </w:r>
      <w:proofErr w:type="spellStart"/>
      <w:r w:rsidRPr="003F6200">
        <w:rPr>
          <w:rFonts w:ascii="Arial" w:eastAsia="Times New Roman" w:hAnsi="Arial" w:cs="Arial"/>
          <w:color w:val="333333"/>
          <w:sz w:val="23"/>
          <w:szCs w:val="23"/>
        </w:rPr>
        <w:fldChar w:fldCharType="begin"/>
      </w:r>
      <w:r w:rsidRPr="003F6200">
        <w:rPr>
          <w:rFonts w:ascii="Arial" w:eastAsia="Times New Roman" w:hAnsi="Arial" w:cs="Arial"/>
          <w:color w:val="333333"/>
          <w:sz w:val="23"/>
          <w:szCs w:val="23"/>
        </w:rPr>
        <w:instrText xml:space="preserve"> HYPERLINK "https://ivo.garant.ru/" \l "/document/406882488/paragraph/504:4" </w:instrText>
      </w:r>
      <w:r w:rsidRPr="003F6200">
        <w:rPr>
          <w:rFonts w:ascii="Arial" w:eastAsia="Times New Roman" w:hAnsi="Arial" w:cs="Arial"/>
          <w:color w:val="333333"/>
          <w:sz w:val="23"/>
          <w:szCs w:val="23"/>
        </w:rPr>
        <w:fldChar w:fldCharType="separate"/>
      </w:r>
      <w:r w:rsidRPr="003F6200">
        <w:rPr>
          <w:rFonts w:ascii="Arial" w:eastAsia="Times New Roman" w:hAnsi="Arial" w:cs="Arial"/>
          <w:color w:val="808080"/>
          <w:sz w:val="23"/>
          <w:u w:val="single"/>
        </w:rPr>
        <w:t>абз</w:t>
      </w:r>
      <w:proofErr w:type="spellEnd"/>
      <w:r w:rsidRPr="003F6200">
        <w:rPr>
          <w:rFonts w:ascii="Arial" w:eastAsia="Times New Roman" w:hAnsi="Arial" w:cs="Arial"/>
          <w:color w:val="808080"/>
          <w:sz w:val="23"/>
          <w:u w:val="single"/>
        </w:rPr>
        <w:t>. 3 п. 93</w:t>
      </w:r>
      <w:r w:rsidRPr="003F6200">
        <w:rPr>
          <w:rFonts w:ascii="Arial" w:eastAsia="Times New Roman" w:hAnsi="Arial" w:cs="Arial"/>
          <w:color w:val="333333"/>
          <w:sz w:val="23"/>
          <w:szCs w:val="23"/>
        </w:rPr>
        <w:fldChar w:fldCharType="end"/>
      </w:r>
      <w:r w:rsidRPr="003F6200">
        <w:rPr>
          <w:rFonts w:ascii="Arial" w:eastAsia="Times New Roman" w:hAnsi="Arial" w:cs="Arial"/>
          <w:color w:val="333333"/>
          <w:sz w:val="23"/>
          <w:szCs w:val="23"/>
        </w:rPr>
        <w:t>, </w:t>
      </w:r>
      <w:hyperlink r:id="rId34" w:anchor="/document/406882488/paragraph/1301/doclist/2142/1/0/0/%D0%BE%D1%82%204%20%D0%B0%D0%BF%D1%80%D0%B5%D0%BB%D1%8F%202023%20%D0%B3.%20%E2%84%96%20233|552:3" w:history="1">
        <w:r w:rsidRPr="003F6200">
          <w:rPr>
            <w:rFonts w:ascii="Arial" w:eastAsia="Times New Roman" w:hAnsi="Arial" w:cs="Arial"/>
            <w:color w:val="808080"/>
            <w:sz w:val="23"/>
            <w:u w:val="single"/>
          </w:rPr>
          <w:t>п. 97.1 Порядка</w:t>
        </w:r>
      </w:hyperlink>
      <w:r w:rsidRPr="003F6200">
        <w:rPr>
          <w:rFonts w:ascii="Arial" w:eastAsia="Times New Roman" w:hAnsi="Arial" w:cs="Arial"/>
          <w:color w:val="333333"/>
          <w:sz w:val="23"/>
          <w:szCs w:val="23"/>
        </w:rPr>
        <w:t xml:space="preserve">). Что касается экзамена по иностранному языку, который состоит из двух частей – письменной и устной, то нужно учитывать, что если выпускника не устроят баллы за одну из них, то пересдавать все равно </w:t>
      </w:r>
      <w:proofErr w:type="gramStart"/>
      <w:r w:rsidRPr="003F6200">
        <w:rPr>
          <w:rFonts w:ascii="Arial" w:eastAsia="Times New Roman" w:hAnsi="Arial" w:cs="Arial"/>
          <w:color w:val="333333"/>
          <w:sz w:val="23"/>
          <w:szCs w:val="23"/>
        </w:rPr>
        <w:t>придется обе части</w:t>
      </w:r>
      <w:proofErr w:type="gramEnd"/>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Для пересдачи предмета по выбору потребуется подать в ГЭК заявление с указанием пересдаваемого учебного предмета ЕГЭ (и его уровня – для математики). Сделать это можно не ранее шести и не позднее двух рабочих дней до дня экзамена, пересдаваемого в дополнительный день (</w:t>
      </w:r>
      <w:hyperlink r:id="rId35" w:anchor="/document/406882488/paragraph/1304/doclist/2142/1/0/0/%D0%BE%D1%82%204%20%D0%B0%D0%BF%D1%80%D0%B5%D0%BB%D1%8F%202023%20%D0%B3.%20%E2%84%96%20233|552:3" w:history="1">
        <w:r w:rsidRPr="003F6200">
          <w:rPr>
            <w:rFonts w:ascii="Arial" w:eastAsia="Times New Roman" w:hAnsi="Arial" w:cs="Arial"/>
            <w:color w:val="808080"/>
            <w:sz w:val="23"/>
            <w:u w:val="single"/>
          </w:rPr>
          <w:t>п. 97.2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lastRenderedPageBreak/>
        <w:t xml:space="preserve">Но есть один важный момент, который стоит учитывать, – старый результат ЕГЭ будет аннулирован независимо от того, какой результат получен при пересдаче. То </w:t>
      </w:r>
      <w:proofErr w:type="gramStart"/>
      <w:r w:rsidRPr="003F6200">
        <w:rPr>
          <w:rFonts w:ascii="Arial" w:eastAsia="Times New Roman" w:hAnsi="Arial" w:cs="Arial"/>
          <w:color w:val="333333"/>
          <w:sz w:val="23"/>
          <w:szCs w:val="23"/>
        </w:rPr>
        <w:t>есть</w:t>
      </w:r>
      <w:proofErr w:type="gramEnd"/>
      <w:r w:rsidRPr="003F6200">
        <w:rPr>
          <w:rFonts w:ascii="Arial" w:eastAsia="Times New Roman" w:hAnsi="Arial" w:cs="Arial"/>
          <w:color w:val="333333"/>
          <w:sz w:val="23"/>
          <w:szCs w:val="23"/>
        </w:rPr>
        <w:t xml:space="preserve"> не исключен риск того, что новый результат будет хуже предыдущего. Но в зачет пойдут именно баллы, полученные при пересдаче.</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Указанные поправки вступили в силу с 3 мая 2024 года. То есть правом на пересдачу одного из экзаменов по выбору выпускники смогут воспользоваться уже в текущую экзаменационную кампанию.</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К числу других общих изменений можно отнести </w:t>
      </w:r>
      <w:proofErr w:type="gramStart"/>
      <w:r w:rsidRPr="003F6200">
        <w:rPr>
          <w:rFonts w:ascii="Arial" w:eastAsia="Times New Roman" w:hAnsi="Arial" w:cs="Arial"/>
          <w:color w:val="333333"/>
          <w:sz w:val="23"/>
          <w:szCs w:val="23"/>
        </w:rPr>
        <w:t>следующие</w:t>
      </w:r>
      <w:proofErr w:type="gramEnd"/>
      <w:r w:rsidRPr="003F6200">
        <w:rPr>
          <w:rFonts w:ascii="Arial" w:eastAsia="Times New Roman" w:hAnsi="Arial" w:cs="Arial"/>
          <w:color w:val="333333"/>
          <w:sz w:val="23"/>
          <w:szCs w:val="23"/>
        </w:rPr>
        <w:t>:</w:t>
      </w:r>
    </w:p>
    <w:p w:rsidR="003F6200" w:rsidRPr="003F6200" w:rsidRDefault="003F6200" w:rsidP="003F6200">
      <w:pPr>
        <w:numPr>
          <w:ilvl w:val="0"/>
          <w:numId w:val="4"/>
        </w:numPr>
        <w:shd w:val="clear" w:color="auto" w:fill="FFFFFF"/>
        <w:spacing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возможность для выпускников прошлых лет изменить или дополнить перечень указанных в заявлении об участии в ЕГЭ учебных предметов;</w:t>
      </w:r>
    </w:p>
    <w:p w:rsidR="003F6200" w:rsidRPr="003F6200" w:rsidRDefault="003F6200" w:rsidP="003F6200">
      <w:pPr>
        <w:numPr>
          <w:ilvl w:val="0"/>
          <w:numId w:val="4"/>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возможность для выпускников прошлых лет сдавать ЕГЭ только в резервные сроки основного периода проведения экзаменов.</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Действующий Порядок проведения государственной итоговой аттестации по образовательным программам среднего общего образования утвержден </w:t>
      </w:r>
      <w:hyperlink r:id="rId36" w:history="1">
        <w:r w:rsidRPr="003F6200">
          <w:rPr>
            <w:rFonts w:ascii="Arial" w:eastAsia="Times New Roman" w:hAnsi="Arial" w:cs="Arial"/>
            <w:color w:val="808080"/>
            <w:sz w:val="23"/>
            <w:u w:val="single"/>
          </w:rPr>
          <w:t xml:space="preserve">приказом </w:t>
        </w:r>
        <w:proofErr w:type="spellStart"/>
        <w:r w:rsidRPr="003F6200">
          <w:rPr>
            <w:rFonts w:ascii="Arial" w:eastAsia="Times New Roman" w:hAnsi="Arial" w:cs="Arial"/>
            <w:color w:val="808080"/>
            <w:sz w:val="23"/>
            <w:u w:val="single"/>
          </w:rPr>
          <w:t>Минпросвещения</w:t>
        </w:r>
        <w:proofErr w:type="spellEnd"/>
        <w:r w:rsidRPr="003F6200">
          <w:rPr>
            <w:rFonts w:ascii="Arial" w:eastAsia="Times New Roman" w:hAnsi="Arial" w:cs="Arial"/>
            <w:color w:val="808080"/>
            <w:sz w:val="23"/>
            <w:u w:val="single"/>
          </w:rPr>
          <w:t xml:space="preserve"> России и </w:t>
        </w:r>
        <w:proofErr w:type="spellStart"/>
        <w:r w:rsidRPr="003F6200">
          <w:rPr>
            <w:rFonts w:ascii="Arial" w:eastAsia="Times New Roman" w:hAnsi="Arial" w:cs="Arial"/>
            <w:color w:val="808080"/>
            <w:sz w:val="23"/>
            <w:u w:val="single"/>
          </w:rPr>
          <w:t>Рособрнадзора</w:t>
        </w:r>
        <w:proofErr w:type="spellEnd"/>
        <w:r w:rsidRPr="003F6200">
          <w:rPr>
            <w:rFonts w:ascii="Arial" w:eastAsia="Times New Roman" w:hAnsi="Arial" w:cs="Arial"/>
            <w:color w:val="808080"/>
            <w:sz w:val="23"/>
            <w:u w:val="single"/>
          </w:rPr>
          <w:t xml:space="preserve"> от 4 апреля 2023 г. № 233/552</w:t>
        </w:r>
      </w:hyperlink>
      <w:r w:rsidRPr="003F6200">
        <w:rPr>
          <w:rFonts w:ascii="Arial" w:eastAsia="Times New Roman" w:hAnsi="Arial" w:cs="Arial"/>
          <w:color w:val="333333"/>
          <w:sz w:val="23"/>
          <w:szCs w:val="23"/>
        </w:rPr>
        <w:t xml:space="preserve">. Он </w:t>
      </w:r>
      <w:proofErr w:type="gramStart"/>
      <w:r w:rsidRPr="003F6200">
        <w:rPr>
          <w:rFonts w:ascii="Arial" w:eastAsia="Times New Roman" w:hAnsi="Arial" w:cs="Arial"/>
          <w:color w:val="333333"/>
          <w:sz w:val="23"/>
          <w:szCs w:val="23"/>
        </w:rPr>
        <w:t>вступил в силу с 1 сентября 2023 года и будет действовать</w:t>
      </w:r>
      <w:proofErr w:type="gramEnd"/>
      <w:r w:rsidRPr="003F6200">
        <w:rPr>
          <w:rFonts w:ascii="Arial" w:eastAsia="Times New Roman" w:hAnsi="Arial" w:cs="Arial"/>
          <w:color w:val="333333"/>
          <w:sz w:val="23"/>
          <w:szCs w:val="23"/>
        </w:rPr>
        <w:t xml:space="preserve"> до 1 сентября 2029 года.</w:t>
      </w:r>
    </w:p>
    <w:p w:rsidR="003F6200" w:rsidRP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r w:rsidRPr="003F6200">
        <w:rPr>
          <w:rFonts w:ascii="Arial" w:eastAsia="Times New Roman" w:hAnsi="Arial" w:cs="Arial"/>
          <w:b/>
          <w:bCs/>
          <w:color w:val="0060AE"/>
          <w:sz w:val="29"/>
          <w:szCs w:val="29"/>
        </w:rPr>
        <w:br/>
      </w:r>
      <w:bookmarkStart w:id="3" w:name="4"/>
      <w:bookmarkEnd w:id="3"/>
      <w:r w:rsidRPr="003F6200">
        <w:rPr>
          <w:rFonts w:ascii="Arial" w:eastAsia="Times New Roman" w:hAnsi="Arial" w:cs="Arial"/>
          <w:b/>
          <w:bCs/>
          <w:color w:val="0060AE"/>
          <w:sz w:val="29"/>
          <w:szCs w:val="29"/>
        </w:rPr>
        <w:t>Изменения по предметам</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Часть изменений касается содержательной части экзаменов по конкретным предметам. </w:t>
      </w:r>
      <w:proofErr w:type="gramStart"/>
      <w:r w:rsidRPr="003F6200">
        <w:rPr>
          <w:rFonts w:ascii="Arial" w:eastAsia="Times New Roman" w:hAnsi="Arial" w:cs="Arial"/>
          <w:color w:val="333333"/>
          <w:sz w:val="23"/>
          <w:szCs w:val="23"/>
        </w:rPr>
        <w:t>О некоторых из них говорится в разработанных ФИПИ Методических рекомендациях обучающимся по организации самостоятельной подготовки к ЕГЭ 2024 года по предметам.</w:t>
      </w:r>
      <w:proofErr w:type="gramEnd"/>
      <w:r w:rsidRPr="003F6200">
        <w:rPr>
          <w:rFonts w:ascii="Arial" w:eastAsia="Times New Roman" w:hAnsi="Arial" w:cs="Arial"/>
          <w:color w:val="333333"/>
          <w:sz w:val="23"/>
          <w:szCs w:val="23"/>
        </w:rPr>
        <w:t xml:space="preserve"> А о других – в разъяснениях, опубликованных на официальном </w:t>
      </w:r>
      <w:proofErr w:type="spellStart"/>
      <w:r w:rsidRPr="003F6200">
        <w:rPr>
          <w:rFonts w:ascii="Arial" w:eastAsia="Times New Roman" w:hAnsi="Arial" w:cs="Arial"/>
          <w:color w:val="333333"/>
          <w:sz w:val="23"/>
          <w:szCs w:val="23"/>
        </w:rPr>
        <w:t>интернет-ресурсе</w:t>
      </w:r>
      <w:proofErr w:type="spellEnd"/>
      <w:r w:rsidRPr="003F6200">
        <w:rPr>
          <w:rFonts w:ascii="Arial" w:eastAsia="Times New Roman" w:hAnsi="Arial" w:cs="Arial"/>
          <w:color w:val="333333"/>
          <w:sz w:val="23"/>
          <w:szCs w:val="23"/>
        </w:rPr>
        <w:t xml:space="preserve"> для информирования о социально-экономической ситуации в России </w:t>
      </w:r>
      <w:proofErr w:type="spellStart"/>
      <w:r w:rsidRPr="003F6200">
        <w:rPr>
          <w:rFonts w:ascii="Arial" w:eastAsia="Times New Roman" w:hAnsi="Arial" w:cs="Arial"/>
          <w:color w:val="333333"/>
          <w:sz w:val="23"/>
          <w:szCs w:val="23"/>
        </w:rPr>
        <w:t>объясняем</w:t>
      </w:r>
      <w:proofErr w:type="gramStart"/>
      <w:r w:rsidRPr="003F6200">
        <w:rPr>
          <w:rFonts w:ascii="Arial" w:eastAsia="Times New Roman" w:hAnsi="Arial" w:cs="Arial"/>
          <w:color w:val="333333"/>
          <w:sz w:val="23"/>
          <w:szCs w:val="23"/>
        </w:rPr>
        <w:t>.р</w:t>
      </w:r>
      <w:proofErr w:type="gramEnd"/>
      <w:r w:rsidRPr="003F6200">
        <w:rPr>
          <w:rFonts w:ascii="Arial" w:eastAsia="Times New Roman" w:hAnsi="Arial" w:cs="Arial"/>
          <w:color w:val="333333"/>
          <w:sz w:val="23"/>
          <w:szCs w:val="23"/>
        </w:rPr>
        <w:t>ф</w:t>
      </w:r>
      <w:proofErr w:type="spellEnd"/>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Так, например, в экзамене по русскому языку в заданиях 13 и 14 </w:t>
      </w:r>
      <w:proofErr w:type="gramStart"/>
      <w:r w:rsidRPr="003F6200">
        <w:rPr>
          <w:rFonts w:ascii="Arial" w:eastAsia="Times New Roman" w:hAnsi="Arial" w:cs="Arial"/>
          <w:color w:val="333333"/>
          <w:sz w:val="23"/>
          <w:szCs w:val="23"/>
        </w:rPr>
        <w:t>изменены</w:t>
      </w:r>
      <w:proofErr w:type="gramEnd"/>
      <w:r w:rsidRPr="003F6200">
        <w:rPr>
          <w:rFonts w:ascii="Arial" w:eastAsia="Times New Roman" w:hAnsi="Arial" w:cs="Arial"/>
          <w:color w:val="333333"/>
          <w:sz w:val="23"/>
          <w:szCs w:val="23"/>
        </w:rPr>
        <w:t xml:space="preserve"> формулировка и система ответов (предусмотрен множественный выбор в виде цифр). Основная задача этих поправок – расширить языковой материал по ключевым орфограммам школьного курса русского языка. В этих заданиях нужно определять слитное и раздельное написание слов или выбирать верное их написание: слитное, раздельное, дефисное. Кроме того, сняты количественные ограничения на включение в задание слов, выделенных заглавными буквами и состоящих ранее не более чем из 17 букв. От экзаменуемых в прошлом году требовалось записывать слова в бланк ответов, содержавший ограничения по количеству знаков. В этом году достаточно будет записать только номер ответа.</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Претерпел изменения и критерий, по которому оценивается развернутый ответ. Теперь в обоснование собственного мнения необходимо включить развернутый пример-аргумент, опирающийся на жизненный, читательский или историко-культурный опыт. Такое решение призвано усилить значимость обоснования в сочинении-рассуждении.</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В свою очередь, в первой части экзамена по профильной математике появится задание по геометрии, в которых нужно будет определить координаты точки и вектора, вычислить длину и координаты вектора, угол между векторами, а также произвести операции над векторами.</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lastRenderedPageBreak/>
        <w:t>Структура экзамена по информатике не изменилась, но в задании 13 нужно будет показать умение использовать маску подсети при адресации в соответствии с протоколом IP. К слову, это задание уже было на ЕГЭ, но в 2020 году.</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Поправки коснулись также экзамена по истории. Для исключения двусмысленности более подробно расписана структура задания 18 на установление причинно-следственных связей. С этого года для каждой причинно-следственной связи в задании указано направление (политическая причина, последствие в сфере культуры и т. п.). В одних заданиях может требоваться указание двух причин и одного последствия, в других – одной причины и двух последствий, </w:t>
      </w:r>
      <w:proofErr w:type="gramStart"/>
      <w:r w:rsidRPr="003F6200">
        <w:rPr>
          <w:rFonts w:ascii="Arial" w:eastAsia="Times New Roman" w:hAnsi="Arial" w:cs="Arial"/>
          <w:color w:val="333333"/>
          <w:sz w:val="23"/>
          <w:szCs w:val="23"/>
        </w:rPr>
        <w:t>в третьих</w:t>
      </w:r>
      <w:proofErr w:type="gramEnd"/>
      <w:r w:rsidRPr="003F6200">
        <w:rPr>
          <w:rFonts w:ascii="Arial" w:eastAsia="Times New Roman" w:hAnsi="Arial" w:cs="Arial"/>
          <w:color w:val="333333"/>
          <w:sz w:val="23"/>
          <w:szCs w:val="23"/>
        </w:rPr>
        <w:t xml:space="preserve"> – трех последствий какого-либо события и т. д. А само содержание экзамена – и по истории России, и по всеобщей истории – расширено до событий 2022 года. В задания части 1 ЕГЭ по истории включен учебный материал, посвященный СВО. Он может быть представлен в заданиях 1-6.</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По обществознанию изменения коснулись системы оценки задания по составлению сложного плана и его формулировки. Если в 2023 году достаточно было детализировать в подпунктах плана только два любых из трех обязательных пунктов, то в 2024 году для полного правильного ответа необходимо детализировать в подпунктах три пункта.</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Задания в рамках экзамена по иностранным языкам распределили по базовому и высокому уровням сложности. </w:t>
      </w:r>
      <w:proofErr w:type="gramStart"/>
      <w:r w:rsidRPr="003F6200">
        <w:rPr>
          <w:rFonts w:ascii="Arial" w:eastAsia="Times New Roman" w:hAnsi="Arial" w:cs="Arial"/>
          <w:color w:val="333333"/>
          <w:sz w:val="23"/>
          <w:szCs w:val="23"/>
        </w:rPr>
        <w:t>При этом максимальное количество баллов за выполнение некоторых заданий снизилось (например, 1 (</w:t>
      </w:r>
      <w:proofErr w:type="spellStart"/>
      <w:r w:rsidRPr="003F6200">
        <w:rPr>
          <w:rFonts w:ascii="Arial" w:eastAsia="Times New Roman" w:hAnsi="Arial" w:cs="Arial"/>
          <w:color w:val="333333"/>
          <w:sz w:val="23"/>
          <w:szCs w:val="23"/>
        </w:rPr>
        <w:t>аудирование</w:t>
      </w:r>
      <w:proofErr w:type="spellEnd"/>
      <w:r w:rsidRPr="003F6200">
        <w:rPr>
          <w:rFonts w:ascii="Arial" w:eastAsia="Times New Roman" w:hAnsi="Arial" w:cs="Arial"/>
          <w:color w:val="333333"/>
          <w:sz w:val="23"/>
          <w:szCs w:val="23"/>
        </w:rPr>
        <w:t>) и 11 (чтение) оценивается в 2 балла, а 2 (</w:t>
      </w:r>
      <w:proofErr w:type="spellStart"/>
      <w:r w:rsidRPr="003F6200">
        <w:rPr>
          <w:rFonts w:ascii="Arial" w:eastAsia="Times New Roman" w:hAnsi="Arial" w:cs="Arial"/>
          <w:color w:val="333333"/>
          <w:sz w:val="23"/>
          <w:szCs w:val="23"/>
        </w:rPr>
        <w:t>аудирование</w:t>
      </w:r>
      <w:proofErr w:type="spellEnd"/>
      <w:r w:rsidRPr="003F6200">
        <w:rPr>
          <w:rFonts w:ascii="Arial" w:eastAsia="Times New Roman" w:hAnsi="Arial" w:cs="Arial"/>
          <w:color w:val="333333"/>
          <w:sz w:val="23"/>
          <w:szCs w:val="23"/>
        </w:rPr>
        <w:t>) и 10 (чтение) – в 3 балла.</w:t>
      </w:r>
      <w:proofErr w:type="gramEnd"/>
      <w:r w:rsidRPr="003F6200">
        <w:rPr>
          <w:rFonts w:ascii="Arial" w:eastAsia="Times New Roman" w:hAnsi="Arial" w:cs="Arial"/>
          <w:color w:val="333333"/>
          <w:sz w:val="23"/>
          <w:szCs w:val="23"/>
        </w:rPr>
        <w:t xml:space="preserve"> Между тем, скорректированы формулировки заданий на анализ данных таблицы и диаграммы, а также описание изображения.</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По литературе с 7 до 6 уменьшилось количество заданий базового уровня. Но в заданиях с развернутым ответом повышены требования к грамотности. В задании 11.4 (сочинение) теперь нужно будет выбрать одного из трех писателей-классиков для раскрытия темы. А проверять будут не только знание литературы, но и речевые, грамматические нормы языка. При этом система оценки станет более объективной, так как участники экзаменов будут опираться на конкретные произведения из школьной программы, а не на любые прочитанные. В 2024 году в соответствии с нормативными документами обновлен и перечень основных терминов и понятий, актуальных для ЕГЭ по литературе. Этот перечень содержит не только предметные (литературоведческие) термины и понятия, но и </w:t>
      </w:r>
      <w:proofErr w:type="spellStart"/>
      <w:r w:rsidRPr="003F6200">
        <w:rPr>
          <w:rFonts w:ascii="Arial" w:eastAsia="Times New Roman" w:hAnsi="Arial" w:cs="Arial"/>
          <w:color w:val="333333"/>
          <w:sz w:val="23"/>
          <w:szCs w:val="23"/>
        </w:rPr>
        <w:t>межпредметные</w:t>
      </w:r>
      <w:proofErr w:type="spellEnd"/>
      <w:r w:rsidRPr="003F6200">
        <w:rPr>
          <w:rFonts w:ascii="Arial" w:eastAsia="Times New Roman" w:hAnsi="Arial" w:cs="Arial"/>
          <w:color w:val="333333"/>
          <w:sz w:val="23"/>
          <w:szCs w:val="23"/>
        </w:rPr>
        <w:t>, актуальные как для литературы, так и для русского языка.</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Из экзамена по физике исключены несколько заданий: на распознавание графических зависимостей и на определение соответствия формул и физических величин по механике и электродинамике (в первой части); расчетная задача высокого уровня сложности (во второй части). Одновременно задание с кратким ответом в виде числа в первой части работы перенесено из раздела "МКТ и термодинамика" в раздел "Механика". Хотя и в целом объем проверяемых знаний и навыков в заданиях базового уровня с кратким ответом уменьшилось.</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А по биологии, наоборот, потребуется учить больше определений и понятий. Хотя есть и послабления – общее количество заданий сократится с 29 до 28. При этом новой моделью, запланированной на 2024 год, является задание на практическое применение закона Харди – </w:t>
      </w:r>
      <w:proofErr w:type="spellStart"/>
      <w:r w:rsidRPr="003F6200">
        <w:rPr>
          <w:rFonts w:ascii="Arial" w:eastAsia="Times New Roman" w:hAnsi="Arial" w:cs="Arial"/>
          <w:color w:val="333333"/>
          <w:sz w:val="23"/>
          <w:szCs w:val="23"/>
        </w:rPr>
        <w:t>Вайнберга</w:t>
      </w:r>
      <w:proofErr w:type="spellEnd"/>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Корректировки не коснулись только базовой математики и химии.</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lastRenderedPageBreak/>
        <w:t xml:space="preserve">Что касается максимальных первичных баллов, то по русскому языку их снизили с 54 до 50, по литературе – с 53 до 48, по физике – с 54 </w:t>
      </w:r>
      <w:proofErr w:type="gramStart"/>
      <w:r w:rsidRPr="003F6200">
        <w:rPr>
          <w:rFonts w:ascii="Arial" w:eastAsia="Times New Roman" w:hAnsi="Arial" w:cs="Arial"/>
          <w:color w:val="333333"/>
          <w:sz w:val="23"/>
          <w:szCs w:val="23"/>
        </w:rPr>
        <w:t>до</w:t>
      </w:r>
      <w:proofErr w:type="gramEnd"/>
      <w:r w:rsidRPr="003F6200">
        <w:rPr>
          <w:rFonts w:ascii="Arial" w:eastAsia="Times New Roman" w:hAnsi="Arial" w:cs="Arial"/>
          <w:color w:val="333333"/>
          <w:sz w:val="23"/>
          <w:szCs w:val="23"/>
        </w:rPr>
        <w:t xml:space="preserve"> 45, по биологии – с 59 до 57, по истории и иностранным языкам – с 86 до 82. Между тем, по профильной математике максимальный первичный балл увеличен с 31 до 32.</w:t>
      </w:r>
    </w:p>
    <w:p w:rsidR="003F6200" w:rsidRP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r w:rsidRPr="003F6200">
        <w:rPr>
          <w:rFonts w:ascii="Arial" w:eastAsia="Times New Roman" w:hAnsi="Arial" w:cs="Arial"/>
          <w:b/>
          <w:bCs/>
          <w:color w:val="0060AE"/>
          <w:sz w:val="29"/>
          <w:szCs w:val="29"/>
        </w:rPr>
        <w:br/>
      </w:r>
      <w:bookmarkStart w:id="4" w:name="5"/>
      <w:bookmarkEnd w:id="4"/>
      <w:r w:rsidRPr="003F6200">
        <w:rPr>
          <w:rFonts w:ascii="Arial" w:eastAsia="Times New Roman" w:hAnsi="Arial" w:cs="Arial"/>
          <w:b/>
          <w:bCs/>
          <w:color w:val="0060AE"/>
          <w:sz w:val="29"/>
          <w:szCs w:val="29"/>
        </w:rPr>
        <w:t>Результаты ЕГЭ</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Результаты ЕГЭ традиционно оцениваются по 100-балльной шкале, кроме математики базового уровня, для которой предусмотрено оценивание по пятибалльной шкале. Для получения аттестата о среднем общем образовании выпускнику достаточно получить минимальное количество баллов по двум обязательным предметам.</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Напомним, изначально экзамен оценивается первичными баллами в пределах максимального значения, предусмотренного для каждого предмета. Первичные баллы получаются путем сложения баллов за разные задания (сколько баллов получится набрать за каждое задание, можно узнать в демоверсиях и спецификациях к ЕГЭ по конкретному предмету). Затем первичные баллы переводят в </w:t>
      </w:r>
      <w:proofErr w:type="spellStart"/>
      <w:r w:rsidRPr="003F6200">
        <w:rPr>
          <w:rFonts w:ascii="Arial" w:eastAsia="Times New Roman" w:hAnsi="Arial" w:cs="Arial"/>
          <w:color w:val="333333"/>
          <w:sz w:val="23"/>
          <w:szCs w:val="23"/>
        </w:rPr>
        <w:t>стобалльную</w:t>
      </w:r>
      <w:proofErr w:type="spellEnd"/>
      <w:r w:rsidRPr="003F6200">
        <w:rPr>
          <w:rFonts w:ascii="Arial" w:eastAsia="Times New Roman" w:hAnsi="Arial" w:cs="Arial"/>
          <w:color w:val="333333"/>
          <w:sz w:val="23"/>
          <w:szCs w:val="23"/>
        </w:rPr>
        <w:t xml:space="preserve"> систему (</w:t>
      </w:r>
      <w:proofErr w:type="gramStart"/>
      <w:r w:rsidRPr="003F6200">
        <w:rPr>
          <w:rFonts w:ascii="Arial" w:eastAsia="Times New Roman" w:hAnsi="Arial" w:cs="Arial"/>
          <w:color w:val="333333"/>
          <w:sz w:val="23"/>
          <w:szCs w:val="23"/>
        </w:rPr>
        <w:t>в</w:t>
      </w:r>
      <w:proofErr w:type="gramEnd"/>
      <w:r w:rsidRPr="003F6200">
        <w:rPr>
          <w:rFonts w:ascii="Arial" w:eastAsia="Times New Roman" w:hAnsi="Arial" w:cs="Arial"/>
          <w:color w:val="333333"/>
          <w:sz w:val="23"/>
          <w:szCs w:val="23"/>
        </w:rPr>
        <w:t xml:space="preserve"> пятибалльную – для базовой математики). Перевод осуществляется по </w:t>
      </w:r>
      <w:hyperlink r:id="rId37" w:tgtFrame="_blank" w:history="1">
        <w:r w:rsidRPr="003F6200">
          <w:rPr>
            <w:rFonts w:ascii="Arial" w:eastAsia="Times New Roman" w:hAnsi="Arial" w:cs="Arial"/>
            <w:color w:val="808080"/>
            <w:sz w:val="23"/>
            <w:u w:val="single"/>
          </w:rPr>
          <w:t>специальному алгоритму</w:t>
        </w:r>
      </w:hyperlink>
      <w:r w:rsidRPr="003F6200">
        <w:rPr>
          <w:rFonts w:ascii="Arial" w:eastAsia="Times New Roman" w:hAnsi="Arial" w:cs="Arial"/>
          <w:color w:val="333333"/>
          <w:sz w:val="23"/>
          <w:szCs w:val="23"/>
        </w:rPr>
        <w:t xml:space="preserve">, размещенному на сайте </w:t>
      </w:r>
      <w:proofErr w:type="spellStart"/>
      <w:r w:rsidRPr="003F6200">
        <w:rPr>
          <w:rFonts w:ascii="Arial" w:eastAsia="Times New Roman" w:hAnsi="Arial" w:cs="Arial"/>
          <w:color w:val="333333"/>
          <w:sz w:val="23"/>
          <w:szCs w:val="23"/>
        </w:rPr>
        <w:t>Рособрнадзора</w:t>
      </w:r>
      <w:proofErr w:type="spellEnd"/>
      <w:r w:rsidRPr="003F6200">
        <w:rPr>
          <w:rFonts w:ascii="Arial" w:eastAsia="Times New Roman" w:hAnsi="Arial" w:cs="Arial"/>
          <w:color w:val="333333"/>
          <w:sz w:val="23"/>
          <w:szCs w:val="23"/>
        </w:rPr>
        <w:t>. Там же содержатся </w:t>
      </w:r>
      <w:hyperlink r:id="rId38" w:tgtFrame="_blank" w:history="1">
        <w:r w:rsidRPr="003F6200">
          <w:rPr>
            <w:rFonts w:ascii="Arial" w:eastAsia="Times New Roman" w:hAnsi="Arial" w:cs="Arial"/>
            <w:color w:val="808080"/>
            <w:sz w:val="23"/>
            <w:u w:val="single"/>
          </w:rPr>
          <w:t>таблицы соответствия</w:t>
        </w:r>
      </w:hyperlink>
      <w:r w:rsidRPr="003F6200">
        <w:rPr>
          <w:rFonts w:ascii="Arial" w:eastAsia="Times New Roman" w:hAnsi="Arial" w:cs="Arial"/>
          <w:color w:val="333333"/>
          <w:sz w:val="23"/>
          <w:szCs w:val="23"/>
        </w:rPr>
        <w:t xml:space="preserve"> первичных и тестовых баллов ЕГЭ. Например, 40 первичных баллов по русскому языку будут соответствовать 72 баллам при переводе в </w:t>
      </w:r>
      <w:proofErr w:type="gramStart"/>
      <w:r w:rsidRPr="003F6200">
        <w:rPr>
          <w:rFonts w:ascii="Arial" w:eastAsia="Times New Roman" w:hAnsi="Arial" w:cs="Arial"/>
          <w:color w:val="333333"/>
          <w:sz w:val="23"/>
          <w:szCs w:val="23"/>
        </w:rPr>
        <w:t>тестовый</w:t>
      </w:r>
      <w:proofErr w:type="gramEnd"/>
      <w:r w:rsidRPr="003F6200">
        <w:rPr>
          <w:rFonts w:ascii="Arial" w:eastAsia="Times New Roman" w:hAnsi="Arial" w:cs="Arial"/>
          <w:color w:val="333333"/>
          <w:sz w:val="23"/>
          <w:szCs w:val="23"/>
        </w:rPr>
        <w:t xml:space="preserve"> по </w:t>
      </w:r>
      <w:proofErr w:type="spellStart"/>
      <w:r w:rsidRPr="003F6200">
        <w:rPr>
          <w:rFonts w:ascii="Arial" w:eastAsia="Times New Roman" w:hAnsi="Arial" w:cs="Arial"/>
          <w:color w:val="333333"/>
          <w:sz w:val="23"/>
          <w:szCs w:val="23"/>
        </w:rPr>
        <w:t>стобалльной</w:t>
      </w:r>
      <w:proofErr w:type="spellEnd"/>
      <w:r w:rsidRPr="003F6200">
        <w:rPr>
          <w:rFonts w:ascii="Arial" w:eastAsia="Times New Roman" w:hAnsi="Arial" w:cs="Arial"/>
          <w:color w:val="333333"/>
          <w:sz w:val="23"/>
          <w:szCs w:val="23"/>
        </w:rPr>
        <w:t xml:space="preserve"> системе.</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Минимальное количество баллов ЕГЭ </w:t>
      </w:r>
      <w:proofErr w:type="gramStart"/>
      <w:r w:rsidRPr="003F6200">
        <w:rPr>
          <w:rFonts w:ascii="Arial" w:eastAsia="Times New Roman" w:hAnsi="Arial" w:cs="Arial"/>
          <w:color w:val="333333"/>
          <w:sz w:val="23"/>
          <w:szCs w:val="23"/>
        </w:rPr>
        <w:t>в</w:t>
      </w:r>
      <w:proofErr w:type="gramEnd"/>
      <w:r w:rsidRPr="003F6200">
        <w:rPr>
          <w:rFonts w:ascii="Arial" w:eastAsia="Times New Roman" w:hAnsi="Arial" w:cs="Arial"/>
          <w:color w:val="333333"/>
          <w:sz w:val="23"/>
          <w:szCs w:val="23"/>
        </w:rPr>
        <w:t xml:space="preserve"> </w:t>
      </w:r>
      <w:proofErr w:type="gramStart"/>
      <w:r w:rsidRPr="003F6200">
        <w:rPr>
          <w:rFonts w:ascii="Arial" w:eastAsia="Times New Roman" w:hAnsi="Arial" w:cs="Arial"/>
          <w:color w:val="333333"/>
          <w:sz w:val="23"/>
          <w:szCs w:val="23"/>
        </w:rPr>
        <w:t>этому</w:t>
      </w:r>
      <w:proofErr w:type="gramEnd"/>
      <w:r w:rsidRPr="003F6200">
        <w:rPr>
          <w:rFonts w:ascii="Arial" w:eastAsia="Times New Roman" w:hAnsi="Arial" w:cs="Arial"/>
          <w:color w:val="333333"/>
          <w:sz w:val="23"/>
          <w:szCs w:val="23"/>
        </w:rPr>
        <w:t xml:space="preserve"> году не изменилось. Соответствующие значения для подтверждения освоения школьной программы и поступления в вузы определены </w:t>
      </w:r>
      <w:hyperlink r:id="rId39" w:history="1">
        <w:r w:rsidRPr="003F6200">
          <w:rPr>
            <w:rFonts w:ascii="Arial" w:eastAsia="Times New Roman" w:hAnsi="Arial" w:cs="Arial"/>
            <w:color w:val="808080"/>
            <w:sz w:val="23"/>
            <w:u w:val="single"/>
          </w:rPr>
          <w:t xml:space="preserve">приказом </w:t>
        </w:r>
        <w:proofErr w:type="spellStart"/>
        <w:r w:rsidRPr="003F6200">
          <w:rPr>
            <w:rFonts w:ascii="Arial" w:eastAsia="Times New Roman" w:hAnsi="Arial" w:cs="Arial"/>
            <w:color w:val="808080"/>
            <w:sz w:val="23"/>
            <w:u w:val="single"/>
          </w:rPr>
          <w:t>Рособрнадзора</w:t>
        </w:r>
        <w:proofErr w:type="spellEnd"/>
        <w:r w:rsidRPr="003F6200">
          <w:rPr>
            <w:rFonts w:ascii="Arial" w:eastAsia="Times New Roman" w:hAnsi="Arial" w:cs="Arial"/>
            <w:color w:val="808080"/>
            <w:sz w:val="23"/>
            <w:u w:val="single"/>
          </w:rPr>
          <w:t xml:space="preserve"> от 26 июня 2019 г. № 876</w:t>
        </w:r>
      </w:hyperlink>
      <w:r w:rsidRPr="003F6200">
        <w:rPr>
          <w:rFonts w:ascii="Arial" w:eastAsia="Times New Roman" w:hAnsi="Arial" w:cs="Arial"/>
          <w:color w:val="333333"/>
          <w:sz w:val="23"/>
          <w:szCs w:val="23"/>
        </w:rPr>
        <w:t>. </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Минимальное количество баллов ЕГЭ по </w:t>
      </w:r>
      <w:proofErr w:type="spellStart"/>
      <w:r w:rsidRPr="003F6200">
        <w:rPr>
          <w:rFonts w:ascii="Arial" w:eastAsia="Times New Roman" w:hAnsi="Arial" w:cs="Arial"/>
          <w:color w:val="333333"/>
          <w:sz w:val="23"/>
          <w:szCs w:val="23"/>
        </w:rPr>
        <w:t>стобалльной</w:t>
      </w:r>
      <w:proofErr w:type="spellEnd"/>
      <w:r w:rsidRPr="003F6200">
        <w:rPr>
          <w:rFonts w:ascii="Arial" w:eastAsia="Times New Roman" w:hAnsi="Arial" w:cs="Arial"/>
          <w:color w:val="333333"/>
          <w:sz w:val="23"/>
          <w:szCs w:val="23"/>
        </w:rPr>
        <w:t xml:space="preserve"> системе, подтверждающее освоение школьной программы:</w:t>
      </w:r>
    </w:p>
    <w:p w:rsidR="003F6200" w:rsidRPr="003F6200" w:rsidRDefault="003F6200" w:rsidP="003F6200">
      <w:pPr>
        <w:numPr>
          <w:ilvl w:val="0"/>
          <w:numId w:val="5"/>
        </w:numPr>
        <w:shd w:val="clear" w:color="auto" w:fill="FFFFFF"/>
        <w:spacing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русскому языку – 24 балла;</w:t>
      </w:r>
    </w:p>
    <w:p w:rsidR="003F6200" w:rsidRPr="003F6200" w:rsidRDefault="003F6200" w:rsidP="003F6200">
      <w:pPr>
        <w:numPr>
          <w:ilvl w:val="0"/>
          <w:numId w:val="5"/>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математике профильного уровня – 27 баллов;</w:t>
      </w:r>
    </w:p>
    <w:p w:rsidR="003F6200" w:rsidRPr="003F6200" w:rsidRDefault="003F6200" w:rsidP="003F6200">
      <w:pPr>
        <w:numPr>
          <w:ilvl w:val="0"/>
          <w:numId w:val="5"/>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физике, химии, биологии – по 36 баллов;</w:t>
      </w:r>
    </w:p>
    <w:p w:rsidR="003F6200" w:rsidRPr="003F6200" w:rsidRDefault="003F6200" w:rsidP="003F6200">
      <w:pPr>
        <w:numPr>
          <w:ilvl w:val="0"/>
          <w:numId w:val="5"/>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информатике и ИКТ – 40 баллов;</w:t>
      </w:r>
    </w:p>
    <w:p w:rsidR="003F6200" w:rsidRPr="003F6200" w:rsidRDefault="003F6200" w:rsidP="003F6200">
      <w:pPr>
        <w:numPr>
          <w:ilvl w:val="0"/>
          <w:numId w:val="5"/>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истории и литературе – по 32 балла;</w:t>
      </w:r>
    </w:p>
    <w:p w:rsidR="003F6200" w:rsidRPr="003F6200" w:rsidRDefault="003F6200" w:rsidP="003F6200">
      <w:pPr>
        <w:numPr>
          <w:ilvl w:val="0"/>
          <w:numId w:val="5"/>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географии – 37 баллов;</w:t>
      </w:r>
    </w:p>
    <w:p w:rsidR="003F6200" w:rsidRPr="003F6200" w:rsidRDefault="003F6200" w:rsidP="003F6200">
      <w:pPr>
        <w:numPr>
          <w:ilvl w:val="0"/>
          <w:numId w:val="5"/>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обществознанию – 42 балла;</w:t>
      </w:r>
    </w:p>
    <w:p w:rsidR="003F6200" w:rsidRPr="003F6200" w:rsidRDefault="003F6200" w:rsidP="003F6200">
      <w:pPr>
        <w:numPr>
          <w:ilvl w:val="0"/>
          <w:numId w:val="5"/>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иностранным языкам (английский, французский, немецкий, испанский, китайский) – 22 балла.</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Минимальное количество баллов ЕГЭ по пятибалльной системе оценивания, подтверждающее освоение программы по математике базового уровня, – 3 балла (удовлетворительно).</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Минимальное количество баллов ЕГЭ по </w:t>
      </w:r>
      <w:proofErr w:type="spellStart"/>
      <w:r w:rsidRPr="003F6200">
        <w:rPr>
          <w:rFonts w:ascii="Arial" w:eastAsia="Times New Roman" w:hAnsi="Arial" w:cs="Arial"/>
          <w:color w:val="333333"/>
          <w:sz w:val="23"/>
          <w:szCs w:val="23"/>
        </w:rPr>
        <w:t>стобалльной</w:t>
      </w:r>
      <w:proofErr w:type="spellEnd"/>
      <w:r w:rsidRPr="003F6200">
        <w:rPr>
          <w:rFonts w:ascii="Arial" w:eastAsia="Times New Roman" w:hAnsi="Arial" w:cs="Arial"/>
          <w:color w:val="333333"/>
          <w:sz w:val="23"/>
          <w:szCs w:val="23"/>
        </w:rPr>
        <w:t xml:space="preserve"> системе, необходимое для поступления в вузы на </w:t>
      </w:r>
      <w:proofErr w:type="gramStart"/>
      <w:r w:rsidRPr="003F6200">
        <w:rPr>
          <w:rFonts w:ascii="Arial" w:eastAsia="Times New Roman" w:hAnsi="Arial" w:cs="Arial"/>
          <w:color w:val="333333"/>
          <w:sz w:val="23"/>
          <w:szCs w:val="23"/>
        </w:rPr>
        <w:t>обучение по программам</w:t>
      </w:r>
      <w:proofErr w:type="gram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бакалавриата</w:t>
      </w:r>
      <w:proofErr w:type="spellEnd"/>
      <w:r w:rsidRPr="003F6200">
        <w:rPr>
          <w:rFonts w:ascii="Arial" w:eastAsia="Times New Roman" w:hAnsi="Arial" w:cs="Arial"/>
          <w:color w:val="333333"/>
          <w:sz w:val="23"/>
          <w:szCs w:val="23"/>
        </w:rPr>
        <w:t xml:space="preserve"> и </w:t>
      </w:r>
      <w:proofErr w:type="spellStart"/>
      <w:r w:rsidRPr="003F6200">
        <w:rPr>
          <w:rFonts w:ascii="Arial" w:eastAsia="Times New Roman" w:hAnsi="Arial" w:cs="Arial"/>
          <w:color w:val="333333"/>
          <w:sz w:val="23"/>
          <w:szCs w:val="23"/>
        </w:rPr>
        <w:t>специалитета</w:t>
      </w:r>
      <w:proofErr w:type="spellEnd"/>
      <w:r w:rsidRPr="003F6200">
        <w:rPr>
          <w:rFonts w:ascii="Arial" w:eastAsia="Times New Roman" w:hAnsi="Arial" w:cs="Arial"/>
          <w:color w:val="333333"/>
          <w:sz w:val="23"/>
          <w:szCs w:val="23"/>
        </w:rPr>
        <w:t>:</w:t>
      </w:r>
    </w:p>
    <w:p w:rsidR="003F6200" w:rsidRPr="003F6200" w:rsidRDefault="003F6200" w:rsidP="003F6200">
      <w:pPr>
        <w:numPr>
          <w:ilvl w:val="0"/>
          <w:numId w:val="6"/>
        </w:numPr>
        <w:shd w:val="clear" w:color="auto" w:fill="FFFFFF"/>
        <w:spacing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русскому языку, физике, химии и биологии – по 36 баллов;</w:t>
      </w:r>
    </w:p>
    <w:p w:rsidR="003F6200" w:rsidRPr="003F6200" w:rsidRDefault="003F6200" w:rsidP="003F6200">
      <w:pPr>
        <w:numPr>
          <w:ilvl w:val="0"/>
          <w:numId w:val="6"/>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математике профильного уровня – 27 баллов;</w:t>
      </w:r>
    </w:p>
    <w:p w:rsidR="003F6200" w:rsidRPr="003F6200" w:rsidRDefault="003F6200" w:rsidP="003F6200">
      <w:pPr>
        <w:numPr>
          <w:ilvl w:val="0"/>
          <w:numId w:val="6"/>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информатике и ИКТ – 40 баллов;</w:t>
      </w:r>
    </w:p>
    <w:p w:rsidR="003F6200" w:rsidRPr="003F6200" w:rsidRDefault="003F6200" w:rsidP="003F6200">
      <w:pPr>
        <w:numPr>
          <w:ilvl w:val="0"/>
          <w:numId w:val="6"/>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lastRenderedPageBreak/>
        <w:t>по истории и литературе – по 32 балла;</w:t>
      </w:r>
    </w:p>
    <w:p w:rsidR="003F6200" w:rsidRPr="003F6200" w:rsidRDefault="003F6200" w:rsidP="003F6200">
      <w:pPr>
        <w:numPr>
          <w:ilvl w:val="0"/>
          <w:numId w:val="6"/>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географии – 37 баллов;</w:t>
      </w:r>
    </w:p>
    <w:p w:rsidR="003F6200" w:rsidRPr="003F6200" w:rsidRDefault="003F6200" w:rsidP="003F6200">
      <w:pPr>
        <w:numPr>
          <w:ilvl w:val="0"/>
          <w:numId w:val="6"/>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обществознанию – 42 балла;</w:t>
      </w:r>
    </w:p>
    <w:p w:rsidR="003F6200" w:rsidRPr="003F6200" w:rsidRDefault="003F6200" w:rsidP="003F6200">
      <w:pPr>
        <w:numPr>
          <w:ilvl w:val="0"/>
          <w:numId w:val="6"/>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по иностранным языкам – 22 балла.</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b/>
          <w:bCs/>
          <w:color w:val="FFFFFF"/>
          <w:sz w:val="23"/>
        </w:rPr>
        <w:t>ВАЖНО</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Если участник ЕГЭ не сдаст оба обязательных предмета или по одному из них получит неудовлетворительную оценку на пересдаче в резервные сроки основного периода, то в следующий раз он сможет их сдать уже в дополнительный период.</w:t>
      </w:r>
    </w:p>
    <w:p w:rsidR="003F6200" w:rsidRPr="003F6200" w:rsidRDefault="003F6200" w:rsidP="003F6200">
      <w:pPr>
        <w:shd w:val="clear" w:color="auto" w:fill="FFFFFF"/>
        <w:spacing w:before="255" w:after="255" w:line="240" w:lineRule="auto"/>
        <w:rPr>
          <w:rFonts w:ascii="Arial" w:eastAsia="Times New Roman" w:hAnsi="Arial" w:cs="Arial"/>
          <w:color w:val="333333"/>
          <w:sz w:val="21"/>
          <w:szCs w:val="21"/>
        </w:rPr>
      </w:pPr>
      <w:r w:rsidRPr="003F6200">
        <w:rPr>
          <w:rFonts w:ascii="Arial" w:eastAsia="Times New Roman" w:hAnsi="Arial" w:cs="Arial"/>
          <w:color w:val="333333"/>
          <w:sz w:val="21"/>
          <w:szCs w:val="21"/>
        </w:rPr>
        <w:pict>
          <v:rect id="_x0000_i1026" style="width:467.75pt;height:.75pt" o:hralign="center" o:hrstd="t" o:hr="t" fillcolor="#a0a0a0" stroked="f"/>
        </w:pic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Результаты ЕГЭ необходимы для поступления в вуз – они учитываются в качестве результатов вступительных испытаний. Исключение составляет математика базового уровня – если этот предмет требуется для поступления, то нужен профильный уровень. При приеме на </w:t>
      </w:r>
      <w:proofErr w:type="gramStart"/>
      <w:r w:rsidRPr="003F6200">
        <w:rPr>
          <w:rFonts w:ascii="Arial" w:eastAsia="Times New Roman" w:hAnsi="Arial" w:cs="Arial"/>
          <w:color w:val="333333"/>
          <w:sz w:val="23"/>
          <w:szCs w:val="23"/>
        </w:rPr>
        <w:t>обучение по программам</w:t>
      </w:r>
      <w:proofErr w:type="gramEnd"/>
      <w:r w:rsidRPr="003F6200">
        <w:rPr>
          <w:rFonts w:ascii="Arial" w:eastAsia="Times New Roman" w:hAnsi="Arial" w:cs="Arial"/>
          <w:color w:val="333333"/>
          <w:sz w:val="23"/>
          <w:szCs w:val="23"/>
        </w:rPr>
        <w:t xml:space="preserve"> </w:t>
      </w:r>
      <w:proofErr w:type="spellStart"/>
      <w:r w:rsidRPr="003F6200">
        <w:rPr>
          <w:rFonts w:ascii="Arial" w:eastAsia="Times New Roman" w:hAnsi="Arial" w:cs="Arial"/>
          <w:color w:val="333333"/>
          <w:sz w:val="23"/>
          <w:szCs w:val="23"/>
        </w:rPr>
        <w:t>бакалавриата</w:t>
      </w:r>
      <w:proofErr w:type="spellEnd"/>
      <w:r w:rsidRPr="003F6200">
        <w:rPr>
          <w:rFonts w:ascii="Arial" w:eastAsia="Times New Roman" w:hAnsi="Arial" w:cs="Arial"/>
          <w:color w:val="333333"/>
          <w:sz w:val="23"/>
          <w:szCs w:val="23"/>
        </w:rPr>
        <w:t xml:space="preserve"> и </w:t>
      </w:r>
      <w:proofErr w:type="spellStart"/>
      <w:r w:rsidRPr="003F6200">
        <w:rPr>
          <w:rFonts w:ascii="Arial" w:eastAsia="Times New Roman" w:hAnsi="Arial" w:cs="Arial"/>
          <w:color w:val="333333"/>
          <w:sz w:val="23"/>
          <w:szCs w:val="23"/>
        </w:rPr>
        <w:t>специалитета</w:t>
      </w:r>
      <w:proofErr w:type="spellEnd"/>
      <w:r w:rsidRPr="003F6200">
        <w:rPr>
          <w:rFonts w:ascii="Arial" w:eastAsia="Times New Roman" w:hAnsi="Arial" w:cs="Arial"/>
          <w:color w:val="333333"/>
          <w:sz w:val="23"/>
          <w:szCs w:val="23"/>
        </w:rPr>
        <w:t xml:space="preserve"> результаты ЕГЭ действительны четыре года, следующих за годом их получения. </w:t>
      </w:r>
      <w:proofErr w:type="gramStart"/>
      <w:r w:rsidRPr="003F6200">
        <w:rPr>
          <w:rFonts w:ascii="Arial" w:eastAsia="Times New Roman" w:hAnsi="Arial" w:cs="Arial"/>
          <w:color w:val="333333"/>
          <w:sz w:val="23"/>
          <w:szCs w:val="23"/>
        </w:rPr>
        <w:t>Минимальные баллы ЕГЭ для приема в вузы в 2024/25 учебном году </w:t>
      </w:r>
      <w:hyperlink r:id="rId40" w:history="1">
        <w:r w:rsidRPr="003F6200">
          <w:rPr>
            <w:rFonts w:ascii="Arial" w:eastAsia="Times New Roman" w:hAnsi="Arial" w:cs="Arial"/>
            <w:color w:val="808080"/>
            <w:sz w:val="23"/>
            <w:u w:val="single"/>
          </w:rPr>
          <w:t>утверждены отдельно</w:t>
        </w:r>
      </w:hyperlink>
      <w:r w:rsidRPr="003F6200">
        <w:rPr>
          <w:rFonts w:ascii="Arial" w:eastAsia="Times New Roman" w:hAnsi="Arial" w:cs="Arial"/>
          <w:color w:val="333333"/>
          <w:sz w:val="23"/>
          <w:szCs w:val="23"/>
        </w:rPr>
        <w:t> </w:t>
      </w:r>
      <w:hyperlink r:id="rId41" w:history="1">
        <w:r w:rsidRPr="003F6200">
          <w:rPr>
            <w:rFonts w:ascii="Arial" w:eastAsia="Times New Roman" w:hAnsi="Arial" w:cs="Arial"/>
            <w:color w:val="808080"/>
            <w:sz w:val="23"/>
            <w:u w:val="single"/>
          </w:rPr>
          <w:t xml:space="preserve">приказом </w:t>
        </w:r>
        <w:proofErr w:type="spellStart"/>
        <w:r w:rsidRPr="003F6200">
          <w:rPr>
            <w:rFonts w:ascii="Arial" w:eastAsia="Times New Roman" w:hAnsi="Arial" w:cs="Arial"/>
            <w:color w:val="808080"/>
            <w:sz w:val="23"/>
            <w:u w:val="single"/>
          </w:rPr>
          <w:t>Минобрнауки</w:t>
        </w:r>
        <w:proofErr w:type="spellEnd"/>
        <w:r w:rsidRPr="003F6200">
          <w:rPr>
            <w:rFonts w:ascii="Arial" w:eastAsia="Times New Roman" w:hAnsi="Arial" w:cs="Arial"/>
            <w:color w:val="808080"/>
            <w:sz w:val="23"/>
            <w:u w:val="single"/>
          </w:rPr>
          <w:t xml:space="preserve"> России от 28 августа 2023 г. № 825</w:t>
        </w:r>
      </w:hyperlink>
      <w:r w:rsidRPr="003F6200">
        <w:rPr>
          <w:rFonts w:ascii="Arial" w:eastAsia="Times New Roman" w:hAnsi="Arial" w:cs="Arial"/>
          <w:color w:val="333333"/>
          <w:sz w:val="23"/>
          <w:szCs w:val="23"/>
        </w:rPr>
        <w:t>).</w:t>
      </w:r>
      <w:proofErr w:type="gramEnd"/>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Ознакомиться со своими результатами участники экзаменов могут на портале </w:t>
      </w:r>
      <w:proofErr w:type="spellStart"/>
      <w:r w:rsidRPr="003F6200">
        <w:rPr>
          <w:rFonts w:ascii="Arial" w:eastAsia="Times New Roman" w:hAnsi="Arial" w:cs="Arial"/>
          <w:color w:val="333333"/>
          <w:sz w:val="23"/>
          <w:szCs w:val="23"/>
        </w:rPr>
        <w:t>госуслуг</w:t>
      </w:r>
      <w:proofErr w:type="spellEnd"/>
      <w:r w:rsidRPr="003F6200">
        <w:rPr>
          <w:rFonts w:ascii="Arial" w:eastAsia="Times New Roman" w:hAnsi="Arial" w:cs="Arial"/>
          <w:color w:val="333333"/>
          <w:sz w:val="23"/>
          <w:szCs w:val="23"/>
        </w:rPr>
        <w:t xml:space="preserve"> в разделе "Документы" подраздела "Образование" или через </w:t>
      </w:r>
      <w:hyperlink r:id="rId42" w:history="1">
        <w:r w:rsidRPr="003F6200">
          <w:rPr>
            <w:rFonts w:ascii="Arial" w:eastAsia="Times New Roman" w:hAnsi="Arial" w:cs="Arial"/>
            <w:color w:val="808080"/>
            <w:sz w:val="23"/>
            <w:u w:val="single"/>
          </w:rPr>
          <w:t>сервис проверки результатов ЕГЭ</w:t>
        </w:r>
      </w:hyperlink>
      <w:r w:rsidRPr="003F6200">
        <w:rPr>
          <w:rFonts w:ascii="Arial" w:eastAsia="Times New Roman" w:hAnsi="Arial" w:cs="Arial"/>
          <w:color w:val="333333"/>
          <w:sz w:val="23"/>
          <w:szCs w:val="23"/>
        </w:rPr>
        <w:t xml:space="preserve"> на сайте </w:t>
      </w:r>
      <w:proofErr w:type="spellStart"/>
      <w:r w:rsidRPr="003F6200">
        <w:rPr>
          <w:rFonts w:ascii="Arial" w:eastAsia="Times New Roman" w:hAnsi="Arial" w:cs="Arial"/>
          <w:color w:val="333333"/>
          <w:sz w:val="23"/>
          <w:szCs w:val="23"/>
        </w:rPr>
        <w:t>Рособрнадзора</w:t>
      </w:r>
      <w:proofErr w:type="spellEnd"/>
      <w:r w:rsidRPr="003F6200">
        <w:rPr>
          <w:rFonts w:ascii="Arial" w:eastAsia="Times New Roman" w:hAnsi="Arial" w:cs="Arial"/>
          <w:color w:val="333333"/>
          <w:sz w:val="23"/>
          <w:szCs w:val="23"/>
        </w:rPr>
        <w:t>. Для этого понадобится ввести Ф. И. О., указать код регистрации или номер документа (без серии) и регион.</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Более подробно о минимальном количестве баллов ЕГЭ, подтверждающем освоение основных общеобразовательных программ среднего (полного) общего образования, можно узнать из </w:t>
      </w:r>
      <w:hyperlink r:id="rId43" w:history="1">
        <w:r w:rsidRPr="003F6200">
          <w:rPr>
            <w:rFonts w:ascii="Arial" w:eastAsia="Times New Roman" w:hAnsi="Arial" w:cs="Arial"/>
            <w:color w:val="808080"/>
            <w:sz w:val="23"/>
            <w:u w:val="single"/>
          </w:rPr>
          <w:t>справки</w:t>
        </w:r>
      </w:hyperlink>
      <w:r w:rsidRPr="003F6200">
        <w:rPr>
          <w:rFonts w:ascii="Arial" w:eastAsia="Times New Roman" w:hAnsi="Arial" w:cs="Arial"/>
          <w:color w:val="333333"/>
          <w:sz w:val="23"/>
          <w:szCs w:val="23"/>
        </w:rPr>
        <w:t>, размещенной в системе ГАРАНТ.</w:t>
      </w:r>
    </w:p>
    <w:p w:rsidR="003F6200" w:rsidRPr="003F6200" w:rsidRDefault="003F6200" w:rsidP="003F6200">
      <w:pPr>
        <w:shd w:val="clear" w:color="auto" w:fill="FFFFFF"/>
        <w:spacing w:after="255" w:line="300" w:lineRule="atLeast"/>
        <w:outlineLvl w:val="1"/>
        <w:rPr>
          <w:rFonts w:ascii="Arial" w:eastAsia="Times New Roman" w:hAnsi="Arial" w:cs="Arial"/>
          <w:b/>
          <w:bCs/>
          <w:color w:val="0060AE"/>
          <w:sz w:val="29"/>
          <w:szCs w:val="29"/>
        </w:rPr>
      </w:pPr>
      <w:r w:rsidRPr="003F6200">
        <w:rPr>
          <w:rFonts w:ascii="Arial" w:eastAsia="Times New Roman" w:hAnsi="Arial" w:cs="Arial"/>
          <w:b/>
          <w:bCs/>
          <w:color w:val="0060AE"/>
          <w:sz w:val="29"/>
          <w:szCs w:val="29"/>
        </w:rPr>
        <w:br/>
      </w:r>
      <w:bookmarkStart w:id="5" w:name="6"/>
      <w:bookmarkEnd w:id="5"/>
      <w:r w:rsidRPr="003F6200">
        <w:rPr>
          <w:rFonts w:ascii="Arial" w:eastAsia="Times New Roman" w:hAnsi="Arial" w:cs="Arial"/>
          <w:b/>
          <w:bCs/>
          <w:color w:val="0060AE"/>
          <w:sz w:val="29"/>
          <w:szCs w:val="29"/>
        </w:rPr>
        <w:t>Апелляция</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Действующее законодательство предоставляет </w:t>
      </w:r>
      <w:proofErr w:type="gramStart"/>
      <w:r w:rsidRPr="003F6200">
        <w:rPr>
          <w:rFonts w:ascii="Arial" w:eastAsia="Times New Roman" w:hAnsi="Arial" w:cs="Arial"/>
          <w:color w:val="333333"/>
          <w:sz w:val="23"/>
          <w:szCs w:val="23"/>
        </w:rPr>
        <w:t>обучающимся</w:t>
      </w:r>
      <w:proofErr w:type="gramEnd"/>
      <w:r w:rsidRPr="003F6200">
        <w:rPr>
          <w:rFonts w:ascii="Arial" w:eastAsia="Times New Roman" w:hAnsi="Arial" w:cs="Arial"/>
          <w:color w:val="333333"/>
          <w:sz w:val="23"/>
          <w:szCs w:val="23"/>
        </w:rPr>
        <w:t xml:space="preserve"> право подать апелляцию в случаях:</w:t>
      </w:r>
    </w:p>
    <w:p w:rsidR="003F6200" w:rsidRPr="003F6200" w:rsidRDefault="003F6200" w:rsidP="003F6200">
      <w:pPr>
        <w:numPr>
          <w:ilvl w:val="0"/>
          <w:numId w:val="7"/>
        </w:numPr>
        <w:shd w:val="clear" w:color="auto" w:fill="FFFFFF"/>
        <w:spacing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если имело место нарушение порядка проведения экзамена;</w:t>
      </w:r>
    </w:p>
    <w:p w:rsidR="003F6200" w:rsidRPr="003F6200" w:rsidRDefault="003F6200" w:rsidP="003F6200">
      <w:pPr>
        <w:numPr>
          <w:ilvl w:val="0"/>
          <w:numId w:val="7"/>
        </w:numPr>
        <w:shd w:val="clear" w:color="auto" w:fill="FFFFFF"/>
        <w:spacing w:before="60" w:after="0" w:line="270" w:lineRule="atLeast"/>
        <w:ind w:left="150"/>
        <w:rPr>
          <w:rFonts w:ascii="Arial" w:eastAsia="Times New Roman" w:hAnsi="Arial" w:cs="Arial"/>
          <w:color w:val="333333"/>
          <w:sz w:val="23"/>
          <w:szCs w:val="23"/>
        </w:rPr>
      </w:pPr>
      <w:r w:rsidRPr="003F6200">
        <w:rPr>
          <w:rFonts w:ascii="Arial" w:eastAsia="Times New Roman" w:hAnsi="Arial" w:cs="Arial"/>
          <w:color w:val="333333"/>
          <w:sz w:val="23"/>
          <w:szCs w:val="23"/>
        </w:rPr>
        <w:t xml:space="preserve">если </w:t>
      </w:r>
      <w:proofErr w:type="gramStart"/>
      <w:r w:rsidRPr="003F6200">
        <w:rPr>
          <w:rFonts w:ascii="Arial" w:eastAsia="Times New Roman" w:hAnsi="Arial" w:cs="Arial"/>
          <w:color w:val="333333"/>
          <w:sz w:val="23"/>
          <w:szCs w:val="23"/>
        </w:rPr>
        <w:t>экзаменуемый</w:t>
      </w:r>
      <w:proofErr w:type="gramEnd"/>
      <w:r w:rsidRPr="003F6200">
        <w:rPr>
          <w:rFonts w:ascii="Arial" w:eastAsia="Times New Roman" w:hAnsi="Arial" w:cs="Arial"/>
          <w:color w:val="333333"/>
          <w:sz w:val="23"/>
          <w:szCs w:val="23"/>
        </w:rPr>
        <w:t xml:space="preserve"> не согласен с выставленными баллами (</w:t>
      </w:r>
      <w:hyperlink r:id="rId44" w:anchor="/document/406882488/paragraph/518:4" w:history="1">
        <w:r w:rsidRPr="003F6200">
          <w:rPr>
            <w:rFonts w:ascii="Arial" w:eastAsia="Times New Roman" w:hAnsi="Arial" w:cs="Arial"/>
            <w:color w:val="808080"/>
            <w:sz w:val="23"/>
            <w:u w:val="single"/>
          </w:rPr>
          <w:t>п. 98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Перечень оснований для апелляции является исчерпывающим. Ни вопросы содержания и структуры заданий по учебным предметам, ни вопросы, связанные с оцениванием результатов выполнения заданий КИМ с кратким ответом, с нарушением самим участником экзамена требований порядка его проведения или с неправильным заполнением бланков, апелляционная комиссия не рассматривает (</w:t>
      </w:r>
      <w:hyperlink r:id="rId45" w:anchor="/document/406882488/paragraph/520:4" w:history="1">
        <w:r w:rsidRPr="003F6200">
          <w:rPr>
            <w:rFonts w:ascii="Arial" w:eastAsia="Times New Roman" w:hAnsi="Arial" w:cs="Arial"/>
            <w:color w:val="808080"/>
            <w:sz w:val="23"/>
            <w:u w:val="single"/>
          </w:rPr>
          <w:t>п. 100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Апелляция подается в письменном виде. При этом на нарушение Порядка нужно пожаловаться в день проведения экзамена члену ГЭК, не покидая ППЭ. А на выставленные баллы – в течение двух рабочих дней, следующих за официальным днем объявления результатов экзамена по соответствующему учебному предмету </w:t>
      </w:r>
      <w:hyperlink r:id="rId46" w:anchor="/document/406882488/paragraph/532:4" w:history="1">
        <w:r w:rsidRPr="003F6200">
          <w:rPr>
            <w:rFonts w:ascii="Arial" w:eastAsia="Times New Roman" w:hAnsi="Arial" w:cs="Arial"/>
            <w:color w:val="808080"/>
            <w:sz w:val="23"/>
            <w:u w:val="single"/>
          </w:rPr>
          <w:t>(п. 105-106 Порядка</w:t>
        </w:r>
      </w:hyperlink>
      <w:r w:rsidRPr="003F6200">
        <w:rPr>
          <w:rFonts w:ascii="Arial" w:eastAsia="Times New Roman" w:hAnsi="Arial" w:cs="Arial"/>
          <w:color w:val="333333"/>
          <w:sz w:val="23"/>
          <w:szCs w:val="23"/>
        </w:rPr>
        <w:t>). В первом случае апелляцию рассмотрят в течение двух, во втором – в течение четырех рабочих дней, следующих за днем ее поступления в апелляционную комиссию (</w:t>
      </w:r>
      <w:hyperlink r:id="rId47" w:anchor="/document/406882488/paragraph/543:4" w:history="1">
        <w:r w:rsidRPr="003F6200">
          <w:rPr>
            <w:rFonts w:ascii="Arial" w:eastAsia="Times New Roman" w:hAnsi="Arial" w:cs="Arial"/>
            <w:color w:val="808080"/>
            <w:sz w:val="23"/>
            <w:u w:val="single"/>
          </w:rPr>
          <w:t>п. 107</w:t>
        </w:r>
      </w:hyperlink>
      <w:r w:rsidRPr="003F6200">
        <w:rPr>
          <w:rFonts w:ascii="Arial" w:eastAsia="Times New Roman" w:hAnsi="Arial" w:cs="Arial"/>
          <w:color w:val="333333"/>
          <w:sz w:val="23"/>
          <w:szCs w:val="23"/>
        </w:rPr>
        <w:t>, </w:t>
      </w:r>
      <w:hyperlink r:id="rId48" w:anchor="/document/406882488/paragraph/553:4" w:history="1">
        <w:r w:rsidRPr="003F6200">
          <w:rPr>
            <w:rFonts w:ascii="Arial" w:eastAsia="Times New Roman" w:hAnsi="Arial" w:cs="Arial"/>
            <w:color w:val="808080"/>
            <w:sz w:val="23"/>
            <w:u w:val="single"/>
          </w:rPr>
          <w:t>п. 109 Порядка</w:t>
        </w:r>
      </w:hyperlink>
      <w:r w:rsidRPr="003F6200">
        <w:rPr>
          <w:rFonts w:ascii="Arial" w:eastAsia="Times New Roman" w:hAnsi="Arial" w:cs="Arial"/>
          <w:color w:val="333333"/>
          <w:sz w:val="23"/>
          <w:szCs w:val="23"/>
        </w:rPr>
        <w:t>). В некоторых регионах реализована возможность обжалования результатов дистанционно.</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lastRenderedPageBreak/>
        <w:t xml:space="preserve">О времени и месте рассмотрения апелляции комиссия должна уведомить участников экзаменов, подавших апелляцию, не </w:t>
      </w:r>
      <w:proofErr w:type="gramStart"/>
      <w:r w:rsidRPr="003F6200">
        <w:rPr>
          <w:rFonts w:ascii="Arial" w:eastAsia="Times New Roman" w:hAnsi="Arial" w:cs="Arial"/>
          <w:color w:val="333333"/>
          <w:sz w:val="23"/>
          <w:szCs w:val="23"/>
        </w:rPr>
        <w:t>позднее</w:t>
      </w:r>
      <w:proofErr w:type="gramEnd"/>
      <w:r w:rsidRPr="003F6200">
        <w:rPr>
          <w:rFonts w:ascii="Arial" w:eastAsia="Times New Roman" w:hAnsi="Arial" w:cs="Arial"/>
          <w:color w:val="333333"/>
          <w:sz w:val="23"/>
          <w:szCs w:val="23"/>
        </w:rPr>
        <w:t xml:space="preserve"> чем за один рабочий день до даты ее рассмотрения. По желанию на рассмотрение апелляции участники экзамена, не достигшие 18 лет, могут прийти с родителями, а совершеннолетние и родители – прислать вместо себя иное лицо, которому выдана доверенность (</w:t>
      </w:r>
      <w:hyperlink r:id="rId49" w:anchor="/document/406882488/paragraph/522:4" w:history="1">
        <w:r w:rsidRPr="003F6200">
          <w:rPr>
            <w:rFonts w:ascii="Arial" w:eastAsia="Times New Roman" w:hAnsi="Arial" w:cs="Arial"/>
            <w:color w:val="808080"/>
            <w:sz w:val="23"/>
            <w:u w:val="single"/>
          </w:rPr>
          <w:t>п. 101-102 Порядка</w:t>
        </w:r>
      </w:hyperlink>
      <w:r w:rsidRPr="003F6200">
        <w:rPr>
          <w:rFonts w:ascii="Arial" w:eastAsia="Times New Roman" w:hAnsi="Arial" w:cs="Arial"/>
          <w:color w:val="333333"/>
          <w:sz w:val="23"/>
          <w:szCs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color w:val="333333"/>
          <w:sz w:val="23"/>
          <w:szCs w:val="23"/>
        </w:rPr>
        <w:t>По любому из оснований апелляцию могут или отклонить, или удовлетворить.</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b/>
          <w:bCs/>
          <w:color w:val="333333"/>
          <w:sz w:val="23"/>
        </w:rPr>
        <w:t xml:space="preserve">Для участников ЕГЭ и их родителей в </w:t>
      </w:r>
      <w:proofErr w:type="spellStart"/>
      <w:r w:rsidRPr="003F6200">
        <w:rPr>
          <w:rFonts w:ascii="Arial" w:eastAsia="Times New Roman" w:hAnsi="Arial" w:cs="Arial"/>
          <w:b/>
          <w:bCs/>
          <w:color w:val="333333"/>
          <w:sz w:val="23"/>
        </w:rPr>
        <w:t>Рособрнадзоре</w:t>
      </w:r>
      <w:proofErr w:type="spellEnd"/>
      <w:r w:rsidRPr="003F6200">
        <w:rPr>
          <w:rFonts w:ascii="Arial" w:eastAsia="Times New Roman" w:hAnsi="Arial" w:cs="Arial"/>
          <w:b/>
          <w:bCs/>
          <w:color w:val="333333"/>
          <w:sz w:val="23"/>
        </w:rPr>
        <w:t xml:space="preserve"> действует горячая линия: </w:t>
      </w:r>
      <w:hyperlink r:id="rId50" w:history="1">
        <w:r w:rsidRPr="003F6200">
          <w:rPr>
            <w:rFonts w:ascii="Arial" w:eastAsia="Times New Roman" w:hAnsi="Arial" w:cs="Arial"/>
            <w:b/>
            <w:bCs/>
            <w:color w:val="808080"/>
            <w:sz w:val="23"/>
            <w:u w:val="single"/>
          </w:rPr>
          <w:t>+7 (495) 984-89-19</w:t>
        </w:r>
      </w:hyperlink>
      <w:r w:rsidRPr="003F6200">
        <w:rPr>
          <w:rFonts w:ascii="Arial" w:eastAsia="Times New Roman" w:hAnsi="Arial" w:cs="Arial"/>
          <w:b/>
          <w:bCs/>
          <w:color w:val="333333"/>
          <w:sz w:val="23"/>
        </w:rPr>
        <w:t xml:space="preserve">. По этому номеру </w:t>
      </w:r>
      <w:proofErr w:type="spellStart"/>
      <w:r w:rsidRPr="003F6200">
        <w:rPr>
          <w:rFonts w:ascii="Arial" w:eastAsia="Times New Roman" w:hAnsi="Arial" w:cs="Arial"/>
          <w:b/>
          <w:bCs/>
          <w:color w:val="333333"/>
          <w:sz w:val="23"/>
        </w:rPr>
        <w:t>тфлефона</w:t>
      </w:r>
      <w:proofErr w:type="spellEnd"/>
      <w:r w:rsidRPr="003F6200">
        <w:rPr>
          <w:rFonts w:ascii="Arial" w:eastAsia="Times New Roman" w:hAnsi="Arial" w:cs="Arial"/>
          <w:b/>
          <w:bCs/>
          <w:color w:val="333333"/>
          <w:sz w:val="23"/>
        </w:rPr>
        <w:t xml:space="preserve"> школьники и их родители могут получить консультацию по вопросам организации и проведения экзаменов в 2024 году. О нарушениях на ЕГЭ можно сообщить по телефону линии доверия: </w:t>
      </w:r>
      <w:hyperlink r:id="rId51" w:history="1">
        <w:r w:rsidRPr="003F6200">
          <w:rPr>
            <w:rFonts w:ascii="Arial" w:eastAsia="Times New Roman" w:hAnsi="Arial" w:cs="Arial"/>
            <w:b/>
            <w:bCs/>
            <w:color w:val="808080"/>
            <w:sz w:val="23"/>
            <w:u w:val="single"/>
          </w:rPr>
          <w:t>+7 (495) 104-68-38</w:t>
        </w:r>
      </w:hyperlink>
      <w:r w:rsidRPr="003F6200">
        <w:rPr>
          <w:rFonts w:ascii="Arial" w:eastAsia="Times New Roman" w:hAnsi="Arial" w:cs="Arial"/>
          <w:b/>
          <w:bCs/>
          <w:color w:val="333333"/>
          <w:sz w:val="23"/>
        </w:rPr>
        <w:t>.</w:t>
      </w:r>
    </w:p>
    <w:p w:rsidR="003F6200" w:rsidRPr="003F6200" w:rsidRDefault="003F6200" w:rsidP="003F6200">
      <w:pPr>
        <w:shd w:val="clear" w:color="auto" w:fill="FFFFFF"/>
        <w:spacing w:after="255" w:line="270" w:lineRule="atLeast"/>
        <w:rPr>
          <w:rFonts w:ascii="Arial" w:eastAsia="Times New Roman" w:hAnsi="Arial" w:cs="Arial"/>
          <w:color w:val="333333"/>
          <w:sz w:val="23"/>
          <w:szCs w:val="23"/>
        </w:rPr>
      </w:pPr>
      <w:r w:rsidRPr="003F6200">
        <w:rPr>
          <w:rFonts w:ascii="Arial" w:eastAsia="Times New Roman" w:hAnsi="Arial" w:cs="Arial"/>
          <w:i/>
          <w:iCs/>
          <w:color w:val="333333"/>
          <w:sz w:val="23"/>
        </w:rPr>
        <w:t>Материал актуален по состоянию на 22 мая 2024 года.</w:t>
      </w:r>
    </w:p>
    <w:p w:rsidR="00000000" w:rsidRDefault="003F620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EB5"/>
    <w:multiLevelType w:val="multilevel"/>
    <w:tmpl w:val="71E8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E687B"/>
    <w:multiLevelType w:val="multilevel"/>
    <w:tmpl w:val="B5C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24BD6"/>
    <w:multiLevelType w:val="multilevel"/>
    <w:tmpl w:val="4EAC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97D3E"/>
    <w:multiLevelType w:val="multilevel"/>
    <w:tmpl w:val="03E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646FE"/>
    <w:multiLevelType w:val="multilevel"/>
    <w:tmpl w:val="A17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F436A2"/>
    <w:multiLevelType w:val="multilevel"/>
    <w:tmpl w:val="46C0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283CCA"/>
    <w:multiLevelType w:val="multilevel"/>
    <w:tmpl w:val="BE48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CD232A"/>
    <w:multiLevelType w:val="multilevel"/>
    <w:tmpl w:val="54C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5"/>
  </w:num>
  <w:num w:numId="5">
    <w:abstractNumId w:val="2"/>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6200"/>
    <w:rsid w:val="003F6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62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F62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6200"/>
    <w:rPr>
      <w:rFonts w:ascii="Times New Roman" w:eastAsia="Times New Roman" w:hAnsi="Times New Roman" w:cs="Times New Roman"/>
      <w:b/>
      <w:bCs/>
      <w:sz w:val="36"/>
      <w:szCs w:val="36"/>
    </w:rPr>
  </w:style>
  <w:style w:type="paragraph" w:styleId="a3">
    <w:name w:val="Normal (Web)"/>
    <w:basedOn w:val="a"/>
    <w:uiPriority w:val="99"/>
    <w:semiHidden/>
    <w:unhideWhenUsed/>
    <w:rsid w:val="003F62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3F6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F6200"/>
  </w:style>
  <w:style w:type="character" w:styleId="a4">
    <w:name w:val="Hyperlink"/>
    <w:basedOn w:val="a0"/>
    <w:uiPriority w:val="99"/>
    <w:semiHidden/>
    <w:unhideWhenUsed/>
    <w:rsid w:val="003F6200"/>
    <w:rPr>
      <w:color w:val="0000FF"/>
      <w:u w:val="single"/>
    </w:rPr>
  </w:style>
  <w:style w:type="character" w:styleId="a5">
    <w:name w:val="Strong"/>
    <w:basedOn w:val="a0"/>
    <w:uiPriority w:val="22"/>
    <w:qFormat/>
    <w:rsid w:val="003F6200"/>
    <w:rPr>
      <w:b/>
      <w:bCs/>
    </w:rPr>
  </w:style>
  <w:style w:type="character" w:styleId="a6">
    <w:name w:val="Emphasis"/>
    <w:basedOn w:val="a0"/>
    <w:uiPriority w:val="20"/>
    <w:qFormat/>
    <w:rsid w:val="003F6200"/>
    <w:rPr>
      <w:i/>
      <w:iCs/>
    </w:rPr>
  </w:style>
  <w:style w:type="character" w:customStyle="1" w:styleId="10">
    <w:name w:val="Заголовок 1 Знак"/>
    <w:basedOn w:val="a0"/>
    <w:link w:val="1"/>
    <w:uiPriority w:val="9"/>
    <w:rsid w:val="003F6200"/>
    <w:rPr>
      <w:rFonts w:asciiTheme="majorHAnsi" w:eastAsiaTheme="majorEastAsia" w:hAnsiTheme="majorHAnsi" w:cstheme="majorBidi"/>
      <w:b/>
      <w:bCs/>
      <w:color w:val="365F91" w:themeColor="accent1" w:themeShade="BF"/>
      <w:sz w:val="28"/>
      <w:szCs w:val="28"/>
    </w:rPr>
  </w:style>
  <w:style w:type="character" w:customStyle="1" w:styleId="t25ad1af3">
    <w:name w:val="t25ad1af3"/>
    <w:basedOn w:val="a0"/>
    <w:rsid w:val="003F6200"/>
  </w:style>
  <w:style w:type="character" w:customStyle="1" w:styleId="kcdda61c8">
    <w:name w:val="kcdda61c8"/>
    <w:basedOn w:val="a0"/>
    <w:rsid w:val="003F6200"/>
  </w:style>
  <w:style w:type="character" w:customStyle="1" w:styleId="convertedhdrxl">
    <w:name w:val="converted_hdr_xl"/>
    <w:basedOn w:val="a0"/>
    <w:rsid w:val="003F6200"/>
  </w:style>
  <w:style w:type="paragraph" w:styleId="z-">
    <w:name w:val="HTML Top of Form"/>
    <w:basedOn w:val="a"/>
    <w:next w:val="a"/>
    <w:link w:val="z-0"/>
    <w:hidden/>
    <w:uiPriority w:val="99"/>
    <w:semiHidden/>
    <w:unhideWhenUsed/>
    <w:rsid w:val="003F62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F620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F620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F6200"/>
    <w:rPr>
      <w:rFonts w:ascii="Arial" w:eastAsia="Times New Roman" w:hAnsi="Arial" w:cs="Arial"/>
      <w:vanish/>
      <w:sz w:val="16"/>
      <w:szCs w:val="16"/>
    </w:rPr>
  </w:style>
  <w:style w:type="character" w:customStyle="1" w:styleId="nd218496">
    <w:name w:val="nd218496"/>
    <w:basedOn w:val="a0"/>
    <w:rsid w:val="003F6200"/>
  </w:style>
  <w:style w:type="character" w:customStyle="1" w:styleId="lastbreadcrumb">
    <w:name w:val="last_breadcrumb"/>
    <w:basedOn w:val="a0"/>
    <w:rsid w:val="003F6200"/>
  </w:style>
  <w:style w:type="character" w:customStyle="1" w:styleId="advertising">
    <w:name w:val="advertising"/>
    <w:basedOn w:val="a0"/>
    <w:rsid w:val="003F6200"/>
  </w:style>
  <w:style w:type="paragraph" w:styleId="a7">
    <w:name w:val="Balloon Text"/>
    <w:basedOn w:val="a"/>
    <w:link w:val="a8"/>
    <w:uiPriority w:val="99"/>
    <w:semiHidden/>
    <w:unhideWhenUsed/>
    <w:rsid w:val="003F62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62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483986">
      <w:bodyDiv w:val="1"/>
      <w:marLeft w:val="0"/>
      <w:marRight w:val="0"/>
      <w:marTop w:val="0"/>
      <w:marBottom w:val="0"/>
      <w:divBdr>
        <w:top w:val="none" w:sz="0" w:space="0" w:color="auto"/>
        <w:left w:val="none" w:sz="0" w:space="0" w:color="auto"/>
        <w:bottom w:val="none" w:sz="0" w:space="0" w:color="auto"/>
        <w:right w:val="none" w:sz="0" w:space="0" w:color="auto"/>
      </w:divBdr>
      <w:divsChild>
        <w:div w:id="303432301">
          <w:marLeft w:val="600"/>
          <w:marRight w:val="0"/>
          <w:marTop w:val="0"/>
          <w:marBottom w:val="0"/>
          <w:divBdr>
            <w:top w:val="none" w:sz="0" w:space="0" w:color="auto"/>
            <w:left w:val="none" w:sz="0" w:space="0" w:color="auto"/>
            <w:bottom w:val="none" w:sz="0" w:space="0" w:color="auto"/>
            <w:right w:val="none" w:sz="0" w:space="0" w:color="auto"/>
          </w:divBdr>
        </w:div>
        <w:div w:id="371731767">
          <w:marLeft w:val="600"/>
          <w:marRight w:val="0"/>
          <w:marTop w:val="0"/>
          <w:marBottom w:val="0"/>
          <w:divBdr>
            <w:top w:val="none" w:sz="0" w:space="0" w:color="auto"/>
            <w:left w:val="none" w:sz="0" w:space="0" w:color="auto"/>
            <w:bottom w:val="none" w:sz="0" w:space="0" w:color="auto"/>
            <w:right w:val="none" w:sz="0" w:space="0" w:color="auto"/>
          </w:divBdr>
        </w:div>
      </w:divsChild>
    </w:div>
    <w:div w:id="1960452357">
      <w:bodyDiv w:val="1"/>
      <w:marLeft w:val="0"/>
      <w:marRight w:val="0"/>
      <w:marTop w:val="0"/>
      <w:marBottom w:val="0"/>
      <w:divBdr>
        <w:top w:val="none" w:sz="0" w:space="0" w:color="auto"/>
        <w:left w:val="none" w:sz="0" w:space="0" w:color="auto"/>
        <w:bottom w:val="none" w:sz="0" w:space="0" w:color="auto"/>
        <w:right w:val="none" w:sz="0" w:space="0" w:color="auto"/>
      </w:divBdr>
      <w:divsChild>
        <w:div w:id="151725602">
          <w:marLeft w:val="0"/>
          <w:marRight w:val="0"/>
          <w:marTop w:val="0"/>
          <w:marBottom w:val="0"/>
          <w:divBdr>
            <w:top w:val="none" w:sz="0" w:space="0" w:color="auto"/>
            <w:left w:val="none" w:sz="0" w:space="0" w:color="auto"/>
            <w:bottom w:val="none" w:sz="0" w:space="0" w:color="auto"/>
            <w:right w:val="none" w:sz="0" w:space="0" w:color="auto"/>
          </w:divBdr>
          <w:divsChild>
            <w:div w:id="109862161">
              <w:marLeft w:val="0"/>
              <w:marRight w:val="0"/>
              <w:marTop w:val="0"/>
              <w:marBottom w:val="0"/>
              <w:divBdr>
                <w:top w:val="none" w:sz="0" w:space="0" w:color="auto"/>
                <w:left w:val="none" w:sz="0" w:space="0" w:color="auto"/>
                <w:bottom w:val="none" w:sz="0" w:space="0" w:color="auto"/>
                <w:right w:val="none" w:sz="0" w:space="0" w:color="auto"/>
              </w:divBdr>
              <w:divsChild>
                <w:div w:id="1564442225">
                  <w:marLeft w:val="0"/>
                  <w:marRight w:val="0"/>
                  <w:marTop w:val="255"/>
                  <w:marBottom w:val="255"/>
                  <w:divBdr>
                    <w:top w:val="none" w:sz="0" w:space="0" w:color="auto"/>
                    <w:left w:val="none" w:sz="0" w:space="0" w:color="auto"/>
                    <w:bottom w:val="none" w:sz="0" w:space="0" w:color="auto"/>
                    <w:right w:val="none" w:sz="0" w:space="0" w:color="auto"/>
                  </w:divBdr>
                  <w:divsChild>
                    <w:div w:id="139736911">
                      <w:marLeft w:val="0"/>
                      <w:marRight w:val="0"/>
                      <w:marTop w:val="0"/>
                      <w:marBottom w:val="0"/>
                      <w:divBdr>
                        <w:top w:val="none" w:sz="0" w:space="0" w:color="auto"/>
                        <w:left w:val="none" w:sz="0" w:space="0" w:color="auto"/>
                        <w:bottom w:val="none" w:sz="0" w:space="0" w:color="auto"/>
                        <w:right w:val="none" w:sz="0" w:space="0" w:color="auto"/>
                      </w:divBdr>
                      <w:divsChild>
                        <w:div w:id="707951214">
                          <w:marLeft w:val="0"/>
                          <w:marRight w:val="0"/>
                          <w:marTop w:val="0"/>
                          <w:marBottom w:val="0"/>
                          <w:divBdr>
                            <w:top w:val="none" w:sz="0" w:space="0" w:color="auto"/>
                            <w:left w:val="none" w:sz="0" w:space="0" w:color="auto"/>
                            <w:bottom w:val="none" w:sz="0" w:space="0" w:color="auto"/>
                            <w:right w:val="none" w:sz="0" w:space="0" w:color="auto"/>
                          </w:divBdr>
                          <w:divsChild>
                            <w:div w:id="391542306">
                              <w:marLeft w:val="0"/>
                              <w:marRight w:val="0"/>
                              <w:marTop w:val="0"/>
                              <w:marBottom w:val="0"/>
                              <w:divBdr>
                                <w:top w:val="none" w:sz="0" w:space="0" w:color="auto"/>
                                <w:left w:val="none" w:sz="0" w:space="0" w:color="auto"/>
                                <w:bottom w:val="none" w:sz="0" w:space="0" w:color="auto"/>
                                <w:right w:val="none" w:sz="0" w:space="0" w:color="auto"/>
                              </w:divBdr>
                              <w:divsChild>
                                <w:div w:id="185140031">
                                  <w:marLeft w:val="0"/>
                                  <w:marRight w:val="0"/>
                                  <w:marTop w:val="0"/>
                                  <w:marBottom w:val="0"/>
                                  <w:divBdr>
                                    <w:top w:val="none" w:sz="0" w:space="0" w:color="auto"/>
                                    <w:left w:val="none" w:sz="0" w:space="0" w:color="auto"/>
                                    <w:bottom w:val="none" w:sz="0" w:space="0" w:color="auto"/>
                                    <w:right w:val="none" w:sz="0" w:space="0" w:color="auto"/>
                                  </w:divBdr>
                                  <w:divsChild>
                                    <w:div w:id="323515891">
                                      <w:marLeft w:val="0"/>
                                      <w:marRight w:val="0"/>
                                      <w:marTop w:val="0"/>
                                      <w:marBottom w:val="0"/>
                                      <w:divBdr>
                                        <w:top w:val="none" w:sz="0" w:space="0" w:color="auto"/>
                                        <w:left w:val="none" w:sz="0" w:space="0" w:color="auto"/>
                                        <w:bottom w:val="none" w:sz="0" w:space="0" w:color="auto"/>
                                        <w:right w:val="none" w:sz="0" w:space="0" w:color="auto"/>
                                      </w:divBdr>
                                      <w:divsChild>
                                        <w:div w:id="1277982318">
                                          <w:marLeft w:val="0"/>
                                          <w:marRight w:val="0"/>
                                          <w:marTop w:val="100"/>
                                          <w:marBottom w:val="100"/>
                                          <w:divBdr>
                                            <w:top w:val="none" w:sz="0" w:space="0" w:color="auto"/>
                                            <w:left w:val="none" w:sz="0" w:space="0" w:color="auto"/>
                                            <w:bottom w:val="none" w:sz="0" w:space="0" w:color="auto"/>
                                            <w:right w:val="none" w:sz="0" w:space="0" w:color="auto"/>
                                          </w:divBdr>
                                          <w:divsChild>
                                            <w:div w:id="89620059">
                                              <w:marLeft w:val="0"/>
                                              <w:marRight w:val="0"/>
                                              <w:marTop w:val="100"/>
                                              <w:marBottom w:val="100"/>
                                              <w:divBdr>
                                                <w:top w:val="none" w:sz="0" w:space="0" w:color="auto"/>
                                                <w:left w:val="none" w:sz="0" w:space="0" w:color="auto"/>
                                                <w:bottom w:val="none" w:sz="0" w:space="0" w:color="auto"/>
                                                <w:right w:val="none" w:sz="0" w:space="0" w:color="auto"/>
                                              </w:divBdr>
                                              <w:divsChild>
                                                <w:div w:id="1465079340">
                                                  <w:marLeft w:val="0"/>
                                                  <w:marRight w:val="0"/>
                                                  <w:marTop w:val="0"/>
                                                  <w:marBottom w:val="0"/>
                                                  <w:divBdr>
                                                    <w:top w:val="none" w:sz="0" w:space="0" w:color="auto"/>
                                                    <w:left w:val="none" w:sz="0" w:space="0" w:color="auto"/>
                                                    <w:bottom w:val="none" w:sz="0" w:space="0" w:color="auto"/>
                                                    <w:right w:val="none" w:sz="0" w:space="0" w:color="auto"/>
                                                  </w:divBdr>
                                                  <w:divsChild>
                                                    <w:div w:id="1949072138">
                                                      <w:marLeft w:val="0"/>
                                                      <w:marRight w:val="0"/>
                                                      <w:marTop w:val="0"/>
                                                      <w:marBottom w:val="0"/>
                                                      <w:divBdr>
                                                        <w:top w:val="none" w:sz="0" w:space="0" w:color="auto"/>
                                                        <w:left w:val="none" w:sz="0" w:space="0" w:color="auto"/>
                                                        <w:bottom w:val="none" w:sz="0" w:space="0" w:color="auto"/>
                                                        <w:right w:val="none" w:sz="0" w:space="0" w:color="auto"/>
                                                      </w:divBdr>
                                                      <w:divsChild>
                                                        <w:div w:id="1151017429">
                                                          <w:marLeft w:val="0"/>
                                                          <w:marRight w:val="0"/>
                                                          <w:marTop w:val="0"/>
                                                          <w:marBottom w:val="0"/>
                                                          <w:divBdr>
                                                            <w:top w:val="none" w:sz="0" w:space="0" w:color="auto"/>
                                                            <w:left w:val="none" w:sz="0" w:space="0" w:color="auto"/>
                                                            <w:bottom w:val="none" w:sz="0" w:space="0" w:color="auto"/>
                                                            <w:right w:val="none" w:sz="0" w:space="0" w:color="auto"/>
                                                          </w:divBdr>
                                                          <w:divsChild>
                                                            <w:div w:id="1744911316">
                                                              <w:marLeft w:val="0"/>
                                                              <w:marRight w:val="0"/>
                                                              <w:marTop w:val="0"/>
                                                              <w:marBottom w:val="0"/>
                                                              <w:divBdr>
                                                                <w:top w:val="none" w:sz="0" w:space="0" w:color="auto"/>
                                                                <w:left w:val="none" w:sz="0" w:space="0" w:color="auto"/>
                                                                <w:bottom w:val="none" w:sz="0" w:space="0" w:color="auto"/>
                                                                <w:right w:val="none" w:sz="0" w:space="0" w:color="auto"/>
                                                              </w:divBdr>
                                                              <w:divsChild>
                                                                <w:div w:id="538126768">
                                                                  <w:marLeft w:val="0"/>
                                                                  <w:marRight w:val="0"/>
                                                                  <w:marTop w:val="0"/>
                                                                  <w:marBottom w:val="0"/>
                                                                  <w:divBdr>
                                                                    <w:top w:val="none" w:sz="0" w:space="0" w:color="auto"/>
                                                                    <w:left w:val="none" w:sz="0" w:space="0" w:color="auto"/>
                                                                    <w:bottom w:val="none" w:sz="0" w:space="0" w:color="auto"/>
                                                                    <w:right w:val="none" w:sz="0" w:space="0" w:color="auto"/>
                                                                  </w:divBdr>
                                                                  <w:divsChild>
                                                                    <w:div w:id="653025648">
                                                                      <w:marLeft w:val="0"/>
                                                                      <w:marRight w:val="0"/>
                                                                      <w:marTop w:val="0"/>
                                                                      <w:marBottom w:val="0"/>
                                                                      <w:divBdr>
                                                                        <w:top w:val="none" w:sz="0" w:space="0" w:color="auto"/>
                                                                        <w:left w:val="none" w:sz="0" w:space="0" w:color="auto"/>
                                                                        <w:bottom w:val="none" w:sz="0" w:space="0" w:color="auto"/>
                                                                        <w:right w:val="none" w:sz="0" w:space="0" w:color="auto"/>
                                                                      </w:divBdr>
                                                                      <w:divsChild>
                                                                        <w:div w:id="262569393">
                                                                          <w:marLeft w:val="0"/>
                                                                          <w:marRight w:val="0"/>
                                                                          <w:marTop w:val="0"/>
                                                                          <w:marBottom w:val="0"/>
                                                                          <w:divBdr>
                                                                            <w:top w:val="none" w:sz="0" w:space="0" w:color="auto"/>
                                                                            <w:left w:val="none" w:sz="0" w:space="0" w:color="auto"/>
                                                                            <w:bottom w:val="none" w:sz="0" w:space="0" w:color="auto"/>
                                                                            <w:right w:val="none" w:sz="0" w:space="0" w:color="auto"/>
                                                                          </w:divBdr>
                                                                          <w:divsChild>
                                                                            <w:div w:id="27873349">
                                                                              <w:marLeft w:val="0"/>
                                                                              <w:marRight w:val="0"/>
                                                                              <w:marTop w:val="0"/>
                                                                              <w:marBottom w:val="0"/>
                                                                              <w:divBdr>
                                                                                <w:top w:val="none" w:sz="0" w:space="0" w:color="auto"/>
                                                                                <w:left w:val="none" w:sz="0" w:space="0" w:color="auto"/>
                                                                                <w:bottom w:val="none" w:sz="0" w:space="0" w:color="auto"/>
                                                                                <w:right w:val="none" w:sz="0" w:space="0" w:color="auto"/>
                                                                              </w:divBdr>
                                                                              <w:divsChild>
                                                                                <w:div w:id="2097632969">
                                                                                  <w:marLeft w:val="0"/>
                                                                                  <w:marRight w:val="0"/>
                                                                                  <w:marTop w:val="0"/>
                                                                                  <w:marBottom w:val="0"/>
                                                                                  <w:divBdr>
                                                                                    <w:top w:val="none" w:sz="0" w:space="0" w:color="auto"/>
                                                                                    <w:left w:val="none" w:sz="0" w:space="0" w:color="auto"/>
                                                                                    <w:bottom w:val="none" w:sz="0" w:space="0" w:color="auto"/>
                                                                                    <w:right w:val="none" w:sz="0" w:space="0" w:color="auto"/>
                                                                                  </w:divBdr>
                                                                                  <w:divsChild>
                                                                                    <w:div w:id="1115827980">
                                                                                      <w:marLeft w:val="0"/>
                                                                                      <w:marRight w:val="0"/>
                                                                                      <w:marTop w:val="0"/>
                                                                                      <w:marBottom w:val="0"/>
                                                                                      <w:divBdr>
                                                                                        <w:top w:val="none" w:sz="0" w:space="0" w:color="auto"/>
                                                                                        <w:left w:val="none" w:sz="0" w:space="0" w:color="auto"/>
                                                                                        <w:bottom w:val="none" w:sz="0" w:space="0" w:color="auto"/>
                                                                                        <w:right w:val="none" w:sz="0" w:space="0" w:color="auto"/>
                                                                                      </w:divBdr>
                                                                                      <w:divsChild>
                                                                                        <w:div w:id="1660499870">
                                                                                          <w:marLeft w:val="0"/>
                                                                                          <w:marRight w:val="0"/>
                                                                                          <w:marTop w:val="0"/>
                                                                                          <w:marBottom w:val="0"/>
                                                                                          <w:divBdr>
                                                                                            <w:top w:val="none" w:sz="0" w:space="0" w:color="auto"/>
                                                                                            <w:left w:val="none" w:sz="0" w:space="0" w:color="auto"/>
                                                                                            <w:bottom w:val="none" w:sz="0" w:space="0" w:color="auto"/>
                                                                                            <w:right w:val="none" w:sz="0" w:space="0" w:color="auto"/>
                                                                                          </w:divBdr>
                                                                                          <w:divsChild>
                                                                                            <w:div w:id="1865744997">
                                                                                              <w:marLeft w:val="0"/>
                                                                                              <w:marRight w:val="0"/>
                                                                                              <w:marTop w:val="0"/>
                                                                                              <w:marBottom w:val="0"/>
                                                                                              <w:divBdr>
                                                                                                <w:top w:val="none" w:sz="0" w:space="0" w:color="auto"/>
                                                                                                <w:left w:val="none" w:sz="0" w:space="0" w:color="auto"/>
                                                                                                <w:bottom w:val="none" w:sz="0" w:space="0" w:color="auto"/>
                                                                                                <w:right w:val="none" w:sz="0" w:space="0" w:color="auto"/>
                                                                                              </w:divBdr>
                                                                                              <w:divsChild>
                                                                                                <w:div w:id="583535553">
                                                                                                  <w:marLeft w:val="0"/>
                                                                                                  <w:marRight w:val="0"/>
                                                                                                  <w:marTop w:val="0"/>
                                                                                                  <w:marBottom w:val="0"/>
                                                                                                  <w:divBdr>
                                                                                                    <w:top w:val="none" w:sz="0" w:space="0" w:color="auto"/>
                                                                                                    <w:left w:val="none" w:sz="0" w:space="0" w:color="auto"/>
                                                                                                    <w:bottom w:val="none" w:sz="0" w:space="0" w:color="auto"/>
                                                                                                    <w:right w:val="none" w:sz="0" w:space="0" w:color="auto"/>
                                                                                                  </w:divBdr>
                                                                                                  <w:divsChild>
                                                                                                    <w:div w:id="20990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116053">
                                                                                  <w:marLeft w:val="0"/>
                                                                                  <w:marRight w:val="0"/>
                                                                                  <w:marTop w:val="0"/>
                                                                                  <w:marBottom w:val="0"/>
                                                                                  <w:divBdr>
                                                                                    <w:top w:val="none" w:sz="0" w:space="0" w:color="auto"/>
                                                                                    <w:left w:val="none" w:sz="0" w:space="0" w:color="auto"/>
                                                                                    <w:bottom w:val="none" w:sz="0" w:space="0" w:color="auto"/>
                                                                                    <w:right w:val="none" w:sz="0" w:space="0" w:color="auto"/>
                                                                                  </w:divBdr>
                                                                                  <w:divsChild>
                                                                                    <w:div w:id="1719088923">
                                                                                      <w:marLeft w:val="0"/>
                                                                                      <w:marRight w:val="0"/>
                                                                                      <w:marTop w:val="0"/>
                                                                                      <w:marBottom w:val="0"/>
                                                                                      <w:divBdr>
                                                                                        <w:top w:val="none" w:sz="0" w:space="0" w:color="auto"/>
                                                                                        <w:left w:val="none" w:sz="0" w:space="0" w:color="auto"/>
                                                                                        <w:bottom w:val="none" w:sz="0" w:space="0" w:color="auto"/>
                                                                                        <w:right w:val="none" w:sz="0" w:space="0" w:color="auto"/>
                                                                                      </w:divBdr>
                                                                                      <w:divsChild>
                                                                                        <w:div w:id="1111123371">
                                                                                          <w:marLeft w:val="0"/>
                                                                                          <w:marRight w:val="0"/>
                                                                                          <w:marTop w:val="0"/>
                                                                                          <w:marBottom w:val="0"/>
                                                                                          <w:divBdr>
                                                                                            <w:top w:val="none" w:sz="0" w:space="0" w:color="auto"/>
                                                                                            <w:left w:val="none" w:sz="0" w:space="0" w:color="auto"/>
                                                                                            <w:bottom w:val="none" w:sz="0" w:space="0" w:color="auto"/>
                                                                                            <w:right w:val="none" w:sz="0" w:space="0" w:color="auto"/>
                                                                                          </w:divBdr>
                                                                                          <w:divsChild>
                                                                                            <w:div w:id="1390346744">
                                                                                              <w:marLeft w:val="0"/>
                                                                                              <w:marRight w:val="0"/>
                                                                                              <w:marTop w:val="0"/>
                                                                                              <w:marBottom w:val="0"/>
                                                                                              <w:divBdr>
                                                                                                <w:top w:val="none" w:sz="0" w:space="0" w:color="auto"/>
                                                                                                <w:left w:val="none" w:sz="0" w:space="0" w:color="auto"/>
                                                                                                <w:bottom w:val="none" w:sz="0" w:space="0" w:color="auto"/>
                                                                                                <w:right w:val="none" w:sz="0" w:space="0" w:color="auto"/>
                                                                                              </w:divBdr>
                                                                                              <w:divsChild>
                                                                                                <w:div w:id="1711106204">
                                                                                                  <w:marLeft w:val="0"/>
                                                                                                  <w:marRight w:val="0"/>
                                                                                                  <w:marTop w:val="0"/>
                                                                                                  <w:marBottom w:val="0"/>
                                                                                                  <w:divBdr>
                                                                                                    <w:top w:val="none" w:sz="0" w:space="0" w:color="auto"/>
                                                                                                    <w:left w:val="none" w:sz="0" w:space="0" w:color="auto"/>
                                                                                                    <w:bottom w:val="none" w:sz="0" w:space="0" w:color="auto"/>
                                                                                                    <w:right w:val="none" w:sz="0" w:space="0" w:color="auto"/>
                                                                                                  </w:divBdr>
                                                                                                  <w:divsChild>
                                                                                                    <w:div w:id="2936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206">
                                                                                              <w:marLeft w:val="0"/>
                                                                                              <w:marRight w:val="0"/>
                                                                                              <w:marTop w:val="0"/>
                                                                                              <w:marBottom w:val="0"/>
                                                                                              <w:divBdr>
                                                                                                <w:top w:val="none" w:sz="0" w:space="0" w:color="auto"/>
                                                                                                <w:left w:val="none" w:sz="0" w:space="0" w:color="auto"/>
                                                                                                <w:bottom w:val="none" w:sz="0" w:space="0" w:color="auto"/>
                                                                                                <w:right w:val="none" w:sz="0" w:space="0" w:color="auto"/>
                                                                                              </w:divBdr>
                                                                                              <w:divsChild>
                                                                                                <w:div w:id="2071540619">
                                                                                                  <w:marLeft w:val="0"/>
                                                                                                  <w:marRight w:val="0"/>
                                                                                                  <w:marTop w:val="0"/>
                                                                                                  <w:marBottom w:val="0"/>
                                                                                                  <w:divBdr>
                                                                                                    <w:top w:val="none" w:sz="0" w:space="0" w:color="auto"/>
                                                                                                    <w:left w:val="none" w:sz="0" w:space="0" w:color="auto"/>
                                                                                                    <w:bottom w:val="none" w:sz="0" w:space="0" w:color="auto"/>
                                                                                                    <w:right w:val="none" w:sz="0" w:space="0" w:color="auto"/>
                                                                                                  </w:divBdr>
                                                                                                  <w:divsChild>
                                                                                                    <w:div w:id="3847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8589">
                                                                                              <w:marLeft w:val="0"/>
                                                                                              <w:marRight w:val="0"/>
                                                                                              <w:marTop w:val="90"/>
                                                                                              <w:marBottom w:val="0"/>
                                                                                              <w:divBdr>
                                                                                                <w:top w:val="none" w:sz="0" w:space="0" w:color="auto"/>
                                                                                                <w:left w:val="none" w:sz="0" w:space="0" w:color="auto"/>
                                                                                                <w:bottom w:val="none" w:sz="0" w:space="0" w:color="auto"/>
                                                                                                <w:right w:val="none" w:sz="0" w:space="0" w:color="auto"/>
                                                                                              </w:divBdr>
                                                                                              <w:divsChild>
                                                                                                <w:div w:id="1714110822">
                                                                                                  <w:marLeft w:val="0"/>
                                                                                                  <w:marRight w:val="0"/>
                                                                                                  <w:marTop w:val="0"/>
                                                                                                  <w:marBottom w:val="0"/>
                                                                                                  <w:divBdr>
                                                                                                    <w:top w:val="none" w:sz="0" w:space="0" w:color="auto"/>
                                                                                                    <w:left w:val="none" w:sz="0" w:space="0" w:color="auto"/>
                                                                                                    <w:bottom w:val="none" w:sz="0" w:space="0" w:color="auto"/>
                                                                                                    <w:right w:val="none" w:sz="0" w:space="0" w:color="auto"/>
                                                                                                  </w:divBdr>
                                                                                                  <w:divsChild>
                                                                                                    <w:div w:id="8369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266534">
                                                                      <w:marLeft w:val="0"/>
                                                                      <w:marRight w:val="0"/>
                                                                      <w:marTop w:val="100"/>
                                                                      <w:marBottom w:val="0"/>
                                                                      <w:divBdr>
                                                                        <w:top w:val="none" w:sz="0" w:space="0" w:color="auto"/>
                                                                        <w:left w:val="none" w:sz="0" w:space="0" w:color="auto"/>
                                                                        <w:bottom w:val="none" w:sz="0" w:space="0" w:color="auto"/>
                                                                        <w:right w:val="none" w:sz="0" w:space="0" w:color="auto"/>
                                                                      </w:divBdr>
                                                                      <w:divsChild>
                                                                        <w:div w:id="7000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557417">
                                              <w:marLeft w:val="0"/>
                                              <w:marRight w:val="0"/>
                                              <w:marTop w:val="100"/>
                                              <w:marBottom w:val="100"/>
                                              <w:divBdr>
                                                <w:top w:val="none" w:sz="0" w:space="0" w:color="auto"/>
                                                <w:left w:val="none" w:sz="0" w:space="0" w:color="auto"/>
                                                <w:bottom w:val="none" w:sz="0" w:space="0" w:color="auto"/>
                                                <w:right w:val="none" w:sz="0" w:space="0" w:color="auto"/>
                                              </w:divBdr>
                                              <w:divsChild>
                                                <w:div w:id="1597059360">
                                                  <w:marLeft w:val="0"/>
                                                  <w:marRight w:val="0"/>
                                                  <w:marTop w:val="0"/>
                                                  <w:marBottom w:val="0"/>
                                                  <w:divBdr>
                                                    <w:top w:val="none" w:sz="0" w:space="0" w:color="auto"/>
                                                    <w:left w:val="none" w:sz="0" w:space="0" w:color="auto"/>
                                                    <w:bottom w:val="none" w:sz="0" w:space="0" w:color="auto"/>
                                                    <w:right w:val="none" w:sz="0" w:space="0" w:color="auto"/>
                                                  </w:divBdr>
                                                  <w:divsChild>
                                                    <w:div w:id="435449055">
                                                      <w:marLeft w:val="0"/>
                                                      <w:marRight w:val="0"/>
                                                      <w:marTop w:val="0"/>
                                                      <w:marBottom w:val="0"/>
                                                      <w:divBdr>
                                                        <w:top w:val="none" w:sz="0" w:space="0" w:color="auto"/>
                                                        <w:left w:val="none" w:sz="0" w:space="0" w:color="auto"/>
                                                        <w:bottom w:val="none" w:sz="0" w:space="0" w:color="auto"/>
                                                        <w:right w:val="none" w:sz="0" w:space="0" w:color="auto"/>
                                                      </w:divBdr>
                                                      <w:divsChild>
                                                        <w:div w:id="545064474">
                                                          <w:marLeft w:val="0"/>
                                                          <w:marRight w:val="0"/>
                                                          <w:marTop w:val="0"/>
                                                          <w:marBottom w:val="0"/>
                                                          <w:divBdr>
                                                            <w:top w:val="none" w:sz="0" w:space="0" w:color="auto"/>
                                                            <w:left w:val="none" w:sz="0" w:space="0" w:color="auto"/>
                                                            <w:bottom w:val="none" w:sz="0" w:space="0" w:color="auto"/>
                                                            <w:right w:val="none" w:sz="0" w:space="0" w:color="auto"/>
                                                          </w:divBdr>
                                                          <w:divsChild>
                                                            <w:div w:id="1135486993">
                                                              <w:marLeft w:val="0"/>
                                                              <w:marRight w:val="0"/>
                                                              <w:marTop w:val="0"/>
                                                              <w:marBottom w:val="0"/>
                                                              <w:divBdr>
                                                                <w:top w:val="none" w:sz="0" w:space="0" w:color="auto"/>
                                                                <w:left w:val="none" w:sz="0" w:space="0" w:color="auto"/>
                                                                <w:bottom w:val="none" w:sz="0" w:space="0" w:color="auto"/>
                                                                <w:right w:val="none" w:sz="0" w:space="0" w:color="auto"/>
                                                              </w:divBdr>
                                                              <w:divsChild>
                                                                <w:div w:id="103035319">
                                                                  <w:marLeft w:val="0"/>
                                                                  <w:marRight w:val="0"/>
                                                                  <w:marTop w:val="0"/>
                                                                  <w:marBottom w:val="0"/>
                                                                  <w:divBdr>
                                                                    <w:top w:val="none" w:sz="0" w:space="0" w:color="auto"/>
                                                                    <w:left w:val="none" w:sz="0" w:space="0" w:color="auto"/>
                                                                    <w:bottom w:val="none" w:sz="0" w:space="0" w:color="auto"/>
                                                                    <w:right w:val="none" w:sz="0" w:space="0" w:color="auto"/>
                                                                  </w:divBdr>
                                                                  <w:divsChild>
                                                                    <w:div w:id="1107119801">
                                                                      <w:marLeft w:val="0"/>
                                                                      <w:marRight w:val="0"/>
                                                                      <w:marTop w:val="0"/>
                                                                      <w:marBottom w:val="0"/>
                                                                      <w:divBdr>
                                                                        <w:top w:val="none" w:sz="0" w:space="0" w:color="auto"/>
                                                                        <w:left w:val="none" w:sz="0" w:space="0" w:color="auto"/>
                                                                        <w:bottom w:val="none" w:sz="0" w:space="0" w:color="auto"/>
                                                                        <w:right w:val="none" w:sz="0" w:space="0" w:color="auto"/>
                                                                      </w:divBdr>
                                                                      <w:divsChild>
                                                                        <w:div w:id="573514489">
                                                                          <w:marLeft w:val="0"/>
                                                                          <w:marRight w:val="0"/>
                                                                          <w:marTop w:val="0"/>
                                                                          <w:marBottom w:val="0"/>
                                                                          <w:divBdr>
                                                                            <w:top w:val="none" w:sz="0" w:space="0" w:color="auto"/>
                                                                            <w:left w:val="none" w:sz="0" w:space="0" w:color="auto"/>
                                                                            <w:bottom w:val="none" w:sz="0" w:space="0" w:color="auto"/>
                                                                            <w:right w:val="none" w:sz="0" w:space="0" w:color="auto"/>
                                                                          </w:divBdr>
                                                                          <w:divsChild>
                                                                            <w:div w:id="1220940585">
                                                                              <w:marLeft w:val="0"/>
                                                                              <w:marRight w:val="0"/>
                                                                              <w:marTop w:val="0"/>
                                                                              <w:marBottom w:val="0"/>
                                                                              <w:divBdr>
                                                                                <w:top w:val="none" w:sz="0" w:space="0" w:color="auto"/>
                                                                                <w:left w:val="none" w:sz="0" w:space="0" w:color="auto"/>
                                                                                <w:bottom w:val="none" w:sz="0" w:space="0" w:color="auto"/>
                                                                                <w:right w:val="none" w:sz="0" w:space="0" w:color="auto"/>
                                                                              </w:divBdr>
                                                                              <w:divsChild>
                                                                                <w:div w:id="1757243254">
                                                                                  <w:marLeft w:val="0"/>
                                                                                  <w:marRight w:val="0"/>
                                                                                  <w:marTop w:val="0"/>
                                                                                  <w:marBottom w:val="0"/>
                                                                                  <w:divBdr>
                                                                                    <w:top w:val="none" w:sz="0" w:space="0" w:color="auto"/>
                                                                                    <w:left w:val="none" w:sz="0" w:space="0" w:color="auto"/>
                                                                                    <w:bottom w:val="none" w:sz="0" w:space="0" w:color="auto"/>
                                                                                    <w:right w:val="none" w:sz="0" w:space="0" w:color="auto"/>
                                                                                  </w:divBdr>
                                                                                  <w:divsChild>
                                                                                    <w:div w:id="644550753">
                                                                                      <w:marLeft w:val="0"/>
                                                                                      <w:marRight w:val="0"/>
                                                                                      <w:marTop w:val="0"/>
                                                                                      <w:marBottom w:val="0"/>
                                                                                      <w:divBdr>
                                                                                        <w:top w:val="none" w:sz="0" w:space="0" w:color="auto"/>
                                                                                        <w:left w:val="none" w:sz="0" w:space="0" w:color="auto"/>
                                                                                        <w:bottom w:val="none" w:sz="0" w:space="0" w:color="auto"/>
                                                                                        <w:right w:val="none" w:sz="0" w:space="0" w:color="auto"/>
                                                                                      </w:divBdr>
                                                                                      <w:divsChild>
                                                                                        <w:div w:id="6305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97817">
                                                                      <w:marLeft w:val="0"/>
                                                                      <w:marRight w:val="0"/>
                                                                      <w:marTop w:val="0"/>
                                                                      <w:marBottom w:val="0"/>
                                                                      <w:divBdr>
                                                                        <w:top w:val="none" w:sz="0" w:space="0" w:color="auto"/>
                                                                        <w:left w:val="none" w:sz="0" w:space="0" w:color="auto"/>
                                                                        <w:bottom w:val="none" w:sz="0" w:space="0" w:color="auto"/>
                                                                        <w:right w:val="none" w:sz="0" w:space="0" w:color="auto"/>
                                                                      </w:divBdr>
                                                                      <w:divsChild>
                                                                        <w:div w:id="1155801050">
                                                                          <w:marLeft w:val="0"/>
                                                                          <w:marRight w:val="0"/>
                                                                          <w:marTop w:val="0"/>
                                                                          <w:marBottom w:val="0"/>
                                                                          <w:divBdr>
                                                                            <w:top w:val="none" w:sz="0" w:space="0" w:color="auto"/>
                                                                            <w:left w:val="none" w:sz="0" w:space="0" w:color="auto"/>
                                                                            <w:bottom w:val="none" w:sz="0" w:space="0" w:color="auto"/>
                                                                            <w:right w:val="none" w:sz="0" w:space="0" w:color="auto"/>
                                                                          </w:divBdr>
                                                                          <w:divsChild>
                                                                            <w:div w:id="1244141244">
                                                                              <w:marLeft w:val="0"/>
                                                                              <w:marRight w:val="0"/>
                                                                              <w:marTop w:val="0"/>
                                                                              <w:marBottom w:val="0"/>
                                                                              <w:divBdr>
                                                                                <w:top w:val="none" w:sz="0" w:space="0" w:color="auto"/>
                                                                                <w:left w:val="none" w:sz="0" w:space="0" w:color="auto"/>
                                                                                <w:bottom w:val="none" w:sz="0" w:space="0" w:color="auto"/>
                                                                                <w:right w:val="none" w:sz="0" w:space="0" w:color="auto"/>
                                                                              </w:divBdr>
                                                                              <w:divsChild>
                                                                                <w:div w:id="169609112">
                                                                                  <w:marLeft w:val="0"/>
                                                                                  <w:marRight w:val="0"/>
                                                                                  <w:marTop w:val="0"/>
                                                                                  <w:marBottom w:val="0"/>
                                                                                  <w:divBdr>
                                                                                    <w:top w:val="none" w:sz="0" w:space="0" w:color="auto"/>
                                                                                    <w:left w:val="none" w:sz="0" w:space="0" w:color="auto"/>
                                                                                    <w:bottom w:val="none" w:sz="0" w:space="0" w:color="auto"/>
                                                                                    <w:right w:val="none" w:sz="0" w:space="0" w:color="auto"/>
                                                                                  </w:divBdr>
                                                                                  <w:divsChild>
                                                                                    <w:div w:id="1303538189">
                                                                                      <w:marLeft w:val="0"/>
                                                                                      <w:marRight w:val="0"/>
                                                                                      <w:marTop w:val="0"/>
                                                                                      <w:marBottom w:val="0"/>
                                                                                      <w:divBdr>
                                                                                        <w:top w:val="none" w:sz="0" w:space="0" w:color="auto"/>
                                                                                        <w:left w:val="none" w:sz="0" w:space="0" w:color="auto"/>
                                                                                        <w:bottom w:val="none" w:sz="0" w:space="0" w:color="auto"/>
                                                                                        <w:right w:val="none" w:sz="0" w:space="0" w:color="auto"/>
                                                                                      </w:divBdr>
                                                                                      <w:divsChild>
                                                                                        <w:div w:id="9314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705374">
                  <w:marLeft w:val="0"/>
                  <w:marRight w:val="0"/>
                  <w:marTop w:val="0"/>
                  <w:marBottom w:val="0"/>
                  <w:divBdr>
                    <w:top w:val="none" w:sz="0" w:space="0" w:color="auto"/>
                    <w:left w:val="none" w:sz="0" w:space="0" w:color="auto"/>
                    <w:bottom w:val="none" w:sz="0" w:space="0" w:color="auto"/>
                    <w:right w:val="none" w:sz="0" w:space="0" w:color="auto"/>
                  </w:divBdr>
                  <w:divsChild>
                    <w:div w:id="1566455362">
                      <w:marLeft w:val="0"/>
                      <w:marRight w:val="0"/>
                      <w:marTop w:val="0"/>
                      <w:marBottom w:val="60"/>
                      <w:divBdr>
                        <w:top w:val="none" w:sz="0" w:space="0" w:color="auto"/>
                        <w:left w:val="none" w:sz="0" w:space="0" w:color="auto"/>
                        <w:bottom w:val="none" w:sz="0" w:space="0" w:color="auto"/>
                        <w:right w:val="none" w:sz="0" w:space="0" w:color="auto"/>
                      </w:divBdr>
                    </w:div>
                    <w:div w:id="683674524">
                      <w:marLeft w:val="0"/>
                      <w:marRight w:val="0"/>
                      <w:marTop w:val="0"/>
                      <w:marBottom w:val="60"/>
                      <w:divBdr>
                        <w:top w:val="none" w:sz="0" w:space="0" w:color="auto"/>
                        <w:left w:val="none" w:sz="0" w:space="0" w:color="auto"/>
                        <w:bottom w:val="none" w:sz="0" w:space="0" w:color="auto"/>
                        <w:right w:val="none" w:sz="0" w:space="0" w:color="auto"/>
                      </w:divBdr>
                    </w:div>
                    <w:div w:id="2033065599">
                      <w:marLeft w:val="0"/>
                      <w:marRight w:val="0"/>
                      <w:marTop w:val="0"/>
                      <w:marBottom w:val="0"/>
                      <w:divBdr>
                        <w:top w:val="none" w:sz="0" w:space="0" w:color="auto"/>
                        <w:left w:val="none" w:sz="0" w:space="0" w:color="auto"/>
                        <w:bottom w:val="none" w:sz="0" w:space="0" w:color="auto"/>
                        <w:right w:val="none" w:sz="0" w:space="0" w:color="auto"/>
                      </w:divBdr>
                    </w:div>
                    <w:div w:id="75832228">
                      <w:marLeft w:val="0"/>
                      <w:marRight w:val="0"/>
                      <w:marTop w:val="0"/>
                      <w:marBottom w:val="0"/>
                      <w:divBdr>
                        <w:top w:val="none" w:sz="0" w:space="0" w:color="auto"/>
                        <w:left w:val="none" w:sz="0" w:space="0" w:color="auto"/>
                        <w:bottom w:val="none" w:sz="0" w:space="0" w:color="auto"/>
                        <w:right w:val="none" w:sz="0" w:space="0" w:color="auto"/>
                      </w:divBdr>
                    </w:div>
                    <w:div w:id="1988776221">
                      <w:marLeft w:val="0"/>
                      <w:marRight w:val="0"/>
                      <w:marTop w:val="0"/>
                      <w:marBottom w:val="60"/>
                      <w:divBdr>
                        <w:top w:val="none" w:sz="0" w:space="0" w:color="auto"/>
                        <w:left w:val="none" w:sz="0" w:space="0" w:color="auto"/>
                        <w:bottom w:val="none" w:sz="0" w:space="0" w:color="auto"/>
                        <w:right w:val="none" w:sz="0" w:space="0" w:color="auto"/>
                      </w:divBdr>
                    </w:div>
                    <w:div w:id="1722048115">
                      <w:marLeft w:val="0"/>
                      <w:marRight w:val="0"/>
                      <w:marTop w:val="0"/>
                      <w:marBottom w:val="60"/>
                      <w:divBdr>
                        <w:top w:val="none" w:sz="0" w:space="0" w:color="auto"/>
                        <w:left w:val="none" w:sz="0" w:space="0" w:color="auto"/>
                        <w:bottom w:val="none" w:sz="0" w:space="0" w:color="auto"/>
                        <w:right w:val="none" w:sz="0" w:space="0" w:color="auto"/>
                      </w:divBdr>
                    </w:div>
                    <w:div w:id="138886181">
                      <w:marLeft w:val="0"/>
                      <w:marRight w:val="0"/>
                      <w:marTop w:val="0"/>
                      <w:marBottom w:val="0"/>
                      <w:divBdr>
                        <w:top w:val="none" w:sz="0" w:space="0" w:color="auto"/>
                        <w:left w:val="none" w:sz="0" w:space="0" w:color="auto"/>
                        <w:bottom w:val="none" w:sz="0" w:space="0" w:color="auto"/>
                        <w:right w:val="none" w:sz="0" w:space="0" w:color="auto"/>
                      </w:divBdr>
                    </w:div>
                    <w:div w:id="1928690171">
                      <w:marLeft w:val="0"/>
                      <w:marRight w:val="0"/>
                      <w:marTop w:val="0"/>
                      <w:marBottom w:val="0"/>
                      <w:divBdr>
                        <w:top w:val="none" w:sz="0" w:space="0" w:color="auto"/>
                        <w:left w:val="none" w:sz="0" w:space="0" w:color="auto"/>
                        <w:bottom w:val="none" w:sz="0" w:space="0" w:color="auto"/>
                        <w:right w:val="none" w:sz="0" w:space="0" w:color="auto"/>
                      </w:divBdr>
                    </w:div>
                  </w:divsChild>
                </w:div>
                <w:div w:id="1435595876">
                  <w:marLeft w:val="0"/>
                  <w:marRight w:val="0"/>
                  <w:marTop w:val="0"/>
                  <w:marBottom w:val="128"/>
                  <w:divBdr>
                    <w:top w:val="none" w:sz="0" w:space="0" w:color="auto"/>
                    <w:left w:val="none" w:sz="0" w:space="0" w:color="auto"/>
                    <w:bottom w:val="none" w:sz="0" w:space="0" w:color="auto"/>
                    <w:right w:val="none" w:sz="0" w:space="0" w:color="auto"/>
                  </w:divBdr>
                </w:div>
                <w:div w:id="444471174">
                  <w:marLeft w:val="0"/>
                  <w:marRight w:val="0"/>
                  <w:marTop w:val="255"/>
                  <w:marBottom w:val="255"/>
                  <w:divBdr>
                    <w:top w:val="none" w:sz="0" w:space="0" w:color="auto"/>
                    <w:left w:val="none" w:sz="0" w:space="0" w:color="auto"/>
                    <w:bottom w:val="none" w:sz="0" w:space="0" w:color="auto"/>
                    <w:right w:val="none" w:sz="0" w:space="0" w:color="auto"/>
                  </w:divBdr>
                  <w:divsChild>
                    <w:div w:id="1059942999">
                      <w:marLeft w:val="0"/>
                      <w:marRight w:val="0"/>
                      <w:marTop w:val="0"/>
                      <w:marBottom w:val="0"/>
                      <w:divBdr>
                        <w:top w:val="none" w:sz="0" w:space="0" w:color="auto"/>
                        <w:left w:val="none" w:sz="0" w:space="0" w:color="auto"/>
                        <w:bottom w:val="none" w:sz="0" w:space="0" w:color="auto"/>
                        <w:right w:val="none" w:sz="0" w:space="0" w:color="auto"/>
                      </w:divBdr>
                      <w:divsChild>
                        <w:div w:id="9478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26566">
          <w:marLeft w:val="450"/>
          <w:marRight w:val="0"/>
          <w:marTop w:val="0"/>
          <w:marBottom w:val="0"/>
          <w:divBdr>
            <w:top w:val="none" w:sz="0" w:space="0" w:color="auto"/>
            <w:left w:val="none" w:sz="0" w:space="0" w:color="auto"/>
            <w:bottom w:val="none" w:sz="0" w:space="0" w:color="auto"/>
            <w:right w:val="none" w:sz="0" w:space="0" w:color="auto"/>
          </w:divBdr>
          <w:divsChild>
            <w:div w:id="685792151">
              <w:marLeft w:val="0"/>
              <w:marRight w:val="0"/>
              <w:marTop w:val="0"/>
              <w:marBottom w:val="0"/>
              <w:divBdr>
                <w:top w:val="none" w:sz="0" w:space="0" w:color="auto"/>
                <w:left w:val="none" w:sz="0" w:space="0" w:color="auto"/>
                <w:bottom w:val="none" w:sz="0" w:space="0" w:color="auto"/>
                <w:right w:val="none" w:sz="0" w:space="0" w:color="auto"/>
              </w:divBdr>
              <w:divsChild>
                <w:div w:id="1608804664">
                  <w:marLeft w:val="0"/>
                  <w:marRight w:val="0"/>
                  <w:marTop w:val="0"/>
                  <w:marBottom w:val="0"/>
                  <w:divBdr>
                    <w:top w:val="none" w:sz="0" w:space="0" w:color="auto"/>
                    <w:left w:val="none" w:sz="0" w:space="0" w:color="auto"/>
                    <w:bottom w:val="none" w:sz="0" w:space="0" w:color="auto"/>
                    <w:right w:val="none" w:sz="0" w:space="0" w:color="auto"/>
                  </w:divBdr>
                  <w:divsChild>
                    <w:div w:id="1869560899">
                      <w:marLeft w:val="0"/>
                      <w:marRight w:val="0"/>
                      <w:marTop w:val="0"/>
                      <w:marBottom w:val="0"/>
                      <w:divBdr>
                        <w:top w:val="none" w:sz="0" w:space="0" w:color="auto"/>
                        <w:left w:val="none" w:sz="0" w:space="0" w:color="auto"/>
                        <w:bottom w:val="none" w:sz="0" w:space="0" w:color="auto"/>
                        <w:right w:val="none" w:sz="0" w:space="0" w:color="auto"/>
                      </w:divBdr>
                      <w:divsChild>
                        <w:div w:id="2140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4788">
              <w:marLeft w:val="0"/>
              <w:marRight w:val="0"/>
              <w:marTop w:val="0"/>
              <w:marBottom w:val="255"/>
              <w:divBdr>
                <w:top w:val="none" w:sz="0" w:space="0" w:color="auto"/>
                <w:left w:val="none" w:sz="0" w:space="0" w:color="auto"/>
                <w:bottom w:val="none" w:sz="0" w:space="0" w:color="auto"/>
                <w:right w:val="none" w:sz="0" w:space="0" w:color="auto"/>
              </w:divBdr>
              <w:divsChild>
                <w:div w:id="1503930837">
                  <w:marLeft w:val="0"/>
                  <w:marRight w:val="0"/>
                  <w:marTop w:val="0"/>
                  <w:marBottom w:val="0"/>
                  <w:divBdr>
                    <w:top w:val="none" w:sz="0" w:space="0" w:color="auto"/>
                    <w:left w:val="none" w:sz="0" w:space="0" w:color="auto"/>
                    <w:bottom w:val="none" w:sz="0" w:space="0" w:color="auto"/>
                    <w:right w:val="none" w:sz="0" w:space="0" w:color="auto"/>
                  </w:divBdr>
                </w:div>
                <w:div w:id="1441798264">
                  <w:marLeft w:val="0"/>
                  <w:marRight w:val="0"/>
                  <w:marTop w:val="0"/>
                  <w:marBottom w:val="0"/>
                  <w:divBdr>
                    <w:top w:val="none" w:sz="0" w:space="0" w:color="auto"/>
                    <w:left w:val="none" w:sz="0" w:space="0" w:color="auto"/>
                    <w:bottom w:val="none" w:sz="0" w:space="0" w:color="auto"/>
                    <w:right w:val="none" w:sz="0" w:space="0" w:color="auto"/>
                  </w:divBdr>
                </w:div>
              </w:divsChild>
            </w:div>
            <w:div w:id="1412891769">
              <w:marLeft w:val="0"/>
              <w:marRight w:val="0"/>
              <w:marTop w:val="0"/>
              <w:marBottom w:val="0"/>
              <w:divBdr>
                <w:top w:val="none" w:sz="0" w:space="0" w:color="auto"/>
                <w:left w:val="none" w:sz="0" w:space="0" w:color="auto"/>
                <w:bottom w:val="none" w:sz="0" w:space="0" w:color="auto"/>
                <w:right w:val="none" w:sz="0" w:space="0" w:color="auto"/>
              </w:divBdr>
              <w:divsChild>
                <w:div w:id="1662655476">
                  <w:marLeft w:val="0"/>
                  <w:marRight w:val="0"/>
                  <w:marTop w:val="0"/>
                  <w:marBottom w:val="180"/>
                  <w:divBdr>
                    <w:top w:val="none" w:sz="0" w:space="0" w:color="auto"/>
                    <w:left w:val="none" w:sz="0" w:space="0" w:color="auto"/>
                    <w:bottom w:val="none" w:sz="0" w:space="0" w:color="auto"/>
                    <w:right w:val="none" w:sz="0" w:space="0" w:color="auto"/>
                  </w:divBdr>
                </w:div>
                <w:div w:id="1484152472">
                  <w:marLeft w:val="0"/>
                  <w:marRight w:val="0"/>
                  <w:marTop w:val="0"/>
                  <w:marBottom w:val="0"/>
                  <w:divBdr>
                    <w:top w:val="none" w:sz="0" w:space="0" w:color="auto"/>
                    <w:left w:val="none" w:sz="0" w:space="0" w:color="auto"/>
                    <w:bottom w:val="none" w:sz="0" w:space="0" w:color="auto"/>
                    <w:right w:val="none" w:sz="0" w:space="0" w:color="auto"/>
                  </w:divBdr>
                  <w:divsChild>
                    <w:div w:id="19801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news/1691477/" TargetMode="External"/><Relationship Id="rId18" Type="http://schemas.openxmlformats.org/officeDocument/2006/relationships/hyperlink" Target="https://www.garant.ru/hotlaw/federal/1720233/" TargetMode="External"/><Relationship Id="rId26" Type="http://schemas.openxmlformats.org/officeDocument/2006/relationships/hyperlink" Target="https://ivo.garant.ru/" TargetMode="External"/><Relationship Id="rId39" Type="http://schemas.openxmlformats.org/officeDocument/2006/relationships/hyperlink" Target="https://base.garant.ru/72319406/" TargetMode="External"/><Relationship Id="rId3" Type="http://schemas.openxmlformats.org/officeDocument/2006/relationships/settings" Target="settings.xml"/><Relationship Id="rId21" Type="http://schemas.openxmlformats.org/officeDocument/2006/relationships/hyperlink" Target="https://base.garant.ru/408815541/" TargetMode="External"/><Relationship Id="rId34" Type="http://schemas.openxmlformats.org/officeDocument/2006/relationships/hyperlink" Target="https://ivo.garant.ru/" TargetMode="External"/><Relationship Id="rId42" Type="http://schemas.openxmlformats.org/officeDocument/2006/relationships/hyperlink" Target="https://checkege.rustest.ru/" TargetMode="External"/><Relationship Id="rId47" Type="http://schemas.openxmlformats.org/officeDocument/2006/relationships/hyperlink" Target="https://ivo.garant.ru/" TargetMode="External"/><Relationship Id="rId50" Type="http://schemas.openxmlformats.org/officeDocument/2006/relationships/hyperlink" Target="tel:+74959848919" TargetMode="External"/><Relationship Id="rId7" Type="http://schemas.openxmlformats.org/officeDocument/2006/relationships/hyperlink" Target="https://www.garant.ru/article/1717732/" TargetMode="External"/><Relationship Id="rId12" Type="http://schemas.openxmlformats.org/officeDocument/2006/relationships/hyperlink" Target="https://base.garant.ru/406882488/" TargetMode="External"/><Relationship Id="rId17" Type="http://schemas.openxmlformats.org/officeDocument/2006/relationships/hyperlink" Target="https://base.garant.ru/408917253/"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38" Type="http://schemas.openxmlformats.org/officeDocument/2006/relationships/hyperlink" Target="https://obrnadzor.gov.ru/wp-content/uploads/2024/05/tabliczy_sootvetstvij_itog_na-sajt.pdf" TargetMode="External"/><Relationship Id="rId46" Type="http://schemas.openxmlformats.org/officeDocument/2006/relationships/hyperlink" Target="https://ivo.garant.ru/" TargetMode="External"/><Relationship Id="rId2" Type="http://schemas.openxmlformats.org/officeDocument/2006/relationships/styles" Target="styles.xml"/><Relationship Id="rId16" Type="http://schemas.openxmlformats.org/officeDocument/2006/relationships/hyperlink" Target="https://base.garant.ru/408323563/" TargetMode="External"/><Relationship Id="rId20" Type="http://schemas.openxmlformats.org/officeDocument/2006/relationships/hyperlink" Target="https://ivo.garant.ru/" TargetMode="External"/><Relationship Id="rId29" Type="http://schemas.openxmlformats.org/officeDocument/2006/relationships/hyperlink" Target="https://www.garant.ru/news/1686015/" TargetMode="External"/><Relationship Id="rId41" Type="http://schemas.openxmlformats.org/officeDocument/2006/relationships/hyperlink" Target="https://base.garant.ru/407726720/" TargetMode="External"/><Relationship Id="rId1" Type="http://schemas.openxmlformats.org/officeDocument/2006/relationships/numbering" Target="numbering.xml"/><Relationship Id="rId6" Type="http://schemas.openxmlformats.org/officeDocument/2006/relationships/hyperlink" Target="https://www.garant.ru/article/1717732/" TargetMode="External"/><Relationship Id="rId11" Type="http://schemas.openxmlformats.org/officeDocument/2006/relationships/hyperlink" Target="https://ivo.garant.ru/" TargetMode="External"/><Relationship Id="rId24" Type="http://schemas.openxmlformats.org/officeDocument/2006/relationships/hyperlink" Target="https://ivo.garant.ru/" TargetMode="External"/><Relationship Id="rId32" Type="http://schemas.openxmlformats.org/officeDocument/2006/relationships/hyperlink" Target="https://www.garant.ru/news/1708006/" TargetMode="External"/><Relationship Id="rId37" Type="http://schemas.openxmlformats.org/officeDocument/2006/relationships/hyperlink" Target="https://obrnadzor.gov.ru/wp-content/uploads/2023/04/algoritm-ustanovleniya-sootvetstviya-pervichnyh-i-testovyh-ballov-ege.pdf" TargetMode="External"/><Relationship Id="rId40" Type="http://schemas.openxmlformats.org/officeDocument/2006/relationships/hyperlink" Target="https://www.garant.ru/news/1649524/" TargetMode="External"/><Relationship Id="rId45" Type="http://schemas.openxmlformats.org/officeDocument/2006/relationships/hyperlink" Target="https://ivo.garant.ru/" TargetMode="External"/><Relationship Id="rId53" Type="http://schemas.openxmlformats.org/officeDocument/2006/relationships/theme" Target="theme/theme1.xml"/><Relationship Id="rId5" Type="http://schemas.openxmlformats.org/officeDocument/2006/relationships/hyperlink" Target="https://www.garant.ru/article/1717732/" TargetMode="External"/><Relationship Id="rId15" Type="http://schemas.openxmlformats.org/officeDocument/2006/relationships/hyperlink" Target="https://www.garant.ru/news/1720362/" TargetMode="External"/><Relationship Id="rId23" Type="http://schemas.openxmlformats.org/officeDocument/2006/relationships/hyperlink" Target="https://ivo.garant.ru/" TargetMode="External"/><Relationship Id="rId28" Type="http://schemas.openxmlformats.org/officeDocument/2006/relationships/hyperlink" Target="https://base.garant.ru/408323563/" TargetMode="External"/><Relationship Id="rId36" Type="http://schemas.openxmlformats.org/officeDocument/2006/relationships/hyperlink" Target="https://base.garant.ru/406882488/" TargetMode="External"/><Relationship Id="rId49" Type="http://schemas.openxmlformats.org/officeDocument/2006/relationships/hyperlink" Target="https://ivo.garant.ru/" TargetMode="External"/><Relationship Id="rId10" Type="http://schemas.openxmlformats.org/officeDocument/2006/relationships/hyperlink" Target="https://www.garant.ru/article/1717732/" TargetMode="External"/><Relationship Id="rId19" Type="http://schemas.openxmlformats.org/officeDocument/2006/relationships/hyperlink" Target="https://ivo.garant.ru/" TargetMode="External"/><Relationship Id="rId31" Type="http://schemas.openxmlformats.org/officeDocument/2006/relationships/hyperlink" Target="https://www.garant.ru/news/1695325/" TargetMode="External"/><Relationship Id="rId44" Type="http://schemas.openxmlformats.org/officeDocument/2006/relationships/hyperlink" Target="https://ivo.garant.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article/1717732/" TargetMode="External"/><Relationship Id="rId14" Type="http://schemas.openxmlformats.org/officeDocument/2006/relationships/hyperlink" Target="https://www.garant.ru/news/1708006/"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www.garant.ru/article/1695346/" TargetMode="External"/><Relationship Id="rId35" Type="http://schemas.openxmlformats.org/officeDocument/2006/relationships/hyperlink" Target="https://ivo.garant.ru/" TargetMode="External"/><Relationship Id="rId43" Type="http://schemas.openxmlformats.org/officeDocument/2006/relationships/hyperlink" Target="https://base.garant.ru/5636196/" TargetMode="External"/><Relationship Id="rId48" Type="http://schemas.openxmlformats.org/officeDocument/2006/relationships/hyperlink" Target="https://ivo.garant.ru/" TargetMode="External"/><Relationship Id="rId8" Type="http://schemas.openxmlformats.org/officeDocument/2006/relationships/hyperlink" Target="https://www.garant.ru/article/1717732/" TargetMode="External"/><Relationship Id="rId51" Type="http://schemas.openxmlformats.org/officeDocument/2006/relationships/hyperlink" Target="tel:+74951046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4017</Words>
  <Characters>22901</Characters>
  <Application>Microsoft Office Word</Application>
  <DocSecurity>0</DocSecurity>
  <Lines>190</Lines>
  <Paragraphs>53</Paragraphs>
  <ScaleCrop>false</ScaleCrop>
  <Company/>
  <LinksUpToDate>false</LinksUpToDate>
  <CharactersWithSpaces>26865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dc:creator>
  <cp:keywords/>
  <dc:description/>
  <cp:lastModifiedBy>Saida</cp:lastModifiedBy>
  <cp:revision>2</cp:revision>
  <dcterms:created xsi:type="dcterms:W3CDTF">2024-07-15T14:54:00Z</dcterms:created>
  <dcterms:modified xsi:type="dcterms:W3CDTF">2024-07-15T15:00:00Z</dcterms:modified>
</cp:coreProperties>
</file>