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B5" w:rsidRDefault="00904BB5" w:rsidP="00904BB5">
      <w:pPr>
        <w:jc w:val="right"/>
        <w:rPr>
          <w:rStyle w:val="a3"/>
          <w:rFonts w:ascii="Times New Roman" w:hAnsi="Times New Roman" w:cs="Times New Roman"/>
          <w:b w:val="0"/>
          <w:sz w:val="40"/>
          <w:szCs w:val="4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40"/>
          <w:szCs w:val="40"/>
          <w:shd w:val="clear" w:color="auto" w:fill="FFFFFF"/>
        </w:rPr>
        <w:t>Приложение 1.</w:t>
      </w:r>
    </w:p>
    <w:p w:rsidR="00904BB5" w:rsidRDefault="00FE4B1E" w:rsidP="00FE4B1E">
      <w:pPr>
        <w:jc w:val="center"/>
        <w:rPr>
          <w:rStyle w:val="a3"/>
          <w:rFonts w:ascii="Times New Roman" w:hAnsi="Times New Roman" w:cs="Times New Roman"/>
          <w:b w:val="0"/>
          <w:sz w:val="40"/>
          <w:szCs w:val="40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sz w:val="40"/>
          <w:szCs w:val="40"/>
          <w:shd w:val="clear" w:color="auto" w:fill="FFFFFF"/>
        </w:rPr>
        <w:t>Книги-юбиляры 2026.</w:t>
      </w:r>
    </w:p>
    <w:p w:rsidR="00A12E74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210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 xml:space="preserve">лет 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Эрн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ста Тео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ра Ама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дея Гоф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ма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на «Щел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кун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чик и мы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ши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ный ко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роль» 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195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Алек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сандра Сер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ге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ча Пуш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на «Сказ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ка о ца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 xml:space="preserve">ре 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Сал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тане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»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185 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Вла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ми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ра Фе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ча Одо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ев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ско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го «Мо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роз Ива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вич»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155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Лью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 xml:space="preserve">са 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Кэр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ла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«Али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са в За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зер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лье»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100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лет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кам Кор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нея Ива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ча Чу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ков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ско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го «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Фе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но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го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ре», «Чу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до-де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во», «Пу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та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ца», «Те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фон» 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100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Ала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на Мил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на «Вин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ни Пух» 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75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 xml:space="preserve">ке 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Джан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ни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Ро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ри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«При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клю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че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 xml:space="preserve">ния </w:t>
      </w:r>
      <w:proofErr w:type="spellStart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Чи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пол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но</w:t>
      </w:r>
      <w:proofErr w:type="spellEnd"/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» 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70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</w:t>
      </w: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лет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От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ф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да Прой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сле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ра «Ма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лень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кий во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дя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ной»,60 лет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«Ма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лень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кое при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ви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ние»</w:t>
      </w:r>
    </w:p>
    <w:p w:rsidR="00904BB5" w:rsidRPr="00787CCE" w:rsidRDefault="00904BB5">
      <w:pPr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7CCE">
        <w:rPr>
          <w:rStyle w:val="a3"/>
          <w:rFonts w:ascii="Times New Roman" w:hAnsi="Times New Roman" w:cs="Times New Roman"/>
          <w:sz w:val="32"/>
          <w:szCs w:val="32"/>
          <w:shd w:val="clear" w:color="auto" w:fill="FFFFFF"/>
        </w:rPr>
        <w:t>60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 xml:space="preserve"> лет сказ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ке Эду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ар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да Успен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ско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го «Кро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ко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дил Ге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на и  его дру</w:t>
      </w:r>
      <w:r w:rsidRPr="00787CCE">
        <w:rPr>
          <w:rStyle w:val="a3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softHyphen/>
        <w:t>зья»</w:t>
      </w:r>
    </w:p>
    <w:p w:rsidR="00904BB5" w:rsidRPr="00787CCE" w:rsidRDefault="00904BB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235 лет  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рассказу Р. Э. </w:t>
      </w:r>
      <w:proofErr w:type="spellStart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Распэ</w:t>
      </w:r>
      <w:proofErr w:type="spellEnd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«Приключения барона Мюнхгаузена»</w:t>
      </w:r>
    </w:p>
    <w:p w:rsidR="00904BB5" w:rsidRPr="00787CCE" w:rsidRDefault="00904BB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170 лет  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сказке П. П. Ершова «Конек-Горбунок»</w:t>
      </w:r>
    </w:p>
    <w:p w:rsidR="00904BB5" w:rsidRPr="00787CCE" w:rsidRDefault="00904BB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145 лет 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сказке К. Коллоди «История </w:t>
      </w:r>
      <w:proofErr w:type="spellStart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Пиноккио</w:t>
      </w:r>
      <w:proofErr w:type="spellEnd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 </w:t>
      </w:r>
    </w:p>
    <w:p w:rsidR="00904BB5" w:rsidRPr="00787CCE" w:rsidRDefault="00904BB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55 лет 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сказочной трилогии о Незнайке Н. Н. Носова «Приключения Незнайки и его друзей», «Незнайка в Солнечном городе», «Незнайка на Луне»</w:t>
      </w:r>
    </w:p>
    <w:p w:rsidR="00904BB5" w:rsidRDefault="00904BB5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65 лет 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рассказу В. Ю. </w:t>
      </w:r>
      <w:proofErr w:type="gramStart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Драгунского</w:t>
      </w:r>
      <w:proofErr w:type="gramEnd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«Он живой и светится» </w:t>
      </w:r>
    </w:p>
    <w:p w:rsidR="00787CCE" w:rsidRPr="00787CCE" w:rsidRDefault="00787CCE">
      <w:pP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787CC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150 лет  </w:t>
      </w:r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повести М. Твена «Приключения Тома </w:t>
      </w:r>
      <w:proofErr w:type="spellStart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Сойера</w:t>
      </w:r>
      <w:proofErr w:type="spellEnd"/>
      <w:r w:rsidRPr="00787CC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sectPr w:rsidR="00787CCE" w:rsidRPr="00787CCE" w:rsidSect="00A1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savePreviewPicture/>
  <w:compat>
    <w:useFELayout/>
  </w:compat>
  <w:rsids>
    <w:rsidRoot w:val="00904BB5"/>
    <w:rsid w:val="00567581"/>
    <w:rsid w:val="00787CCE"/>
    <w:rsid w:val="00904BB5"/>
    <w:rsid w:val="00A12E74"/>
    <w:rsid w:val="00FE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435</dc:creator>
  <cp:keywords/>
  <dc:description/>
  <cp:lastModifiedBy>435</cp:lastModifiedBy>
  <cp:revision>3</cp:revision>
  <dcterms:created xsi:type="dcterms:W3CDTF">2026-02-19T05:34:00Z</dcterms:created>
  <dcterms:modified xsi:type="dcterms:W3CDTF">2026-02-19T05:57:00Z</dcterms:modified>
</cp:coreProperties>
</file>