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A5" w:rsidRPr="002163CA" w:rsidRDefault="00E75CA5" w:rsidP="00134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CA5" w:rsidRPr="002163CA" w:rsidRDefault="00E75CA5" w:rsidP="00E75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Образование</w:t>
      </w:r>
      <w:r w:rsidR="004B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целенаправленный процесс воспитания и обучения,</w:t>
      </w:r>
    </w:p>
    <w:p w:rsidR="00E75CA5" w:rsidRPr="002163CA" w:rsidRDefault="00E75CA5" w:rsidP="00E75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объема и сложности в целях интеллектуального, духовно- нравственного, творческого, физического и (или) профессионального</w:t>
      </w:r>
    </w:p>
    <w:p w:rsidR="00E75CA5" w:rsidRPr="002163CA" w:rsidRDefault="00E75CA5" w:rsidP="00E75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человека, удовлетворения его образовательных потребностей и интересов.</w:t>
      </w:r>
    </w:p>
    <w:p w:rsidR="00E75CA5" w:rsidRPr="002163CA" w:rsidRDefault="00E75CA5" w:rsidP="00E75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D28" w:rsidRPr="002163CA" w:rsidRDefault="00536D28" w:rsidP="00C2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E3B30"/>
          <w:sz w:val="28"/>
          <w:szCs w:val="28"/>
        </w:rPr>
      </w:pPr>
      <w:r w:rsidRPr="002163CA">
        <w:rPr>
          <w:rFonts w:ascii="Times New Roman" w:hAnsi="Times New Roman" w:cs="Times New Roman"/>
          <w:b/>
          <w:color w:val="4E3B30"/>
          <w:sz w:val="28"/>
          <w:szCs w:val="28"/>
        </w:rPr>
        <w:t>Ключевые предпосылки к разработке и запускунового закона об образовании в РФ</w:t>
      </w:r>
    </w:p>
    <w:p w:rsidR="00536D28" w:rsidRPr="002163CA" w:rsidRDefault="00536D28" w:rsidP="00C22B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Действующий Закон </w:t>
      </w:r>
      <w:r w:rsidR="002163CA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«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Об образовании</w:t>
      </w:r>
      <w:r w:rsidR="002163CA">
        <w:rPr>
          <w:rFonts w:ascii="Times New Roman" w:eastAsia="ArialMT" w:hAnsi="Times New Roman" w:cs="Times New Roman"/>
          <w:color w:val="000000"/>
          <w:sz w:val="28"/>
          <w:szCs w:val="28"/>
        </w:rPr>
        <w:t>»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был принят в 1992 году и для своего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времени был очень прогрессивным. Именно он адаптировал образовательную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систему к новым экономическим реалиям, создал условия для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самостоятельности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школ и появления авторских образовательных методик. Правда, финансовых и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организационных основ для реализации этих инициатив определено не было, и</w:t>
      </w:r>
      <w:r w:rsidR="004B741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163CA">
        <w:rPr>
          <w:rFonts w:ascii="Times New Roman" w:eastAsia="ArialMT" w:hAnsi="Times New Roman" w:cs="Times New Roman"/>
          <w:color w:val="000000"/>
          <w:sz w:val="28"/>
          <w:szCs w:val="28"/>
        </w:rPr>
        <w:t>многие передовые идеи так и остались на бумаге.</w:t>
      </w:r>
    </w:p>
    <w:p w:rsidR="00536D28" w:rsidRPr="002163CA" w:rsidRDefault="00536D28" w:rsidP="00C22B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6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 главное — за 20 лет стала другой страна, и документ просто пересталотвечать требованиям времени.</w:t>
      </w:r>
    </w:p>
    <w:p w:rsidR="00536D28" w:rsidRPr="002163CA" w:rsidRDefault="00536D28" w:rsidP="00536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6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Попытки же угнаться за происходящими изменениями привели к тому, что</w:t>
      </w:r>
    </w:p>
    <w:p w:rsidR="00536D28" w:rsidRPr="002163CA" w:rsidRDefault="00536D28" w:rsidP="00536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6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 внесения в него дальнейших поправок во многом исчерпала свой</w:t>
      </w:r>
    </w:p>
    <w:p w:rsidR="000734E7" w:rsidRPr="002163CA" w:rsidRDefault="00536D28" w:rsidP="00134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ресурс.</w:t>
      </w:r>
    </w:p>
    <w:p w:rsidR="00C22BF3" w:rsidRPr="002163CA" w:rsidRDefault="00536D28" w:rsidP="00C22B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Принципиальные отличия нового</w:t>
      </w:r>
      <w:r w:rsidR="004B7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Закона от старого</w:t>
      </w:r>
      <w:r w:rsidR="00C22BF3"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задача нового закона — не только описать систему образования,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правила для всех участников образовательного процесса, но главное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описать нормы и правила, по которым можно двигаться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</w:p>
    <w:p w:rsidR="00C22BF3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лестнице от уровня к уровню, предоставить каждому гражданину в любом возрастевозможности для образования и профессионального роста.</w:t>
      </w:r>
    </w:p>
    <w:p w:rsidR="00536D28" w:rsidRPr="002163CA" w:rsidRDefault="00536D28" w:rsidP="002163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закон учитывает все многообразие возможностей получения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 образования, которые сегодня есть в Российской Федерации. При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образование на всех уровнях — от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высшего—остается</w:t>
      </w:r>
    </w:p>
    <w:p w:rsidR="00C22BF3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бесплатным.</w:t>
      </w:r>
    </w:p>
    <w:p w:rsidR="00536D28" w:rsidRPr="002163CA" w:rsidRDefault="00536D28" w:rsidP="002163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нового закона — предоставить каждому максимальные условия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чтобы получить дошкольное и обязательное общее образование,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действительно качественные образовательные организации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профессионального образования, работая, профессионально</w:t>
      </w:r>
    </w:p>
    <w:p w:rsidR="000734E7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совершенствоваться, осваивать новые технологии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принципиальныхотличий, выделенных специалистами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Законопроект учитывает российский опыт развития образования,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закрепляет все последние изменения, произошедшие в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  <w:proofErr w:type="gramEnd"/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образования, и закладывает основы для ее развития в будущем.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Новый закон направлен на выстраивание отношений между гражданином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институтами образования. Во главу угла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 создание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его самореализации.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Новый закон написан гражданами России. Фактически это первый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законодательный акт в нашей истории, который прошел от начала до конца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общественного обсуждения и в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граждан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реальное воплощение в положениях документа</w:t>
      </w:r>
      <w:r w:rsidR="0040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№273«Об образовании в Российской</w:t>
      </w:r>
      <w:r w:rsidR="00C22BF3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</w:t>
      </w:r>
      <w:proofErr w:type="gramEnd"/>
      <w:r w:rsidR="00C22BF3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2012 ГОДА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СОДЕРЖИТ15 ГЛАВ, 111 СТАТЕЙ</w:t>
      </w:r>
    </w:p>
    <w:p w:rsidR="00536D28" w:rsidRPr="002163CA" w:rsidRDefault="00536D28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СИЛУ1 СЕНТЯБРЯ 2013 Г.</w:t>
      </w:r>
    </w:p>
    <w:bookmarkEnd w:id="0"/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 w:rsidRPr="002163CA">
        <w:rPr>
          <w:rFonts w:ascii="Times New Roman" w:eastAsia="HiddenHorzOCR" w:hAnsi="Times New Roman" w:cs="Times New Roman"/>
          <w:sz w:val="28"/>
          <w:szCs w:val="28"/>
        </w:rPr>
        <w:t>Федеральный закон «Об образовании в Российской Федерации» (далее также -</w:t>
      </w:r>
      <w:proofErr w:type="gramEnd"/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 w:rsidRPr="002163CA">
        <w:rPr>
          <w:rFonts w:ascii="Times New Roman" w:eastAsia="HiddenHorzOCR" w:hAnsi="Times New Roman" w:cs="Times New Roman"/>
          <w:sz w:val="28"/>
          <w:szCs w:val="28"/>
        </w:rPr>
        <w:t>Федеральный закон) принят 29 декабря 2012 года (№ 273-ФЗ).</w:t>
      </w:r>
      <w:proofErr w:type="gramEnd"/>
      <w:r w:rsidRPr="002163CA">
        <w:rPr>
          <w:rFonts w:ascii="Times New Roman" w:eastAsia="HiddenHorzOCR" w:hAnsi="Times New Roman" w:cs="Times New Roman"/>
          <w:sz w:val="28"/>
          <w:szCs w:val="28"/>
        </w:rPr>
        <w:t xml:space="preserve"> Он является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основополагающим нормативным правовым актом в сфере образования. Принятым Федеральным законом обеспечивается формирование эффективных механизмов:</w:t>
      </w:r>
    </w:p>
    <w:p w:rsidR="00C22BF3" w:rsidRPr="002163CA" w:rsidRDefault="00C22BF3" w:rsidP="002163C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правового регулирования образовательных и иных отношений в сфере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образования;</w:t>
      </w:r>
    </w:p>
    <w:p w:rsidR="00C22BF3" w:rsidRPr="002163CA" w:rsidRDefault="00C22BF3" w:rsidP="002163C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реализации права на образование в полном объеме, государственных гарантий на получение качественного образования;</w:t>
      </w:r>
    </w:p>
    <w:p w:rsidR="00C22BF3" w:rsidRPr="002163CA" w:rsidRDefault="00C22BF3" w:rsidP="002163C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укрепления защиты интересов личности в области образования.</w:t>
      </w:r>
    </w:p>
    <w:p w:rsidR="00C22BF3" w:rsidRPr="002163CA" w:rsidRDefault="00C22BF3" w:rsidP="002163CA">
      <w:pPr>
        <w:pStyle w:val="a5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В нем интегрированы как общие положения, так и положения, регулирующие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отношения по отдельным видам и уровням образования; закреплены основы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правового регулирования сферы образования в Российской Федерации.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 xml:space="preserve">В соответствии с Федеральным законом «Об образовании в </w:t>
      </w:r>
      <w:proofErr w:type="gramStart"/>
      <w:r w:rsidRPr="002163CA">
        <w:rPr>
          <w:rFonts w:ascii="Times New Roman" w:eastAsia="HiddenHorzOCR" w:hAnsi="Times New Roman" w:cs="Times New Roman"/>
          <w:sz w:val="28"/>
          <w:szCs w:val="28"/>
        </w:rPr>
        <w:t>Российской</w:t>
      </w:r>
      <w:proofErr w:type="gramEnd"/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Федерации» значимые изменения произошли в отношении полномочий органов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государственной власти субъектов Российской Федерации и органов местного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 xml:space="preserve">самоуправления в сфере образования. В связи с этим потребуется </w:t>
      </w:r>
      <w:proofErr w:type="gramStart"/>
      <w:r w:rsidRPr="002163CA">
        <w:rPr>
          <w:rFonts w:ascii="Times New Roman" w:eastAsia="HiddenHorzOCR" w:hAnsi="Times New Roman" w:cs="Times New Roman"/>
          <w:sz w:val="28"/>
          <w:szCs w:val="28"/>
        </w:rPr>
        <w:t>существенная</w:t>
      </w:r>
      <w:proofErr w:type="gramEnd"/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переработка действующих законов и нормативных правовых актов субъектов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Российской Федерации, муниципальных правовых актов по вопросам образования.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 xml:space="preserve">       Кроме того, одним из необходимых условий действенной и эффективной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реализации принятого Федерального закона является развитие и конкретизация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закрепленных им норм в законодательстве субъектов Российской Федерации.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Реализуя свои правомочия на осуществление законотворческой деятельности,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>субъекты Российской Федерации имеют возможность существенно развить и</w:t>
      </w:r>
    </w:p>
    <w:p w:rsidR="00C22BF3" w:rsidRPr="002163CA" w:rsidRDefault="00C22BF3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163CA">
        <w:rPr>
          <w:rFonts w:ascii="Times New Roman" w:eastAsia="HiddenHorzOCR" w:hAnsi="Times New Roman" w:cs="Times New Roman"/>
          <w:sz w:val="28"/>
          <w:szCs w:val="28"/>
        </w:rPr>
        <w:t xml:space="preserve">дополнить общие нормы федерального законодательства с учётом </w:t>
      </w:r>
      <w:proofErr w:type="spellStart"/>
      <w:r w:rsidRPr="002163CA">
        <w:rPr>
          <w:rFonts w:ascii="Times New Roman" w:eastAsia="HiddenHorzOCR" w:hAnsi="Times New Roman" w:cs="Times New Roman"/>
          <w:sz w:val="28"/>
          <w:szCs w:val="28"/>
        </w:rPr>
        <w:t>социальноэкономических</w:t>
      </w:r>
      <w:proofErr w:type="spellEnd"/>
      <w:r w:rsidRPr="002163CA">
        <w:rPr>
          <w:rFonts w:ascii="Times New Roman" w:eastAsia="HiddenHorzOCR" w:hAnsi="Times New Roman" w:cs="Times New Roman"/>
          <w:sz w:val="28"/>
          <w:szCs w:val="28"/>
        </w:rPr>
        <w:t>, географических, этнокультурных, демографических и иных особенностей региона.</w:t>
      </w:r>
    </w:p>
    <w:p w:rsidR="00F27835" w:rsidRPr="002163CA" w:rsidRDefault="00F27835" w:rsidP="002163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F27835" w:rsidRPr="002163CA" w:rsidRDefault="00F27835" w:rsidP="002163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связи с вступлением в силу Федерального закона от 29 октября 2012г. № 273-ФЗ  «Об образовании в РФ» меняется значительная часть нормативно-правовых актов образовательного учреждения. </w:t>
      </w:r>
    </w:p>
    <w:p w:rsidR="00F27835" w:rsidRPr="002163CA" w:rsidRDefault="00F27835" w:rsidP="002163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меняющегося законодательства </w:t>
      </w:r>
      <w:r w:rsidRPr="002163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руководство школы</w:t>
      </w:r>
      <w:r w:rsidRPr="0021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вынуждено уделять исключительное внимание формированию собственной локальной нормативно-правовой базы, изданию инструктивно-методических материалов.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BF3" w:rsidRPr="002163CA" w:rsidRDefault="00C22BF3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CA5" w:rsidRPr="002163CA" w:rsidRDefault="00E75CA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CA5" w:rsidRPr="002163CA" w:rsidRDefault="00E75CA5" w:rsidP="002163CA">
      <w:pPr>
        <w:pStyle w:val="a6"/>
        <w:spacing w:before="140" w:beforeAutospacing="0" w:after="0" w:afterAutospacing="0"/>
        <w:ind w:left="648" w:hanging="533"/>
        <w:jc w:val="center"/>
        <w:rPr>
          <w:b/>
          <w:sz w:val="28"/>
          <w:szCs w:val="28"/>
        </w:rPr>
      </w:pPr>
      <w:r w:rsidRPr="002163CA">
        <w:rPr>
          <w:rFonts w:eastAsiaTheme="minorEastAsia"/>
          <w:b/>
          <w:bCs/>
          <w:iCs/>
          <w:kern w:val="24"/>
          <w:sz w:val="28"/>
          <w:szCs w:val="28"/>
        </w:rPr>
        <w:t>Локальные акты образовательнойорганизации</w:t>
      </w:r>
    </w:p>
    <w:p w:rsidR="00E75CA5" w:rsidRPr="002163CA" w:rsidRDefault="00E75CA5" w:rsidP="002163CA">
      <w:pPr>
        <w:pStyle w:val="a6"/>
        <w:spacing w:before="140" w:beforeAutospacing="0" w:after="0" w:afterAutospacing="0"/>
        <w:ind w:left="648" w:hanging="533"/>
        <w:jc w:val="center"/>
        <w:rPr>
          <w:b/>
          <w:sz w:val="28"/>
          <w:szCs w:val="28"/>
        </w:rPr>
      </w:pPr>
      <w:proofErr w:type="gramStart"/>
      <w:r w:rsidRPr="002163CA">
        <w:rPr>
          <w:rFonts w:eastAsiaTheme="minorEastAsia"/>
          <w:b/>
          <w:bCs/>
          <w:iCs/>
          <w:kern w:val="24"/>
          <w:sz w:val="28"/>
          <w:szCs w:val="28"/>
        </w:rPr>
        <w:t>(соблюдение требований законодательства Российской Федерации</w:t>
      </w:r>
      <w:proofErr w:type="gramEnd"/>
    </w:p>
    <w:p w:rsidR="00E75CA5" w:rsidRPr="002163CA" w:rsidRDefault="00E75CA5" w:rsidP="002163CA">
      <w:pPr>
        <w:pStyle w:val="a6"/>
        <w:spacing w:before="140" w:beforeAutospacing="0" w:after="0" w:afterAutospacing="0"/>
        <w:ind w:left="648" w:hanging="533"/>
        <w:jc w:val="center"/>
        <w:rPr>
          <w:b/>
          <w:sz w:val="28"/>
          <w:szCs w:val="28"/>
        </w:rPr>
      </w:pPr>
      <w:r w:rsidRPr="002163CA">
        <w:rPr>
          <w:rFonts w:eastAsiaTheme="minorEastAsia"/>
          <w:b/>
          <w:bCs/>
          <w:iCs/>
          <w:kern w:val="24"/>
          <w:sz w:val="28"/>
          <w:szCs w:val="28"/>
        </w:rPr>
        <w:t>в сфере образования)</w:t>
      </w:r>
    </w:p>
    <w:p w:rsidR="00E75CA5" w:rsidRPr="002163CA" w:rsidRDefault="00E75CA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локального акта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локальными нормативными актами понимаются разрабатываемые и принимаемые  образовательной организацией в соответствии с её компетенцией, определенной действующим законодательством Российской Федерации и учредительными документами работодателя, внутренние документы, устанавливающие нормы (правила) общего характера, предназначенные для регулирования управленческой, финансовой, хозяйственной, кадровой и иной функциональной деятельности организации.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 актом высшей юридической силы в организации следует признать ее устав.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тип образовательной организации;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учредитель или учредители образовательной организации;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виды реализуемых образовательных программ с указанием уровня образования и (или) направленности;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 ст. 14 Федерального закона от 12.01.1996  № 7-ФЗ «О некоммерческих организациях» в учредительных документах некоммерческой организации должны определяться наименование некоммерческой организации, содержащее указание на характер ее деятельности и организационно-правовую форму, место нахождения некоммерческой организации, порядок управления деятельностью, предмет и цели деятельности, сведения о филиалах и представительствах, права и обязанности членов, условия и порядок приема в члены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и выхода из нее (в случае, если некоммерческая организация имеет членство), источники формирования имущества некоммерческой организации, порядок внесения изменений в учредительные документы некоммерческой организации, порядок использования имущества в случае ликвидации некоммерческой организации и иные положения, предусмотренные настоящим Федеральным законом и иными федеральными законами.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бюджетного или казенного учреждения также должен содержать наименование учреждения, указание на тип учреждения, сведения о собственнике его имущества, исчерпывающий перечень видов деятельности, которые бюджетное или казенное учреждение вправе осуществлять в соответствии с целями, для достижения которых оно создано, указания о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структуре, компетенции органов управления учреждения, порядке их формирования, сроках полномочий и порядке деятельности таких органов.</w:t>
      </w:r>
      <w:proofErr w:type="gramEnd"/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 ст. 7 Федерального закона от 03.11.2006        № 174-ФЗ «Об автономных учреждениях» Устав автономного учреждения должен содержать следующие сведения: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автономного учреждения, содержащее указание на характер его деятельности, а также на собственника его имущества;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1.1) указание на тип - "автономное учреждение";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место нахождения автономного учреждения;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органе, осуществляющем функции и полномочия учредителя автономного учреждения;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предмет и цели деятельности автономного учреждения;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исчерпывающий перечень видов деятельности, которые автономное учреждение вправе осуществлять в соответствии с целями, для достижения которых оно создано;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филиалах, представительствах автономного учреждения;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структура, компетенция органов автономного учреждения, порядок их формирования, сроки полномочий и порядок деятельности таких органов;</w:t>
      </w:r>
    </w:p>
    <w:p w:rsidR="00F27835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иные предусмотренные федеральными законами сведения.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локальных актов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локальных актов достаточно много, для удобства их можно классифицировать по следующим критериям.</w:t>
      </w:r>
    </w:p>
    <w:p w:rsidR="00F27835" w:rsidRPr="002163CA" w:rsidRDefault="00F27835" w:rsidP="002163C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степени значимости: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состав таких локальных актов определен трудовым и гражданским  законодательством. Трудовой кодекс РФ, Федеральный закон «Об образовании в Российской Федерации»  содержат прямое указание на принятие подобных документов (например, ст.ст. 135, 189 ТК РФ, ст. 52 ГК РФ, ст. 25 Федерального закона «Об образовании в Российской Федерации»).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необязательные - такие документы прямо не предусмотрены законодательством, учреждение принимает локальные акты по своему усмотрению (например, Положение о добровольном медицинском страховании, Положение об организации детского отдыха).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 сфере действия: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общего характера, распространяющиеся на всю организацию (например, Правила внутреннего трудового распорядка, график отпусков);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специального характера, касающиеся отдельных вопросов (например, Положение о направлении работников в служебные командировки, Положение о структурных подразделениях, Положение о специализированных кабинетах).</w:t>
      </w:r>
      <w:proofErr w:type="gramEnd"/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кругу лиц: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распространяющиеся на всех работников организации (например, Правила внутреннего трудового распорядка, график отпусков);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распространяющиеся на определенную категорию участников правоотношений (Положение о ненормированном рабочем дне, Положение о предоставлении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дополнительных отпусков работникам, Правила поведения обучающихся в образовательном учреждении).</w:t>
      </w:r>
      <w:proofErr w:type="gramEnd"/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 способу принятия: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принимаемые работодателем единолично (например, Положения о структурных подразделениях);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принимаемые с учетом мнения представительного органа работников (например, Положение о предоставлении дополнительных отпусков работникам). В этом случае при принятии локальных актов необходимо соблюдать порядок, предусмотренный ст. 372 ТК РФ.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 сроку действия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постоянного действия - бессрочные (например, Правила внутреннего трудового распорядка);</w:t>
      </w:r>
    </w:p>
    <w:p w:rsidR="00E75CA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определенным сроком действия (например, график отпусков, штатное расписание).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По сроку хранения: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постоянного хранения (например, Положение об оплате труда, Положение о структурных подразделениях);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- 75 лет (например, должностные инструкции, график сменности - при тяжелых, вредных и опасных условиях труда);</w:t>
      </w:r>
    </w:p>
    <w:p w:rsidR="00E75CA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CA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локальных нормативных актов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локальных актов зависят от круга вопросов, в отношении которых необходимо принятие таких актов.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структуру локальных актов можно разделить на следующие части: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положения: перечень регулируемых вопросов; нормативные правовые акты, в соответствии с которыми локальный акт принимается; категории лиц, подпадающих под действие локального акта.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часть: права и обязанности работника и работодателя, администрации, педагогического коллектива и обучающихся и их родителей; процедуры, не определенные законодательством; действия сторон, сроки, ответственность и пр.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заключительные положения: время вступления локального акта в силу, перечень локальных актов или отдельных положений, прекращающих действие с принятием нового акта.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 могут содержать приложения, касающиеся вопросов, отраженных в этих актах.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написании текста локального акта следует руководствоваться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6.30-2003» (утв. Постановлением Госстандарта России от 03.03.2003       № 65-ст).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F17" w:rsidRPr="002163CA" w:rsidRDefault="00F27835" w:rsidP="0021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Разработка лока</w:t>
      </w:r>
      <w:r w:rsidR="002163CA"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льных 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актов</w:t>
      </w:r>
      <w:r w:rsidR="002163CA"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локальных актов законодательно не установлен, поэтому образовательная организация определяет его самостоятельно.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порядок разработки локальных актов можно разделить на следующие стадии: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вопросов, по которым требуются разработка и утверждение локального акта. На практике такая потребность выявляется в ходе совещаний, собраний, заседаний педагогического совета.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этапов и сроков разработки локального акта.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работодатель руководитель) устанавливает их при обсуждении вопросов, в отношении которых требуются разработка и утверждение локального акта.</w:t>
      </w:r>
      <w:proofErr w:type="gramEnd"/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рабочей группы по разработке локального акта.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группа может состоять из представителей администрации, педагогического коллектива, родительского сообщества, общественного совета и, в частности,  совета обучающихся, т.к. в соответствии со статьей 26 Федерального закона «Об образовании в Российской Федерации» обучающиеся всех образовательных организаций имеют право на участие в управлении образовательной организацией.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52, 53 ТК РФ предусматривают право работников на участие в управлении организацией. 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проекта локального акта.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для обсуждения на официальном сайте образовательной организации.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локального акта. На данном этапе проект необходимо согласовать с участниками рабочей группы и другими заинтересованными лицами.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 проекта  руководителем образовательной организации.</w:t>
      </w:r>
    </w:p>
    <w:p w:rsidR="00F27835" w:rsidRPr="002163CA" w:rsidRDefault="00F27835" w:rsidP="0021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F17" w:rsidRPr="002163CA" w:rsidRDefault="00F27835" w:rsidP="00216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локальных актов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12 ТК РФ  (применяя аналогию закона, распространяем действие указанной статьи на локальные акты, регулирующие иные, помимо трудовых¸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отношения) 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локальный акт вступает в силу со дня его принятия работодателем или со дня, указанного в этом документе.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 может принять локальные акты следующими способами: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издать приказ (распоряжение) об утверждении локального акта.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в образовательных организациях чаще используется второй способ. При этом способ утверждения остаётся внутренним делом организации, т.к. законодательно этот порядок не закреплен.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F17" w:rsidRPr="002163CA" w:rsidRDefault="00F27835" w:rsidP="00216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субъектов образовательных правоотно</w:t>
      </w:r>
      <w:r w:rsid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 с локальными нормативными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ч.2 ст.22 ТК РФ работники должны быть ознакомлены под роспись со всеми локальными актами, принимаемыми в организации и непосредственно связанными с их трудовой деятельностью.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9 Федерального закона «Об основных гарантиях прав ребенка в Российской Федерации» в местах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доступных для детей и их родителей, вывешиваются тексты уставов, правил внутреннего распорядка организаций.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локальный акт касается обучающихся, их родителей, он должен быть доведен до их сведения.  Целесообразно знакомить обучающихся и их родителей с локальными актами учреждения при поступлении в образовательное учреждение, на общем или классном собрании. Если обучающийся и его родитель  в своём заявлении или иным образом сообщили свой электронный адрес, то можно направить текст локального акта по электронной почте.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факт ознакомления работников с локальными актами можно несколькими способами: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лица на листе ознакомления. Также должны быть указаны его фамилия, имя, отчество и дата ознакомления. Этот лист прилагается к каждому локальному акту, нумеруется, прошивается и скрепляется печатью и подписью должностного лица.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лица на отдельном документе - журнале ознакомления работников, обучающихся и их родителей  с локальными актами. В отличие от листа ознакомления этот журнал предусматривает возможность ознакомления с несколькими локальными актами.</w:t>
      </w:r>
    </w:p>
    <w:p w:rsidR="00F27835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лица на листе ознакомления, являющемся приложением к трудовому договору, к материалам личного дела обучающегося.</w:t>
      </w:r>
    </w:p>
    <w:p w:rsidR="007114BE" w:rsidRPr="002163CA" w:rsidRDefault="007114BE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7114BE" w:rsidRDefault="00F27835" w:rsidP="0071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локальных нормативных актов</w:t>
      </w:r>
      <w:r w:rsidRPr="00711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вправе вносить изменения в локальные акты: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вступлением в силу либо изменением законодательства в сфере образования, закона или другого нормативного правового акта, содержащего нормы трудового права, коллективного договора, соглашения;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усмотрению. В этом случае важно, чтобы принимаемые локальные акты не ухудшали положения работников, обучающихся, их родителей по сравнению с трудовым законодательством, законодательством в сфере образования, коллективными договорами, соглашениями (ч.4 ст.8  ТК РФ).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вносятся в том же порядке, в котором локальный акт разрабатывался и утверждался первоначально.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7114BE" w:rsidRDefault="007114BE" w:rsidP="0071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Отмена  локальных </w:t>
      </w:r>
      <w:r w:rsidR="00F27835" w:rsidRPr="00711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 актов</w:t>
      </w:r>
    </w:p>
    <w:p w:rsidR="00F27835" w:rsidRPr="007114BE" w:rsidRDefault="00F27835" w:rsidP="0071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прекращения действия локального акта или отдельных его положений являются: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истечение срока действия. Такая ситуация возможна, если при разработке локального акта был определен период его действия.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силу закона или другого нормативного правового акта регулирующего правоотношения в сфере образования, либо содержащего нормы трудового права, коллективного договора, соглашения, когда указанные акты устанавливают более высокий уровень гарантий работникам по сравнению с действовавшим локальным актом.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руководителя образовательной организации по соблюдению прав участников образовательного процесса</w:t>
      </w:r>
    </w:p>
    <w:p w:rsidR="00F27835" w:rsidRPr="002163CA" w:rsidRDefault="007114BE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наличие, </w:t>
      </w:r>
      <w:r w:rsidR="00F27835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анализ и экспертизу локальных и индивидуальных нормативных правовых актов, документов и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образовательной организации, </w:t>
      </w:r>
      <w:r w:rsidR="00F27835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образовательной организации действуют только в пределах самой образовательной организации и не могут регулировать отношения, складывающиеся вне организации.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 ст. 30 Федерального закона Российской Федерации от 29 декабря 2012 г. № 273-ФЗ «Об образовании в Российской Федерации» 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работников.</w:t>
      </w:r>
    </w:p>
    <w:p w:rsidR="00F27835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 ст. 30 Федерального закона Российской Федерации от 29 декабря 2012 г. № 273-ФЗ «Об образовании в Российской Федерации» 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  <w:proofErr w:type="gramEnd"/>
    </w:p>
    <w:p w:rsidR="002163CA" w:rsidRPr="002163CA" w:rsidRDefault="00F27835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30 Федерального закона Российской Федерации от 29 декабря 2012 г. № 273-ФЗ «Об образовании в Российской Федерации»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63CA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6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регламентирующие :</w:t>
      </w:r>
      <w:r w:rsidR="002163CA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приема обучающихся, </w:t>
      </w:r>
    </w:p>
    <w:p w:rsidR="002163CA" w:rsidRPr="002163CA" w:rsidRDefault="00A634BC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занятий обучающихся, </w:t>
      </w:r>
      <w:r w:rsidR="002163CA"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обучающихся, 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основания перевода, отчисления и восстановления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27835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A634BC" w:rsidRPr="002163CA" w:rsidRDefault="00A634BC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A634BC" w:rsidRDefault="002163CA" w:rsidP="00A63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Локальные нормативные акты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обязательно наличие   локальных нормативных актов образовательной  организации,  закрепляющих права обучающихся по вопросам: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условий для обучения с учетом особенностей их психофизического развития и состояния здоровья, в том числе получение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социально-педагогической и психологической помощи, бесплатной психолого-медико-педагогической коррекции;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индивидуальному учебному плану, в том числе ускоренное обучение, в пределах осваиваемой образовательной программы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</w:t>
      </w:r>
      <w:r w:rsidR="00A6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образования);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управлении образовательной организацией в порядке, установленном ее уставом;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лечебно-оздоровительной инфраструктурой, объектами культуры и объектами спорта образовательной организации;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мероприятий, которые проводятся в организации, осуществляющей образовательную деятельность, и не предусмотрены учебным планом (привлечение обучающихся без их согласия и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запрещается).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обязательно наличие   локальных нормативных актах образовательной  организации закрепляющих прав родителей (законных представителей) по вопросам: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учебно-программной документацией  и другими документами, регламентирующими организацию и осуществление образовательного процесса;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информации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видах планируемых обследований (психологических, психолого-педагогических) обучающихся,  согласия на проведение таких обследований или участия в таких обследованиях, отказа от их проведения или участия в них, получения информации о результатах проведенных обследований обучающихся;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образовательной организации обязательно наличие   локальных нормативных актов образовательной  организации, закрепляющих права педагогических и иных работников образовательной организации  по вопросам: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трудовых (должностных) обязанностей (трудовой договор и должностная инструкция),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 учебной (преподавательской ) и другой педагогической работы в пределах рабочей недели или учебного года с учетом количества часов по учебному плану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и квалификации работника,</w:t>
      </w:r>
    </w:p>
    <w:p w:rsidR="00F27835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рабочего времени и времени отдыха работника.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4BC" w:rsidRDefault="002163CA" w:rsidP="00A63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Размещение материалов  на официальном сайте </w:t>
      </w:r>
    </w:p>
    <w:p w:rsidR="002163CA" w:rsidRPr="00A634BC" w:rsidRDefault="002163CA" w:rsidP="00A63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организации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ч.2 ст. 29  Федерального закона «Об образовании в Российской Федерации» образовательная организация обеспечивает открытость и доступность:</w:t>
      </w:r>
    </w:p>
    <w:p w:rsidR="002163CA" w:rsidRPr="00A634BC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информации: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структуре и об органах управления образовательной организацией;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</w:t>
      </w:r>
      <w:r w:rsidR="00A634B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образовательной программой;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языках образования;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вступительным испытаниям, а также о результатах перевода, восстановления и отчисления;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</w:t>
      </w: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бюджетов, по договорам об образовании за счет средств физических и (или) юридических лиц);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о наличии и об условиях предоставления </w:t>
      </w: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стипендий, мер социальной поддержки;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р) о поступлении финансовых и материальных средств и об их расходовании по итогам финансового года;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с) о трудоустройстве выпускников;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A634BC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копий: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устава образовательной организации;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лицензии на осуществление образовательной деятельности (с приложениями);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свидетельства о государственной аккредитации (с приложениями);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локальных нормативных актов, предусмотренных частью 2 ст.30 Федерального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отчета о результатах </w:t>
      </w:r>
      <w:proofErr w:type="spellStart"/>
      <w:r w:rsidRPr="00A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C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Pr="002163CA" w:rsidRDefault="002163CA" w:rsidP="0021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CA" w:rsidRDefault="002163CA" w:rsidP="002163CA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2163CA" w:rsidRDefault="002163CA" w:rsidP="002163CA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</w:p>
    <w:sectPr w:rsidR="002163CA" w:rsidSect="00C22BF3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3EE6"/>
    <w:multiLevelType w:val="hybridMultilevel"/>
    <w:tmpl w:val="1F5EBD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7B7062B"/>
    <w:multiLevelType w:val="hybridMultilevel"/>
    <w:tmpl w:val="BB8A27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2D04A9"/>
    <w:multiLevelType w:val="hybridMultilevel"/>
    <w:tmpl w:val="B538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26B7"/>
    <w:rsid w:val="000734E7"/>
    <w:rsid w:val="001341B9"/>
    <w:rsid w:val="002163CA"/>
    <w:rsid w:val="003D3C7A"/>
    <w:rsid w:val="004016BF"/>
    <w:rsid w:val="00463080"/>
    <w:rsid w:val="004B7416"/>
    <w:rsid w:val="00536D28"/>
    <w:rsid w:val="006343D2"/>
    <w:rsid w:val="007114BE"/>
    <w:rsid w:val="00766F17"/>
    <w:rsid w:val="00816A2A"/>
    <w:rsid w:val="009F5002"/>
    <w:rsid w:val="00A634BC"/>
    <w:rsid w:val="00B768B9"/>
    <w:rsid w:val="00C22BF3"/>
    <w:rsid w:val="00E75CA5"/>
    <w:rsid w:val="00E826B7"/>
    <w:rsid w:val="00F27835"/>
    <w:rsid w:val="00F7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50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50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4066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Marina Zaurbechevna</cp:lastModifiedBy>
  <cp:revision>12</cp:revision>
  <dcterms:created xsi:type="dcterms:W3CDTF">2013-08-01T05:31:00Z</dcterms:created>
  <dcterms:modified xsi:type="dcterms:W3CDTF">2013-08-07T08:47:00Z</dcterms:modified>
</cp:coreProperties>
</file>