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1FE" w:rsidRPr="007221FE" w:rsidRDefault="007221FE" w:rsidP="00076C98">
      <w:pPr>
        <w:spacing w:after="0" w:line="360" w:lineRule="auto"/>
        <w:rPr>
          <w:rFonts w:ascii="Times New Roman" w:hAnsi="Times New Roman"/>
          <w:b/>
          <w:sz w:val="40"/>
          <w:szCs w:val="40"/>
        </w:rPr>
      </w:pPr>
    </w:p>
    <w:p w:rsidR="00EE66CC" w:rsidRPr="00076C98" w:rsidRDefault="00F244FE" w:rsidP="00076C98">
      <w:pPr>
        <w:spacing w:after="0" w:line="360" w:lineRule="auto"/>
        <w:ind w:firstLine="709"/>
        <w:jc w:val="both"/>
        <w:rPr>
          <w:rFonts w:ascii="Times New Roman" w:hAnsi="Times New Roman"/>
          <w:b/>
          <w:sz w:val="56"/>
          <w:szCs w:val="56"/>
        </w:rPr>
      </w:pPr>
      <w:r>
        <w:rPr>
          <w:rFonts w:ascii="Times New Roman" w:hAnsi="Times New Roman"/>
          <w:b/>
          <w:noProof/>
          <w:sz w:val="56"/>
          <w:szCs w:val="56"/>
          <w:lang w:eastAsia="ru-RU"/>
        </w:rPr>
        <w:drawing>
          <wp:inline distT="0" distB="0" distL="0" distR="0">
            <wp:extent cx="5895975" cy="8334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8334375"/>
                    </a:xfrm>
                    <a:prstGeom prst="rect">
                      <a:avLst/>
                    </a:prstGeom>
                    <a:noFill/>
                    <a:ln>
                      <a:noFill/>
                    </a:ln>
                  </pic:spPr>
                </pic:pic>
              </a:graphicData>
            </a:graphic>
          </wp:inline>
        </w:drawing>
      </w:r>
      <w:bookmarkStart w:id="0" w:name="_GoBack"/>
      <w:bookmarkEnd w:id="0"/>
    </w:p>
    <w:p w:rsidR="00EE66CC" w:rsidRDefault="00EE66CC" w:rsidP="0077428B">
      <w:pPr>
        <w:spacing w:after="0"/>
        <w:rPr>
          <w:rFonts w:ascii="Times New Roman" w:hAnsi="Times New Roman"/>
          <w:b/>
          <w:sz w:val="24"/>
          <w:szCs w:val="24"/>
        </w:rPr>
      </w:pPr>
    </w:p>
    <w:bookmarkStart w:id="1" w:name="_Toc420597605" w:displacedByCustomXml="next"/>
    <w:sdt>
      <w:sdtPr>
        <w:rPr>
          <w:rFonts w:ascii="Calibri" w:eastAsia="Calibri" w:hAnsi="Calibri"/>
          <w:caps w:val="0"/>
          <w:color w:val="auto"/>
          <w:sz w:val="22"/>
          <w:szCs w:val="22"/>
          <w:lang w:eastAsia="en-US"/>
        </w:rPr>
        <w:id w:val="275882450"/>
        <w:docPartObj>
          <w:docPartGallery w:val="Table of Contents"/>
          <w:docPartUnique/>
        </w:docPartObj>
      </w:sdtPr>
      <w:sdtEndPr/>
      <w:sdtContent>
        <w:p w:rsidR="00EE66CC" w:rsidRDefault="00EE66CC" w:rsidP="00F11BA6">
          <w:pPr>
            <w:pStyle w:val="aff6"/>
            <w:jc w:val="center"/>
          </w:pPr>
          <w:r w:rsidRPr="00F11BA6">
            <w:rPr>
              <w:rFonts w:ascii="Times New Roman" w:hAnsi="Times New Roman"/>
              <w:b/>
              <w:color w:val="auto"/>
              <w:sz w:val="28"/>
              <w:szCs w:val="28"/>
            </w:rPr>
            <w:t>Оглавление</w:t>
          </w:r>
        </w:p>
        <w:p w:rsidR="007221FE" w:rsidRDefault="007451C8">
          <w:pPr>
            <w:pStyle w:val="11"/>
            <w:rPr>
              <w:rFonts w:asciiTheme="minorHAnsi" w:eastAsiaTheme="minorEastAsia" w:hAnsiTheme="minorHAnsi" w:cstheme="minorBidi"/>
              <w:b w:val="0"/>
              <w:noProof/>
              <w:sz w:val="22"/>
              <w:szCs w:val="22"/>
              <w:lang w:eastAsia="ru-RU"/>
            </w:rPr>
          </w:pPr>
          <w:r>
            <w:fldChar w:fldCharType="begin"/>
          </w:r>
          <w:r w:rsidR="00EE66CC">
            <w:instrText xml:space="preserve"> TOC \o "1-3" \h \z \u </w:instrText>
          </w:r>
          <w:r>
            <w:fldChar w:fldCharType="separate"/>
          </w:r>
          <w:hyperlink w:anchor="_Toc476825113" w:history="1">
            <w:r w:rsidR="007221FE" w:rsidRPr="0069755C">
              <w:rPr>
                <w:rStyle w:val="af"/>
                <w:noProof/>
                <w:lang w:bidi="hi-IN"/>
              </w:rPr>
              <w:t>ВВЕДЕНИЕ</w:t>
            </w:r>
            <w:r w:rsidR="007221FE">
              <w:rPr>
                <w:noProof/>
                <w:webHidden/>
              </w:rPr>
              <w:tab/>
            </w:r>
            <w:r>
              <w:rPr>
                <w:noProof/>
                <w:webHidden/>
              </w:rPr>
              <w:fldChar w:fldCharType="begin"/>
            </w:r>
            <w:r w:rsidR="007221FE">
              <w:rPr>
                <w:noProof/>
                <w:webHidden/>
              </w:rPr>
              <w:instrText xml:space="preserve"> PAGEREF _Toc476825113 \h </w:instrText>
            </w:r>
            <w:r>
              <w:rPr>
                <w:noProof/>
                <w:webHidden/>
              </w:rPr>
            </w:r>
            <w:r>
              <w:rPr>
                <w:noProof/>
                <w:webHidden/>
              </w:rPr>
              <w:fldChar w:fldCharType="separate"/>
            </w:r>
            <w:r w:rsidR="007221FE">
              <w:rPr>
                <w:noProof/>
                <w:webHidden/>
              </w:rPr>
              <w:t>3</w:t>
            </w:r>
            <w:r>
              <w:rPr>
                <w:noProof/>
                <w:webHidden/>
              </w:rPr>
              <w:fldChar w:fldCharType="end"/>
            </w:r>
          </w:hyperlink>
        </w:p>
        <w:p w:rsidR="007221FE" w:rsidRDefault="003C07D1">
          <w:pPr>
            <w:pStyle w:val="11"/>
            <w:rPr>
              <w:rFonts w:asciiTheme="minorHAnsi" w:eastAsiaTheme="minorEastAsia" w:hAnsiTheme="minorHAnsi" w:cstheme="minorBidi"/>
              <w:b w:val="0"/>
              <w:noProof/>
              <w:sz w:val="22"/>
              <w:szCs w:val="22"/>
              <w:lang w:eastAsia="ru-RU"/>
            </w:rPr>
          </w:pPr>
          <w:hyperlink w:anchor="_Toc476825114" w:history="1">
            <w:r w:rsidR="007221FE" w:rsidRPr="0069755C">
              <w:rPr>
                <w:rStyle w:val="af"/>
                <w:noProof/>
                <w:lang w:bidi="hi-IN"/>
              </w:rPr>
              <w:t>1. ЦЕЛЕВОЙ РАЗДЕЛ</w:t>
            </w:r>
            <w:r w:rsidR="007221FE">
              <w:rPr>
                <w:noProof/>
                <w:webHidden/>
              </w:rPr>
              <w:tab/>
            </w:r>
            <w:r w:rsidR="007451C8">
              <w:rPr>
                <w:noProof/>
                <w:webHidden/>
              </w:rPr>
              <w:fldChar w:fldCharType="begin"/>
            </w:r>
            <w:r w:rsidR="007221FE">
              <w:rPr>
                <w:noProof/>
                <w:webHidden/>
              </w:rPr>
              <w:instrText xml:space="preserve"> PAGEREF _Toc476825114 \h </w:instrText>
            </w:r>
            <w:r w:rsidR="007451C8">
              <w:rPr>
                <w:noProof/>
                <w:webHidden/>
              </w:rPr>
            </w:r>
            <w:r w:rsidR="007451C8">
              <w:rPr>
                <w:noProof/>
                <w:webHidden/>
              </w:rPr>
              <w:fldChar w:fldCharType="separate"/>
            </w:r>
            <w:r w:rsidR="007221FE">
              <w:rPr>
                <w:noProof/>
                <w:webHidden/>
              </w:rPr>
              <w:t>9</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15" w:history="1">
            <w:r w:rsidR="007221FE" w:rsidRPr="0069755C">
              <w:rPr>
                <w:rStyle w:val="af"/>
              </w:rPr>
              <w:t>1.1. Пояснительная записка</w:t>
            </w:r>
            <w:r w:rsidR="007221FE">
              <w:rPr>
                <w:webHidden/>
              </w:rPr>
              <w:tab/>
            </w:r>
            <w:r w:rsidR="007451C8">
              <w:rPr>
                <w:webHidden/>
              </w:rPr>
              <w:fldChar w:fldCharType="begin"/>
            </w:r>
            <w:r w:rsidR="007221FE">
              <w:rPr>
                <w:webHidden/>
              </w:rPr>
              <w:instrText xml:space="preserve"> PAGEREF _Toc476825115 \h </w:instrText>
            </w:r>
            <w:r w:rsidR="007451C8">
              <w:rPr>
                <w:webHidden/>
              </w:rPr>
            </w:r>
            <w:r w:rsidR="007451C8">
              <w:rPr>
                <w:webHidden/>
              </w:rPr>
              <w:fldChar w:fldCharType="separate"/>
            </w:r>
            <w:r w:rsidR="007221FE">
              <w:rPr>
                <w:webHidden/>
              </w:rPr>
              <w:t>9</w:t>
            </w:r>
            <w:r w:rsidR="007451C8">
              <w:rPr>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16" w:history="1">
            <w:r w:rsidR="007221FE" w:rsidRPr="0069755C">
              <w:rPr>
                <w:rStyle w:val="af"/>
                <w:noProof/>
              </w:rPr>
              <w:t>1.1.1. Цели и задачи Программы</w:t>
            </w:r>
            <w:r w:rsidR="007221FE">
              <w:rPr>
                <w:noProof/>
                <w:webHidden/>
              </w:rPr>
              <w:tab/>
            </w:r>
            <w:r w:rsidR="007451C8">
              <w:rPr>
                <w:noProof/>
                <w:webHidden/>
              </w:rPr>
              <w:fldChar w:fldCharType="begin"/>
            </w:r>
            <w:r w:rsidR="007221FE">
              <w:rPr>
                <w:noProof/>
                <w:webHidden/>
              </w:rPr>
              <w:instrText xml:space="preserve"> PAGEREF _Toc476825116 \h </w:instrText>
            </w:r>
            <w:r w:rsidR="007451C8">
              <w:rPr>
                <w:noProof/>
                <w:webHidden/>
              </w:rPr>
            </w:r>
            <w:r w:rsidR="007451C8">
              <w:rPr>
                <w:noProof/>
                <w:webHidden/>
              </w:rPr>
              <w:fldChar w:fldCharType="separate"/>
            </w:r>
            <w:r w:rsidR="007221FE">
              <w:rPr>
                <w:noProof/>
                <w:webHidden/>
              </w:rPr>
              <w:t>9</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17" w:history="1">
            <w:r w:rsidR="007221FE" w:rsidRPr="0069755C">
              <w:rPr>
                <w:rStyle w:val="af"/>
                <w:noProof/>
              </w:rPr>
              <w:t>1.1.2. Принципы и подходы к формированию Программы</w:t>
            </w:r>
            <w:r w:rsidR="007221FE">
              <w:rPr>
                <w:noProof/>
                <w:webHidden/>
              </w:rPr>
              <w:tab/>
            </w:r>
            <w:r w:rsidR="007451C8">
              <w:rPr>
                <w:noProof/>
                <w:webHidden/>
              </w:rPr>
              <w:fldChar w:fldCharType="begin"/>
            </w:r>
            <w:r w:rsidR="007221FE">
              <w:rPr>
                <w:noProof/>
                <w:webHidden/>
              </w:rPr>
              <w:instrText xml:space="preserve"> PAGEREF _Toc476825117 \h </w:instrText>
            </w:r>
            <w:r w:rsidR="007451C8">
              <w:rPr>
                <w:noProof/>
                <w:webHidden/>
              </w:rPr>
            </w:r>
            <w:r w:rsidR="007451C8">
              <w:rPr>
                <w:noProof/>
                <w:webHidden/>
              </w:rPr>
              <w:fldChar w:fldCharType="separate"/>
            </w:r>
            <w:r w:rsidR="007221FE">
              <w:rPr>
                <w:noProof/>
                <w:webHidden/>
              </w:rPr>
              <w:t>10</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18" w:history="1">
            <w:r w:rsidR="007221FE" w:rsidRPr="0069755C">
              <w:rPr>
                <w:rStyle w:val="af"/>
              </w:rPr>
              <w:t>1.2. Планируемые результаты</w:t>
            </w:r>
            <w:r w:rsidR="007221FE">
              <w:rPr>
                <w:webHidden/>
              </w:rPr>
              <w:tab/>
            </w:r>
            <w:r w:rsidR="007451C8">
              <w:rPr>
                <w:webHidden/>
              </w:rPr>
              <w:fldChar w:fldCharType="begin"/>
            </w:r>
            <w:r w:rsidR="007221FE">
              <w:rPr>
                <w:webHidden/>
              </w:rPr>
              <w:instrText xml:space="preserve"> PAGEREF _Toc476825118 \h </w:instrText>
            </w:r>
            <w:r w:rsidR="007451C8">
              <w:rPr>
                <w:webHidden/>
              </w:rPr>
            </w:r>
            <w:r w:rsidR="007451C8">
              <w:rPr>
                <w:webHidden/>
              </w:rPr>
              <w:fldChar w:fldCharType="separate"/>
            </w:r>
            <w:r w:rsidR="007221FE">
              <w:rPr>
                <w:webHidden/>
              </w:rPr>
              <w:t>13</w:t>
            </w:r>
            <w:r w:rsidR="007451C8">
              <w:rPr>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19" w:history="1">
            <w:r w:rsidR="007221FE" w:rsidRPr="0069755C">
              <w:rPr>
                <w:rStyle w:val="af"/>
                <w:noProof/>
              </w:rPr>
              <w:t>Целевые ориентиры на этапе завершения освоения Программы</w:t>
            </w:r>
            <w:r w:rsidR="007221FE">
              <w:rPr>
                <w:noProof/>
                <w:webHidden/>
              </w:rPr>
              <w:tab/>
            </w:r>
            <w:r w:rsidR="007451C8">
              <w:rPr>
                <w:noProof/>
                <w:webHidden/>
              </w:rPr>
              <w:fldChar w:fldCharType="begin"/>
            </w:r>
            <w:r w:rsidR="007221FE">
              <w:rPr>
                <w:noProof/>
                <w:webHidden/>
              </w:rPr>
              <w:instrText xml:space="preserve"> PAGEREF _Toc476825119 \h </w:instrText>
            </w:r>
            <w:r w:rsidR="007451C8">
              <w:rPr>
                <w:noProof/>
                <w:webHidden/>
              </w:rPr>
            </w:r>
            <w:r w:rsidR="007451C8">
              <w:rPr>
                <w:noProof/>
                <w:webHidden/>
              </w:rPr>
              <w:fldChar w:fldCharType="separate"/>
            </w:r>
            <w:r w:rsidR="007221FE">
              <w:rPr>
                <w:noProof/>
                <w:webHidden/>
              </w:rPr>
              <w:t>13</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20" w:history="1">
            <w:r w:rsidR="007221FE" w:rsidRPr="0069755C">
              <w:rPr>
                <w:rStyle w:val="af"/>
              </w:rPr>
              <w:t>1.3. Развивающее оценивание качества образовательной деятельности по Программе</w:t>
            </w:r>
            <w:r w:rsidR="007221FE">
              <w:rPr>
                <w:webHidden/>
              </w:rPr>
              <w:tab/>
            </w:r>
            <w:r w:rsidR="007451C8">
              <w:rPr>
                <w:webHidden/>
              </w:rPr>
              <w:fldChar w:fldCharType="begin"/>
            </w:r>
            <w:r w:rsidR="007221FE">
              <w:rPr>
                <w:webHidden/>
              </w:rPr>
              <w:instrText xml:space="preserve"> PAGEREF _Toc476825120 \h </w:instrText>
            </w:r>
            <w:r w:rsidR="007451C8">
              <w:rPr>
                <w:webHidden/>
              </w:rPr>
            </w:r>
            <w:r w:rsidR="007451C8">
              <w:rPr>
                <w:webHidden/>
              </w:rPr>
              <w:fldChar w:fldCharType="separate"/>
            </w:r>
            <w:r w:rsidR="007221FE">
              <w:rPr>
                <w:webHidden/>
              </w:rPr>
              <w:t>15</w:t>
            </w:r>
            <w:r w:rsidR="007451C8">
              <w:rPr>
                <w:webHidden/>
              </w:rPr>
              <w:fldChar w:fldCharType="end"/>
            </w:r>
          </w:hyperlink>
        </w:p>
        <w:p w:rsidR="007221FE" w:rsidRDefault="003C07D1">
          <w:pPr>
            <w:pStyle w:val="11"/>
            <w:rPr>
              <w:rFonts w:asciiTheme="minorHAnsi" w:eastAsiaTheme="minorEastAsia" w:hAnsiTheme="minorHAnsi" w:cstheme="minorBidi"/>
              <w:b w:val="0"/>
              <w:noProof/>
              <w:sz w:val="22"/>
              <w:szCs w:val="22"/>
              <w:lang w:eastAsia="ru-RU"/>
            </w:rPr>
          </w:pPr>
          <w:hyperlink w:anchor="_Toc476825121" w:history="1">
            <w:r w:rsidR="007221FE" w:rsidRPr="0069755C">
              <w:rPr>
                <w:rStyle w:val="af"/>
                <w:noProof/>
                <w:lang w:bidi="hi-IN"/>
              </w:rPr>
              <w:t>2. СОДЕРЖАТЕЛЬНЫЙ РАЗДЕЛ</w:t>
            </w:r>
            <w:r w:rsidR="007221FE">
              <w:rPr>
                <w:noProof/>
                <w:webHidden/>
              </w:rPr>
              <w:tab/>
            </w:r>
            <w:r w:rsidR="007451C8">
              <w:rPr>
                <w:noProof/>
                <w:webHidden/>
              </w:rPr>
              <w:fldChar w:fldCharType="begin"/>
            </w:r>
            <w:r w:rsidR="007221FE">
              <w:rPr>
                <w:noProof/>
                <w:webHidden/>
              </w:rPr>
              <w:instrText xml:space="preserve"> PAGEREF _Toc476825121 \h </w:instrText>
            </w:r>
            <w:r w:rsidR="007451C8">
              <w:rPr>
                <w:noProof/>
                <w:webHidden/>
              </w:rPr>
            </w:r>
            <w:r w:rsidR="007451C8">
              <w:rPr>
                <w:noProof/>
                <w:webHidden/>
              </w:rPr>
              <w:fldChar w:fldCharType="separate"/>
            </w:r>
            <w:r w:rsidR="007221FE">
              <w:rPr>
                <w:noProof/>
                <w:webHidden/>
              </w:rPr>
              <w:t>19</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22" w:history="1">
            <w:r w:rsidR="007221FE" w:rsidRPr="0069755C">
              <w:rPr>
                <w:rStyle w:val="af"/>
              </w:rPr>
              <w:t>2.1. Общие положения</w:t>
            </w:r>
            <w:r w:rsidR="007221FE">
              <w:rPr>
                <w:webHidden/>
              </w:rPr>
              <w:tab/>
            </w:r>
            <w:r w:rsidR="007451C8">
              <w:rPr>
                <w:webHidden/>
              </w:rPr>
              <w:fldChar w:fldCharType="begin"/>
            </w:r>
            <w:r w:rsidR="007221FE">
              <w:rPr>
                <w:webHidden/>
              </w:rPr>
              <w:instrText xml:space="preserve"> PAGEREF _Toc476825122 \h </w:instrText>
            </w:r>
            <w:r w:rsidR="007451C8">
              <w:rPr>
                <w:webHidden/>
              </w:rPr>
            </w:r>
            <w:r w:rsidR="007451C8">
              <w:rPr>
                <w:webHidden/>
              </w:rPr>
              <w:fldChar w:fldCharType="separate"/>
            </w:r>
            <w:r w:rsidR="007221FE">
              <w:rPr>
                <w:webHidden/>
              </w:rPr>
              <w:t>19</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23" w:history="1">
            <w:r w:rsidR="007221FE" w:rsidRPr="0069755C">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sidR="007221FE">
              <w:rPr>
                <w:webHidden/>
              </w:rPr>
              <w:tab/>
            </w:r>
            <w:r w:rsidR="007451C8">
              <w:rPr>
                <w:webHidden/>
              </w:rPr>
              <w:fldChar w:fldCharType="begin"/>
            </w:r>
            <w:r w:rsidR="007221FE">
              <w:rPr>
                <w:webHidden/>
              </w:rPr>
              <w:instrText xml:space="preserve"> PAGEREF _Toc476825123 \h </w:instrText>
            </w:r>
            <w:r w:rsidR="007451C8">
              <w:rPr>
                <w:webHidden/>
              </w:rPr>
            </w:r>
            <w:r w:rsidR="007451C8">
              <w:rPr>
                <w:webHidden/>
              </w:rPr>
              <w:fldChar w:fldCharType="separate"/>
            </w:r>
            <w:r w:rsidR="007221FE">
              <w:rPr>
                <w:webHidden/>
              </w:rPr>
              <w:t>20</w:t>
            </w:r>
            <w:r w:rsidR="007451C8">
              <w:rPr>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4" w:history="1">
            <w:r w:rsidR="007221FE" w:rsidRPr="0069755C">
              <w:rPr>
                <w:rStyle w:val="af"/>
                <w:noProof/>
              </w:rPr>
              <w:t>2.2.1. Дошкольный возраст</w:t>
            </w:r>
            <w:r w:rsidR="007221FE">
              <w:rPr>
                <w:noProof/>
                <w:webHidden/>
              </w:rPr>
              <w:tab/>
            </w:r>
            <w:r w:rsidR="007451C8">
              <w:rPr>
                <w:noProof/>
                <w:webHidden/>
              </w:rPr>
              <w:fldChar w:fldCharType="begin"/>
            </w:r>
            <w:r w:rsidR="007221FE">
              <w:rPr>
                <w:noProof/>
                <w:webHidden/>
              </w:rPr>
              <w:instrText xml:space="preserve"> PAGEREF _Toc476825124 \h </w:instrText>
            </w:r>
            <w:r w:rsidR="007451C8">
              <w:rPr>
                <w:noProof/>
                <w:webHidden/>
              </w:rPr>
            </w:r>
            <w:r w:rsidR="007451C8">
              <w:rPr>
                <w:noProof/>
                <w:webHidden/>
              </w:rPr>
              <w:fldChar w:fldCharType="separate"/>
            </w:r>
            <w:r w:rsidR="007221FE">
              <w:rPr>
                <w:noProof/>
                <w:webHidden/>
              </w:rPr>
              <w:t>21</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5" w:history="1">
            <w:r w:rsidR="007221FE" w:rsidRPr="0069755C">
              <w:rPr>
                <w:rStyle w:val="af"/>
                <w:noProof/>
              </w:rPr>
              <w:t>Социально-коммуникативное развитие</w:t>
            </w:r>
            <w:r w:rsidR="007221FE">
              <w:rPr>
                <w:noProof/>
                <w:webHidden/>
              </w:rPr>
              <w:tab/>
            </w:r>
            <w:r w:rsidR="007451C8">
              <w:rPr>
                <w:noProof/>
                <w:webHidden/>
              </w:rPr>
              <w:fldChar w:fldCharType="begin"/>
            </w:r>
            <w:r w:rsidR="007221FE">
              <w:rPr>
                <w:noProof/>
                <w:webHidden/>
              </w:rPr>
              <w:instrText xml:space="preserve"> PAGEREF _Toc476825125 \h </w:instrText>
            </w:r>
            <w:r w:rsidR="007451C8">
              <w:rPr>
                <w:noProof/>
                <w:webHidden/>
              </w:rPr>
            </w:r>
            <w:r w:rsidR="007451C8">
              <w:rPr>
                <w:noProof/>
                <w:webHidden/>
              </w:rPr>
              <w:fldChar w:fldCharType="separate"/>
            </w:r>
            <w:r w:rsidR="007221FE">
              <w:rPr>
                <w:noProof/>
                <w:webHidden/>
              </w:rPr>
              <w:t>21</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6" w:history="1">
            <w:r w:rsidR="007221FE" w:rsidRPr="0069755C">
              <w:rPr>
                <w:rStyle w:val="af"/>
                <w:noProof/>
              </w:rPr>
              <w:t>Познавательное развитие</w:t>
            </w:r>
            <w:r w:rsidR="007221FE">
              <w:rPr>
                <w:noProof/>
                <w:webHidden/>
              </w:rPr>
              <w:tab/>
            </w:r>
            <w:r w:rsidR="007451C8">
              <w:rPr>
                <w:noProof/>
                <w:webHidden/>
              </w:rPr>
              <w:fldChar w:fldCharType="begin"/>
            </w:r>
            <w:r w:rsidR="007221FE">
              <w:rPr>
                <w:noProof/>
                <w:webHidden/>
              </w:rPr>
              <w:instrText xml:space="preserve"> PAGEREF _Toc476825126 \h </w:instrText>
            </w:r>
            <w:r w:rsidR="007451C8">
              <w:rPr>
                <w:noProof/>
                <w:webHidden/>
              </w:rPr>
            </w:r>
            <w:r w:rsidR="007451C8">
              <w:rPr>
                <w:noProof/>
                <w:webHidden/>
              </w:rPr>
              <w:fldChar w:fldCharType="separate"/>
            </w:r>
            <w:r w:rsidR="007221FE">
              <w:rPr>
                <w:noProof/>
                <w:webHidden/>
              </w:rPr>
              <w:t>22</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7" w:history="1">
            <w:r w:rsidR="007221FE" w:rsidRPr="0069755C">
              <w:rPr>
                <w:rStyle w:val="af"/>
                <w:noProof/>
              </w:rPr>
              <w:t>Речевое развитие</w:t>
            </w:r>
            <w:r w:rsidR="007221FE">
              <w:rPr>
                <w:noProof/>
                <w:webHidden/>
              </w:rPr>
              <w:tab/>
            </w:r>
            <w:r w:rsidR="007451C8">
              <w:rPr>
                <w:noProof/>
                <w:webHidden/>
              </w:rPr>
              <w:fldChar w:fldCharType="begin"/>
            </w:r>
            <w:r w:rsidR="007221FE">
              <w:rPr>
                <w:noProof/>
                <w:webHidden/>
              </w:rPr>
              <w:instrText xml:space="preserve"> PAGEREF _Toc476825127 \h </w:instrText>
            </w:r>
            <w:r w:rsidR="007451C8">
              <w:rPr>
                <w:noProof/>
                <w:webHidden/>
              </w:rPr>
            </w:r>
            <w:r w:rsidR="007451C8">
              <w:rPr>
                <w:noProof/>
                <w:webHidden/>
              </w:rPr>
              <w:fldChar w:fldCharType="separate"/>
            </w:r>
            <w:r w:rsidR="007221FE">
              <w:rPr>
                <w:noProof/>
                <w:webHidden/>
              </w:rPr>
              <w:t>26</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8" w:history="1">
            <w:r w:rsidR="007221FE" w:rsidRPr="0069755C">
              <w:rPr>
                <w:rStyle w:val="af"/>
                <w:noProof/>
              </w:rPr>
              <w:t>Художественно-эстетическое развитие</w:t>
            </w:r>
            <w:r w:rsidR="007221FE">
              <w:rPr>
                <w:noProof/>
                <w:webHidden/>
              </w:rPr>
              <w:tab/>
            </w:r>
            <w:r w:rsidR="007451C8">
              <w:rPr>
                <w:noProof/>
                <w:webHidden/>
              </w:rPr>
              <w:fldChar w:fldCharType="begin"/>
            </w:r>
            <w:r w:rsidR="007221FE">
              <w:rPr>
                <w:noProof/>
                <w:webHidden/>
              </w:rPr>
              <w:instrText xml:space="preserve"> PAGEREF _Toc476825128 \h </w:instrText>
            </w:r>
            <w:r w:rsidR="007451C8">
              <w:rPr>
                <w:noProof/>
                <w:webHidden/>
              </w:rPr>
            </w:r>
            <w:r w:rsidR="007451C8">
              <w:rPr>
                <w:noProof/>
                <w:webHidden/>
              </w:rPr>
              <w:fldChar w:fldCharType="separate"/>
            </w:r>
            <w:r w:rsidR="007221FE">
              <w:rPr>
                <w:noProof/>
                <w:webHidden/>
              </w:rPr>
              <w:t>27</w:t>
            </w:r>
            <w:r w:rsidR="007451C8">
              <w:rPr>
                <w:noProof/>
                <w:webHidden/>
              </w:rPr>
              <w:fldChar w:fldCharType="end"/>
            </w:r>
          </w:hyperlink>
        </w:p>
        <w:p w:rsidR="007221FE" w:rsidRDefault="003C07D1">
          <w:pPr>
            <w:pStyle w:val="31"/>
            <w:rPr>
              <w:rFonts w:asciiTheme="minorHAnsi" w:eastAsiaTheme="minorEastAsia" w:hAnsiTheme="minorHAnsi" w:cstheme="minorBidi"/>
              <w:noProof/>
              <w:lang w:eastAsia="ru-RU"/>
            </w:rPr>
          </w:pPr>
          <w:hyperlink w:anchor="_Toc476825129" w:history="1">
            <w:r w:rsidR="007221FE" w:rsidRPr="0069755C">
              <w:rPr>
                <w:rStyle w:val="af"/>
                <w:noProof/>
              </w:rPr>
              <w:t>Физическое развитие</w:t>
            </w:r>
            <w:r w:rsidR="007221FE">
              <w:rPr>
                <w:noProof/>
                <w:webHidden/>
              </w:rPr>
              <w:tab/>
            </w:r>
            <w:r w:rsidR="007451C8">
              <w:rPr>
                <w:noProof/>
                <w:webHidden/>
              </w:rPr>
              <w:fldChar w:fldCharType="begin"/>
            </w:r>
            <w:r w:rsidR="007221FE">
              <w:rPr>
                <w:noProof/>
                <w:webHidden/>
              </w:rPr>
              <w:instrText xml:space="preserve"> PAGEREF _Toc476825129 \h </w:instrText>
            </w:r>
            <w:r w:rsidR="007451C8">
              <w:rPr>
                <w:noProof/>
                <w:webHidden/>
              </w:rPr>
            </w:r>
            <w:r w:rsidR="007451C8">
              <w:rPr>
                <w:noProof/>
                <w:webHidden/>
              </w:rPr>
              <w:fldChar w:fldCharType="separate"/>
            </w:r>
            <w:r w:rsidR="007221FE">
              <w:rPr>
                <w:noProof/>
                <w:webHidden/>
              </w:rPr>
              <w:t>29</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0" w:history="1">
            <w:r w:rsidR="007221FE" w:rsidRPr="0069755C">
              <w:rPr>
                <w:rStyle w:val="af"/>
                <w:rFonts w:eastAsia="SimSun"/>
                <w:iCs/>
                <w:kern w:val="28"/>
                <w:lang w:eastAsia="hi-IN"/>
              </w:rPr>
              <w:t>2.3. Взаимодействие взрослых с детьми</w:t>
            </w:r>
            <w:r w:rsidR="007221FE">
              <w:rPr>
                <w:webHidden/>
              </w:rPr>
              <w:tab/>
            </w:r>
            <w:r w:rsidR="007451C8">
              <w:rPr>
                <w:webHidden/>
              </w:rPr>
              <w:fldChar w:fldCharType="begin"/>
            </w:r>
            <w:r w:rsidR="007221FE">
              <w:rPr>
                <w:webHidden/>
              </w:rPr>
              <w:instrText xml:space="preserve"> PAGEREF _Toc476825130 \h </w:instrText>
            </w:r>
            <w:r w:rsidR="007451C8">
              <w:rPr>
                <w:webHidden/>
              </w:rPr>
            </w:r>
            <w:r w:rsidR="007451C8">
              <w:rPr>
                <w:webHidden/>
              </w:rPr>
              <w:fldChar w:fldCharType="separate"/>
            </w:r>
            <w:r w:rsidR="007221FE">
              <w:rPr>
                <w:webHidden/>
              </w:rPr>
              <w:t>31</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1" w:history="1">
            <w:r w:rsidR="007221FE" w:rsidRPr="0069755C">
              <w:rPr>
                <w:rStyle w:val="af"/>
                <w:rFonts w:eastAsia="SimSun"/>
                <w:iCs/>
                <w:kern w:val="28"/>
                <w:lang w:eastAsia="hi-IN"/>
              </w:rPr>
              <w:t>2.4. Взаимодействие педагогического коллектива с семьями дошкольников</w:t>
            </w:r>
            <w:r w:rsidR="007221FE">
              <w:rPr>
                <w:webHidden/>
              </w:rPr>
              <w:tab/>
            </w:r>
            <w:r w:rsidR="007451C8">
              <w:rPr>
                <w:webHidden/>
              </w:rPr>
              <w:fldChar w:fldCharType="begin"/>
            </w:r>
            <w:r w:rsidR="007221FE">
              <w:rPr>
                <w:webHidden/>
              </w:rPr>
              <w:instrText xml:space="preserve"> PAGEREF _Toc476825131 \h </w:instrText>
            </w:r>
            <w:r w:rsidR="007451C8">
              <w:rPr>
                <w:webHidden/>
              </w:rPr>
            </w:r>
            <w:r w:rsidR="007451C8">
              <w:rPr>
                <w:webHidden/>
              </w:rPr>
              <w:fldChar w:fldCharType="separate"/>
            </w:r>
            <w:r w:rsidR="007221FE">
              <w:rPr>
                <w:webHidden/>
              </w:rPr>
              <w:t>32</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2" w:history="1">
            <w:r w:rsidR="007221FE" w:rsidRPr="0069755C">
              <w:rPr>
                <w:rStyle w:val="af"/>
                <w:rFonts w:eastAsia="SimSun"/>
                <w:iCs/>
                <w:kern w:val="28"/>
                <w:lang w:eastAsia="hi-IN"/>
              </w:rPr>
              <w:t>2.5. Программа коррекционно-развивающей работы с детьми с ограниченными возможностями здоровья</w:t>
            </w:r>
            <w:r w:rsidR="007221FE">
              <w:rPr>
                <w:webHidden/>
              </w:rPr>
              <w:tab/>
            </w:r>
            <w:r w:rsidR="007451C8">
              <w:rPr>
                <w:webHidden/>
              </w:rPr>
              <w:fldChar w:fldCharType="begin"/>
            </w:r>
            <w:r w:rsidR="007221FE">
              <w:rPr>
                <w:webHidden/>
              </w:rPr>
              <w:instrText xml:space="preserve"> PAGEREF _Toc476825132 \h </w:instrText>
            </w:r>
            <w:r w:rsidR="007451C8">
              <w:rPr>
                <w:webHidden/>
              </w:rPr>
            </w:r>
            <w:r w:rsidR="007451C8">
              <w:rPr>
                <w:webHidden/>
              </w:rPr>
              <w:fldChar w:fldCharType="separate"/>
            </w:r>
            <w:r w:rsidR="007221FE">
              <w:rPr>
                <w:webHidden/>
              </w:rPr>
              <w:t>34</w:t>
            </w:r>
            <w:r w:rsidR="007451C8">
              <w:rPr>
                <w:webHidden/>
              </w:rPr>
              <w:fldChar w:fldCharType="end"/>
            </w:r>
          </w:hyperlink>
        </w:p>
        <w:p w:rsidR="007221FE" w:rsidRDefault="003C07D1">
          <w:pPr>
            <w:pStyle w:val="11"/>
            <w:rPr>
              <w:rFonts w:asciiTheme="minorHAnsi" w:eastAsiaTheme="minorEastAsia" w:hAnsiTheme="minorHAnsi" w:cstheme="minorBidi"/>
              <w:b w:val="0"/>
              <w:noProof/>
              <w:sz w:val="22"/>
              <w:szCs w:val="22"/>
              <w:lang w:eastAsia="ru-RU"/>
            </w:rPr>
          </w:pPr>
          <w:hyperlink w:anchor="_Toc476825133" w:history="1">
            <w:r w:rsidR="007221FE" w:rsidRPr="0069755C">
              <w:rPr>
                <w:rStyle w:val="af"/>
                <w:rFonts w:eastAsia="SimSun"/>
                <w:bCs/>
                <w:caps/>
                <w:noProof/>
                <w:kern w:val="32"/>
                <w:lang w:bidi="hi-IN"/>
              </w:rPr>
              <w:t>3. ОРГАНИЗАЦИОННЫЙ РАЗДЕЛ</w:t>
            </w:r>
            <w:r w:rsidR="007221FE">
              <w:rPr>
                <w:noProof/>
                <w:webHidden/>
              </w:rPr>
              <w:tab/>
            </w:r>
            <w:r w:rsidR="007451C8">
              <w:rPr>
                <w:noProof/>
                <w:webHidden/>
              </w:rPr>
              <w:fldChar w:fldCharType="begin"/>
            </w:r>
            <w:r w:rsidR="007221FE">
              <w:rPr>
                <w:noProof/>
                <w:webHidden/>
              </w:rPr>
              <w:instrText xml:space="preserve"> PAGEREF _Toc476825133 \h </w:instrText>
            </w:r>
            <w:r w:rsidR="007451C8">
              <w:rPr>
                <w:noProof/>
                <w:webHidden/>
              </w:rPr>
            </w:r>
            <w:r w:rsidR="007451C8">
              <w:rPr>
                <w:noProof/>
                <w:webHidden/>
              </w:rPr>
              <w:fldChar w:fldCharType="separate"/>
            </w:r>
            <w:r w:rsidR="007221FE">
              <w:rPr>
                <w:noProof/>
                <w:webHidden/>
              </w:rPr>
              <w:t>37</w:t>
            </w:r>
            <w:r w:rsidR="007451C8">
              <w:rPr>
                <w:noProof/>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4" w:history="1">
            <w:r w:rsidR="007221FE" w:rsidRPr="0069755C">
              <w:rPr>
                <w:rStyle w:val="af"/>
                <w:rFonts w:eastAsia="SimSun"/>
                <w:iCs/>
                <w:kern w:val="28"/>
                <w:lang w:eastAsia="hi-IN"/>
              </w:rPr>
              <w:t>3.1. Психолого-педагогические условия, обеспечивающие развитие ребенка</w:t>
            </w:r>
            <w:r w:rsidR="007221FE">
              <w:rPr>
                <w:webHidden/>
              </w:rPr>
              <w:tab/>
            </w:r>
            <w:r w:rsidR="007451C8">
              <w:rPr>
                <w:webHidden/>
              </w:rPr>
              <w:fldChar w:fldCharType="begin"/>
            </w:r>
            <w:r w:rsidR="007221FE">
              <w:rPr>
                <w:webHidden/>
              </w:rPr>
              <w:instrText xml:space="preserve"> PAGEREF _Toc476825134 \h </w:instrText>
            </w:r>
            <w:r w:rsidR="007451C8">
              <w:rPr>
                <w:webHidden/>
              </w:rPr>
            </w:r>
            <w:r w:rsidR="007451C8">
              <w:rPr>
                <w:webHidden/>
              </w:rPr>
              <w:fldChar w:fldCharType="separate"/>
            </w:r>
            <w:r w:rsidR="007221FE">
              <w:rPr>
                <w:webHidden/>
              </w:rPr>
              <w:t>37</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5" w:history="1">
            <w:r w:rsidR="007221FE" w:rsidRPr="0069755C">
              <w:rPr>
                <w:rStyle w:val="af"/>
                <w:rFonts w:eastAsia="SimSun"/>
                <w:iCs/>
                <w:kern w:val="28"/>
                <w:lang w:eastAsia="hi-IN"/>
              </w:rPr>
              <w:t>3.2. Организация развивающей предметно-пространственной среды</w:t>
            </w:r>
            <w:r w:rsidR="007221FE">
              <w:rPr>
                <w:webHidden/>
              </w:rPr>
              <w:tab/>
            </w:r>
            <w:r w:rsidR="007451C8">
              <w:rPr>
                <w:webHidden/>
              </w:rPr>
              <w:fldChar w:fldCharType="begin"/>
            </w:r>
            <w:r w:rsidR="007221FE">
              <w:rPr>
                <w:webHidden/>
              </w:rPr>
              <w:instrText xml:space="preserve"> PAGEREF _Toc476825135 \h </w:instrText>
            </w:r>
            <w:r w:rsidR="007451C8">
              <w:rPr>
                <w:webHidden/>
              </w:rPr>
            </w:r>
            <w:r w:rsidR="007451C8">
              <w:rPr>
                <w:webHidden/>
              </w:rPr>
              <w:fldChar w:fldCharType="separate"/>
            </w:r>
            <w:r w:rsidR="007221FE">
              <w:rPr>
                <w:webHidden/>
              </w:rPr>
              <w:t>38</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6" w:history="1">
            <w:r w:rsidR="007221FE" w:rsidRPr="0069755C">
              <w:rPr>
                <w:rStyle w:val="af"/>
                <w:rFonts w:eastAsia="SimSun"/>
                <w:iCs/>
                <w:kern w:val="28"/>
                <w:lang w:eastAsia="hi-IN"/>
              </w:rPr>
              <w:t>3.3. Кадровые условия реализации Программы</w:t>
            </w:r>
            <w:r w:rsidR="007221FE">
              <w:rPr>
                <w:webHidden/>
              </w:rPr>
              <w:tab/>
            </w:r>
            <w:r w:rsidR="007451C8">
              <w:rPr>
                <w:webHidden/>
              </w:rPr>
              <w:fldChar w:fldCharType="begin"/>
            </w:r>
            <w:r w:rsidR="007221FE">
              <w:rPr>
                <w:webHidden/>
              </w:rPr>
              <w:instrText xml:space="preserve"> PAGEREF _Toc476825136 \h </w:instrText>
            </w:r>
            <w:r w:rsidR="007451C8">
              <w:rPr>
                <w:webHidden/>
              </w:rPr>
            </w:r>
            <w:r w:rsidR="007451C8">
              <w:rPr>
                <w:webHidden/>
              </w:rPr>
              <w:fldChar w:fldCharType="separate"/>
            </w:r>
            <w:r w:rsidR="007221FE">
              <w:rPr>
                <w:webHidden/>
              </w:rPr>
              <w:t>43</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7" w:history="1">
            <w:r w:rsidR="007221FE" w:rsidRPr="0069755C">
              <w:rPr>
                <w:rStyle w:val="af"/>
                <w:rFonts w:eastAsia="SimSun"/>
                <w:iCs/>
                <w:kern w:val="28"/>
                <w:lang w:eastAsia="hi-IN"/>
              </w:rPr>
              <w:t>3.4. Материально-техническое обеспечение Программы</w:t>
            </w:r>
            <w:r w:rsidR="007221FE">
              <w:rPr>
                <w:webHidden/>
              </w:rPr>
              <w:tab/>
            </w:r>
            <w:r w:rsidR="007451C8">
              <w:rPr>
                <w:webHidden/>
              </w:rPr>
              <w:fldChar w:fldCharType="begin"/>
            </w:r>
            <w:r w:rsidR="007221FE">
              <w:rPr>
                <w:webHidden/>
              </w:rPr>
              <w:instrText xml:space="preserve"> PAGEREF _Toc476825137 \h </w:instrText>
            </w:r>
            <w:r w:rsidR="007451C8">
              <w:rPr>
                <w:webHidden/>
              </w:rPr>
            </w:r>
            <w:r w:rsidR="007451C8">
              <w:rPr>
                <w:webHidden/>
              </w:rPr>
              <w:fldChar w:fldCharType="separate"/>
            </w:r>
            <w:r w:rsidR="007221FE">
              <w:rPr>
                <w:webHidden/>
              </w:rPr>
              <w:t>44</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8" w:history="1">
            <w:r w:rsidR="007221FE" w:rsidRPr="0069755C">
              <w:rPr>
                <w:rStyle w:val="af"/>
                <w:rFonts w:eastAsia="SimSun"/>
                <w:iCs/>
                <w:kern w:val="28"/>
                <w:lang w:eastAsia="hi-IN"/>
              </w:rPr>
              <w:t>3.5. Финансовые условия реализации Программы</w:t>
            </w:r>
            <w:r w:rsidR="007221FE">
              <w:rPr>
                <w:webHidden/>
              </w:rPr>
              <w:tab/>
            </w:r>
            <w:r w:rsidR="007451C8">
              <w:rPr>
                <w:webHidden/>
              </w:rPr>
              <w:fldChar w:fldCharType="begin"/>
            </w:r>
            <w:r w:rsidR="007221FE">
              <w:rPr>
                <w:webHidden/>
              </w:rPr>
              <w:instrText xml:space="preserve"> PAGEREF _Toc476825138 \h </w:instrText>
            </w:r>
            <w:r w:rsidR="007451C8">
              <w:rPr>
                <w:webHidden/>
              </w:rPr>
            </w:r>
            <w:r w:rsidR="007451C8">
              <w:rPr>
                <w:webHidden/>
              </w:rPr>
              <w:fldChar w:fldCharType="separate"/>
            </w:r>
            <w:r w:rsidR="007221FE">
              <w:rPr>
                <w:webHidden/>
              </w:rPr>
              <w:t>46</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39" w:history="1">
            <w:r w:rsidR="007221FE" w:rsidRPr="0069755C">
              <w:rPr>
                <w:rStyle w:val="af"/>
                <w:rFonts w:eastAsia="SimSun"/>
                <w:iCs/>
                <w:kern w:val="28"/>
                <w:lang w:eastAsia="hi-IN"/>
              </w:rPr>
              <w:t>3.6. Планирование образовательной деятельности</w:t>
            </w:r>
            <w:r w:rsidR="007221FE">
              <w:rPr>
                <w:webHidden/>
              </w:rPr>
              <w:tab/>
            </w:r>
            <w:r w:rsidR="007451C8">
              <w:rPr>
                <w:webHidden/>
              </w:rPr>
              <w:fldChar w:fldCharType="begin"/>
            </w:r>
            <w:r w:rsidR="007221FE">
              <w:rPr>
                <w:webHidden/>
              </w:rPr>
              <w:instrText xml:space="preserve"> PAGEREF _Toc476825139 \h </w:instrText>
            </w:r>
            <w:r w:rsidR="007451C8">
              <w:rPr>
                <w:webHidden/>
              </w:rPr>
            </w:r>
            <w:r w:rsidR="007451C8">
              <w:rPr>
                <w:webHidden/>
              </w:rPr>
              <w:fldChar w:fldCharType="separate"/>
            </w:r>
            <w:r w:rsidR="007221FE">
              <w:rPr>
                <w:webHidden/>
              </w:rPr>
              <w:t>56</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40" w:history="1">
            <w:r w:rsidR="007221FE" w:rsidRPr="0069755C">
              <w:rPr>
                <w:rStyle w:val="af"/>
                <w:rFonts w:eastAsia="SimSun"/>
                <w:iCs/>
                <w:kern w:val="28"/>
                <w:lang w:eastAsia="hi-IN"/>
              </w:rPr>
              <w:t>3.7. Режим дня и распорядок</w:t>
            </w:r>
            <w:r w:rsidR="007221FE">
              <w:rPr>
                <w:webHidden/>
              </w:rPr>
              <w:tab/>
            </w:r>
            <w:r w:rsidR="007451C8">
              <w:rPr>
                <w:webHidden/>
              </w:rPr>
              <w:fldChar w:fldCharType="begin"/>
            </w:r>
            <w:r w:rsidR="007221FE">
              <w:rPr>
                <w:webHidden/>
              </w:rPr>
              <w:instrText xml:space="preserve"> PAGEREF _Toc476825140 \h </w:instrText>
            </w:r>
            <w:r w:rsidR="007451C8">
              <w:rPr>
                <w:webHidden/>
              </w:rPr>
            </w:r>
            <w:r w:rsidR="007451C8">
              <w:rPr>
                <w:webHidden/>
              </w:rPr>
              <w:fldChar w:fldCharType="separate"/>
            </w:r>
            <w:r w:rsidR="007221FE">
              <w:rPr>
                <w:webHidden/>
              </w:rPr>
              <w:t>56</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41" w:history="1">
            <w:r w:rsidR="007221FE" w:rsidRPr="0069755C">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221FE">
              <w:rPr>
                <w:webHidden/>
              </w:rPr>
              <w:tab/>
            </w:r>
            <w:r w:rsidR="007451C8">
              <w:rPr>
                <w:webHidden/>
              </w:rPr>
              <w:fldChar w:fldCharType="begin"/>
            </w:r>
            <w:r w:rsidR="007221FE">
              <w:rPr>
                <w:webHidden/>
              </w:rPr>
              <w:instrText xml:space="preserve"> PAGEREF _Toc476825141 \h </w:instrText>
            </w:r>
            <w:r w:rsidR="007451C8">
              <w:rPr>
                <w:webHidden/>
              </w:rPr>
            </w:r>
            <w:r w:rsidR="007451C8">
              <w:rPr>
                <w:webHidden/>
              </w:rPr>
              <w:fldChar w:fldCharType="separate"/>
            </w:r>
            <w:r w:rsidR="007221FE">
              <w:rPr>
                <w:webHidden/>
              </w:rPr>
              <w:t>57</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42" w:history="1">
            <w:r w:rsidR="007221FE" w:rsidRPr="0069755C">
              <w:rPr>
                <w:rStyle w:val="af"/>
                <w:rFonts w:eastAsia="SimSun"/>
                <w:iCs/>
                <w:kern w:val="28"/>
                <w:lang w:eastAsia="hi-IN"/>
              </w:rPr>
              <w:t>3.9. Перечень нормативных и нормативно-методических документов</w:t>
            </w:r>
            <w:r w:rsidR="007221FE">
              <w:rPr>
                <w:webHidden/>
              </w:rPr>
              <w:tab/>
            </w:r>
            <w:r w:rsidR="007451C8">
              <w:rPr>
                <w:webHidden/>
              </w:rPr>
              <w:fldChar w:fldCharType="begin"/>
            </w:r>
            <w:r w:rsidR="007221FE">
              <w:rPr>
                <w:webHidden/>
              </w:rPr>
              <w:instrText xml:space="preserve"> PAGEREF _Toc476825142 \h </w:instrText>
            </w:r>
            <w:r w:rsidR="007451C8">
              <w:rPr>
                <w:webHidden/>
              </w:rPr>
            </w:r>
            <w:r w:rsidR="007451C8">
              <w:rPr>
                <w:webHidden/>
              </w:rPr>
              <w:fldChar w:fldCharType="separate"/>
            </w:r>
            <w:r w:rsidR="007221FE">
              <w:rPr>
                <w:webHidden/>
              </w:rPr>
              <w:t>60</w:t>
            </w:r>
            <w:r w:rsidR="007451C8">
              <w:rPr>
                <w:webHidden/>
              </w:rPr>
              <w:fldChar w:fldCharType="end"/>
            </w:r>
          </w:hyperlink>
        </w:p>
        <w:p w:rsidR="007221FE" w:rsidRDefault="003C07D1">
          <w:pPr>
            <w:pStyle w:val="21"/>
            <w:rPr>
              <w:rFonts w:asciiTheme="minorHAnsi" w:eastAsiaTheme="minorEastAsia" w:hAnsiTheme="minorHAnsi" w:cstheme="minorBidi"/>
              <w:b w:val="0"/>
              <w:lang w:eastAsia="ru-RU" w:bidi="ar-SA"/>
            </w:rPr>
          </w:pPr>
          <w:hyperlink w:anchor="_Toc476825143" w:history="1">
            <w:r w:rsidR="007221FE" w:rsidRPr="0069755C">
              <w:rPr>
                <w:rStyle w:val="af"/>
                <w:rFonts w:eastAsia="SimSun"/>
                <w:iCs/>
                <w:kern w:val="28"/>
                <w:lang w:eastAsia="hi-IN"/>
              </w:rPr>
              <w:t>3.10. Перечень литературных источников</w:t>
            </w:r>
            <w:r w:rsidR="007221FE">
              <w:rPr>
                <w:webHidden/>
              </w:rPr>
              <w:tab/>
            </w:r>
            <w:r w:rsidR="007451C8">
              <w:rPr>
                <w:webHidden/>
              </w:rPr>
              <w:fldChar w:fldCharType="begin"/>
            </w:r>
            <w:r w:rsidR="007221FE">
              <w:rPr>
                <w:webHidden/>
              </w:rPr>
              <w:instrText xml:space="preserve"> PAGEREF _Toc476825143 \h </w:instrText>
            </w:r>
            <w:r w:rsidR="007451C8">
              <w:rPr>
                <w:webHidden/>
              </w:rPr>
            </w:r>
            <w:r w:rsidR="007451C8">
              <w:rPr>
                <w:webHidden/>
              </w:rPr>
              <w:fldChar w:fldCharType="separate"/>
            </w:r>
            <w:r w:rsidR="007221FE">
              <w:rPr>
                <w:webHidden/>
              </w:rPr>
              <w:t>61</w:t>
            </w:r>
            <w:r w:rsidR="007451C8">
              <w:rPr>
                <w:webHidden/>
              </w:rPr>
              <w:fldChar w:fldCharType="end"/>
            </w:r>
          </w:hyperlink>
        </w:p>
        <w:p w:rsidR="00EE66CC" w:rsidRDefault="007451C8">
          <w:r>
            <w:fldChar w:fldCharType="end"/>
          </w:r>
        </w:p>
      </w:sdtContent>
    </w:sdt>
    <w:p w:rsidR="0077428B" w:rsidRPr="00EE66CC" w:rsidRDefault="0077428B" w:rsidP="00EE66CC">
      <w:pPr>
        <w:pStyle w:val="1NEW"/>
      </w:pPr>
      <w:bookmarkStart w:id="2" w:name="_Toc476825113"/>
      <w:r w:rsidRPr="00EE66CC">
        <w:t>ВВЕДЕНИЕ</w:t>
      </w:r>
      <w:bookmarkEnd w:id="1"/>
      <w:bookmarkEnd w:id="2"/>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 xml:space="preserve">от 29 декабря 2012 г. №273-ФЗ (далее – Федеральный закон «Об образовании в Российской </w:t>
      </w:r>
      <w:r w:rsidRPr="00EE66CC">
        <w:rPr>
          <w:b w:val="0"/>
          <w:sz w:val="24"/>
          <w:szCs w:val="24"/>
        </w:rPr>
        <w:lastRenderedPageBreak/>
        <w:t>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r w:rsidRPr="00EE66CC">
        <w:rPr>
          <w:b w:val="0"/>
          <w:sz w:val="24"/>
          <w:szCs w:val="24"/>
        </w:rPr>
        <w:t>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нейронауки, психологии развития, исследований семьи и детства и др.</w:t>
      </w:r>
    </w:p>
    <w:p w:rsidR="0077428B" w:rsidRPr="00EE66CC" w:rsidRDefault="0077428B" w:rsidP="00EE66CC">
      <w:pPr>
        <w:pStyle w:val="New2"/>
        <w:ind w:left="0" w:firstLine="567"/>
        <w:jc w:val="both"/>
        <w:rPr>
          <w:b w:val="0"/>
          <w:sz w:val="24"/>
          <w:szCs w:val="24"/>
        </w:rPr>
      </w:pPr>
      <w:r w:rsidRPr="00EE66CC">
        <w:rPr>
          <w:b w:val="0"/>
          <w:sz w:val="24"/>
          <w:szCs w:val="24"/>
        </w:rPr>
        <w:t>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StartingStrong,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77428B" w:rsidRPr="00EE66CC" w:rsidRDefault="0077428B" w:rsidP="00EE66CC">
      <w:pPr>
        <w:pStyle w:val="New2"/>
        <w:ind w:left="0" w:firstLine="567"/>
        <w:jc w:val="both"/>
        <w:rPr>
          <w:b w:val="0"/>
          <w:sz w:val="24"/>
          <w:szCs w:val="24"/>
        </w:rPr>
      </w:pPr>
      <w:r w:rsidRPr="00EE66CC">
        <w:rPr>
          <w:b w:val="0"/>
          <w:sz w:val="24"/>
          <w:szCs w:val="24"/>
        </w:rPr>
        <w:t>Переосмысление роли и зада</w:t>
      </w:r>
      <w:r w:rsidR="001C4BDB">
        <w:rPr>
          <w:b w:val="0"/>
          <w:sz w:val="24"/>
          <w:szCs w:val="24"/>
        </w:rPr>
        <w:t>ч образования в период</w:t>
      </w:r>
      <w:r w:rsidRPr="00EE66CC">
        <w:rPr>
          <w:b w:val="0"/>
          <w:sz w:val="24"/>
          <w:szCs w:val="24"/>
        </w:rPr>
        <w:t xml:space="preserve"> дошкольного детства, происходящее во всем мире, связано с выявлением образователь</w:t>
      </w:r>
      <w:r w:rsidR="001C4BDB">
        <w:rPr>
          <w:b w:val="0"/>
          <w:sz w:val="24"/>
          <w:szCs w:val="24"/>
        </w:rPr>
        <w:t xml:space="preserve">ного потенциала детей </w:t>
      </w:r>
      <w:r w:rsidRPr="00EE66CC">
        <w:rPr>
          <w:b w:val="0"/>
          <w:sz w:val="24"/>
          <w:szCs w:val="24"/>
        </w:rPr>
        <w:t xml:space="preserve">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
    <w:p w:rsidR="0077428B" w:rsidRPr="00EE66CC" w:rsidRDefault="0077428B" w:rsidP="00EE66CC">
      <w:pPr>
        <w:pStyle w:val="New2"/>
        <w:ind w:left="0" w:firstLine="567"/>
        <w:jc w:val="both"/>
        <w:rPr>
          <w:b w:val="0"/>
          <w:sz w:val="24"/>
          <w:szCs w:val="24"/>
        </w:rPr>
      </w:pPr>
      <w:r w:rsidRPr="00EE66CC">
        <w:rPr>
          <w:b w:val="0"/>
          <w:sz w:val="24"/>
          <w:szCs w:val="24"/>
        </w:rPr>
        <w:t>Все это требует разработки и</w:t>
      </w:r>
      <w:r w:rsidR="001C4BDB">
        <w:rPr>
          <w:b w:val="0"/>
          <w:sz w:val="24"/>
          <w:szCs w:val="24"/>
        </w:rPr>
        <w:t xml:space="preserve">нновационных программ </w:t>
      </w:r>
      <w:r w:rsidRPr="00EE66CC">
        <w:rPr>
          <w:b w:val="0"/>
          <w:sz w:val="24"/>
          <w:szCs w:val="24"/>
        </w:rPr>
        <w:t xml:space="preserve">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EE66CC" w:rsidRDefault="0077428B" w:rsidP="00EE66CC">
      <w:pPr>
        <w:pStyle w:val="New2"/>
        <w:ind w:left="0" w:firstLine="567"/>
        <w:jc w:val="both"/>
        <w:rPr>
          <w:b w:val="0"/>
          <w:sz w:val="24"/>
          <w:szCs w:val="24"/>
        </w:rPr>
      </w:pPr>
      <w:r w:rsidRPr="00EE66CC">
        <w:rPr>
          <w:b w:val="0"/>
          <w:sz w:val="24"/>
          <w:szCs w:val="24"/>
        </w:rPr>
        <w:lastRenderedPageBreak/>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граждан </w:t>
      </w:r>
      <w:r w:rsidRPr="00EE66CC">
        <w:rPr>
          <w:b w:val="0"/>
          <w:i/>
          <w:sz w:val="24"/>
          <w:szCs w:val="24"/>
        </w:rPr>
        <w:t xml:space="preserve"> ведет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t xml:space="preserve">–игнорирование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 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 деятельности, а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w:t>
      </w:r>
      <w:r w:rsidRPr="00EE66CC">
        <w:rPr>
          <w:b w:val="0"/>
          <w:sz w:val="24"/>
          <w:szCs w:val="24"/>
        </w:rPr>
        <w:noBreakHyphen/>
        <w:t>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lastRenderedPageBreak/>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r w:rsidRPr="00EE66CC">
        <w:rPr>
          <w:b w:val="0"/>
          <w:sz w:val="24"/>
          <w:szCs w:val="24"/>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lastRenderedPageBreak/>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со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познавательно-исследовательская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двигательная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lastRenderedPageBreak/>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3" w:name="_Toc420597606"/>
      <w:bookmarkStart w:id="4" w:name="_Toc420598525"/>
      <w:bookmarkStart w:id="5" w:name="_Toc476825114"/>
      <w:r w:rsidRPr="00DE4905">
        <w:lastRenderedPageBreak/>
        <w:t>1. ЦЕЛЕВОЙ РАЗДЕЛ</w:t>
      </w:r>
      <w:bookmarkEnd w:id="3"/>
      <w:bookmarkEnd w:id="4"/>
      <w:bookmarkEnd w:id="5"/>
    </w:p>
    <w:p w:rsidR="0077428B" w:rsidRPr="00DE4905" w:rsidRDefault="0077428B" w:rsidP="008F0F1A">
      <w:pPr>
        <w:pStyle w:val="2NEw"/>
      </w:pPr>
      <w:bookmarkStart w:id="6" w:name="_Toc420597607"/>
      <w:bookmarkStart w:id="7" w:name="_Toc420598526"/>
      <w:bookmarkStart w:id="8" w:name="_Toc476825115"/>
      <w:r w:rsidRPr="00DE4905">
        <w:t>1.1. Пояснительная записка</w:t>
      </w:r>
      <w:bookmarkEnd w:id="6"/>
      <w:bookmarkEnd w:id="7"/>
      <w:bookmarkEnd w:id="8"/>
    </w:p>
    <w:p w:rsidR="0077428B" w:rsidRPr="00DE4905" w:rsidRDefault="0077428B" w:rsidP="00EE66CC">
      <w:pPr>
        <w:pStyle w:val="3New"/>
      </w:pPr>
      <w:bookmarkStart w:id="9" w:name="_Toc420597608"/>
      <w:bookmarkStart w:id="10" w:name="_Toc420598527"/>
      <w:bookmarkStart w:id="11" w:name="_Toc476825116"/>
      <w:r w:rsidRPr="00DE4905">
        <w:t>1.1.1. Цели и задачи Программы</w:t>
      </w:r>
      <w:bookmarkEnd w:id="9"/>
      <w:bookmarkEnd w:id="10"/>
      <w:bookmarkEnd w:id="11"/>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формирование и развитие личности ребенка в соответствии с принятыми в семье и обществе духовно-нравственными и социокультурными ценностями</w:t>
      </w:r>
      <w:r>
        <w:t xml:space="preserve"> в</w:t>
      </w:r>
      <w:r w:rsidRPr="00DE4905">
        <w:t xml:space="preserve">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социокультурных ценностей,</w:t>
      </w:r>
      <w:r w:rsidR="00631530">
        <w:t xml:space="preserve"> </w:t>
      </w:r>
      <w:r w:rsidRPr="00DE4905">
        <w:t>принятых в обществе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социокультурной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(см.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2" w:name="_Toc420597609"/>
      <w:bookmarkStart w:id="13" w:name="_Toc420598528"/>
      <w:bookmarkStart w:id="14" w:name="_Toc476825117"/>
      <w:r w:rsidRPr="00DE4905">
        <w:t>1.1.2. Принципы и подходы к формированию Программы</w:t>
      </w:r>
      <w:bookmarkEnd w:id="12"/>
      <w:bookmarkEnd w:id="13"/>
      <w:bookmarkEnd w:id="14"/>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Сохранение уникальности и самоценности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w:t>
      </w:r>
      <w:r w:rsidRPr="00DE4905">
        <w:rPr>
          <w:rFonts w:ascii="Times New Roman" w:eastAsia="Times New Roman" w:hAnsi="Times New Roman"/>
          <w:color w:val="000000"/>
          <w:sz w:val="24"/>
          <w:szCs w:val="24"/>
          <w:lang w:eastAsia="ru-RU"/>
        </w:rPr>
        <w:lastRenderedPageBreak/>
        <w:t xml:space="preserve">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в процессе сотрудничества со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w:t>
      </w:r>
      <w:r w:rsidRPr="008576F9">
        <w:rPr>
          <w:rFonts w:ascii="Times New Roman" w:hAnsi="Times New Roman"/>
          <w:bCs/>
          <w:sz w:val="24"/>
          <w:szCs w:val="24"/>
          <w:lang w:eastAsia="ru-RU"/>
        </w:rPr>
        <w:lastRenderedPageBreak/>
        <w:t>концертов, 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 xml:space="preserve">рограммы существуют многообразные взаимосвязи: </w:t>
      </w:r>
      <w:r w:rsidRPr="00DE4905">
        <w:rPr>
          <w:rFonts w:ascii="Times New Roman" w:hAnsi="Times New Roman"/>
          <w:sz w:val="24"/>
          <w:szCs w:val="24"/>
        </w:rPr>
        <w:lastRenderedPageBreak/>
        <w:t>познавательное развитие тесно связано с речевым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5" w:name="_Toc420597610"/>
      <w:bookmarkStart w:id="16" w:name="_Toc420598529"/>
      <w:bookmarkStart w:id="17" w:name="_Toc476825118"/>
      <w:r w:rsidRPr="00DE4905">
        <w:t>1.2. Планируемые результаты</w:t>
      </w:r>
      <w:bookmarkEnd w:id="15"/>
      <w:bookmarkEnd w:id="16"/>
      <w:bookmarkEnd w:id="17"/>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ФГОС ДО</w:t>
      </w:r>
      <w:r w:rsidR="00940273">
        <w:t xml:space="preserve"> </w:t>
      </w:r>
      <w:r w:rsidRPr="00DE4905">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w:t>
      </w:r>
      <w:r w:rsidR="00861272">
        <w:rPr>
          <w:rFonts w:eastAsia="Times New Roman"/>
          <w:lang w:eastAsia="ru-RU"/>
        </w:rPr>
        <w:t xml:space="preserve">спитанников на этапе </w:t>
      </w:r>
      <w:r w:rsidRPr="00DE4905">
        <w:rPr>
          <w:rFonts w:eastAsia="Times New Roman"/>
          <w:lang w:eastAsia="ru-RU"/>
        </w:rPr>
        <w:t xml:space="preserve">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p>
    <w:p w:rsidR="0077428B" w:rsidRPr="00DE4905" w:rsidRDefault="0077428B" w:rsidP="00631530">
      <w:pPr>
        <w:pStyle w:val="3New"/>
      </w:pPr>
      <w:bookmarkStart w:id="18" w:name="_Toc420597613"/>
      <w:bookmarkStart w:id="19" w:name="_Toc420598532"/>
      <w:bookmarkStart w:id="20" w:name="_Toc476825119"/>
      <w:r w:rsidRPr="00DE4905">
        <w:t>Целевые ориентиры на этапе завершения освоения Программы</w:t>
      </w:r>
      <w:bookmarkEnd w:id="18"/>
      <w:bookmarkEnd w:id="19"/>
      <w:bookmarkEnd w:id="20"/>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sidR="00861272">
        <w:rPr>
          <w:rFonts w:ascii="Times New Roman" w:eastAsia="Times New Roman" w:hAnsi="Times New Roman"/>
          <w:i/>
          <w:sz w:val="24"/>
          <w:szCs w:val="24"/>
          <w:lang w:eastAsia="ru-RU"/>
        </w:rPr>
        <w:t xml:space="preserve">6,5 -7 </w:t>
      </w:r>
      <w:r w:rsidRPr="00DE4905">
        <w:rPr>
          <w:rFonts w:ascii="Times New Roman" w:eastAsia="Times New Roman" w:hAnsi="Times New Roman"/>
          <w:i/>
          <w:sz w:val="24"/>
          <w:szCs w:val="24"/>
          <w:lang w:eastAsia="ru-RU"/>
        </w:rPr>
        <w:t>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w:t>
      </w:r>
      <w:r w:rsidR="0077428B">
        <w:lastRenderedPageBreak/>
        <w:t xml:space="preserve">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r w:rsidR="0077428B">
        <w:rPr>
          <w:bCs/>
          <w:iCs/>
        </w:rPr>
        <w:t>С</w:t>
      </w:r>
      <w:r w:rsidR="0077428B" w:rsidRPr="00DE4905">
        <w:rPr>
          <w:bCs/>
          <w:iCs/>
        </w:rPr>
        <w:t>пособен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строится на основе общих закономерностей развития личности детей до</w:t>
      </w:r>
      <w:r>
        <w:rPr>
          <w:rFonts w:ascii="Times New Roman" w:eastAsia="Times New Roman" w:hAnsi="Times New Roman"/>
          <w:sz w:val="24"/>
          <w:szCs w:val="24"/>
          <w:lang w:eastAsia="ru-RU"/>
        </w:rPr>
        <w:t>школьного возраста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1" w:name="_Toc420597614"/>
      <w:bookmarkStart w:id="22" w:name="_Toc420598533"/>
    </w:p>
    <w:p w:rsidR="0077428B" w:rsidRPr="00DE4905" w:rsidRDefault="0077428B" w:rsidP="008F0F1A">
      <w:pPr>
        <w:pStyle w:val="2NEw"/>
        <w:rPr>
          <w:rFonts w:eastAsia="Times New Roman"/>
          <w:sz w:val="24"/>
          <w:szCs w:val="24"/>
          <w:lang w:eastAsia="ru-RU"/>
        </w:rPr>
      </w:pPr>
      <w:bookmarkStart w:id="23" w:name="_Toc476825120"/>
      <w:r w:rsidRPr="00DE4905">
        <w:lastRenderedPageBreak/>
        <w:t xml:space="preserve">1.3. Развивающее оценивание качества </w:t>
      </w:r>
      <w:bookmarkEnd w:id="21"/>
      <w:r w:rsidRPr="00DE4905">
        <w:t>образовательной деятельности по Программе</w:t>
      </w:r>
      <w:bookmarkEnd w:id="22"/>
      <w:bookmarkEnd w:id="23"/>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обеспечиваемых Организаций, 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д.</w:t>
      </w:r>
      <w:r w:rsidR="0077428B">
        <w:rPr>
          <w:rStyle w:val="FontStyle36"/>
          <w:rFonts w:eastAsia="SimSun"/>
          <w:sz w:val="24"/>
          <w:szCs w:val="24"/>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lastRenderedPageBreak/>
        <w:t xml:space="preserve">Программа предоставляет Организации право самостоятельного выбора инструментов </w:t>
      </w:r>
      <w:r>
        <w:rPr>
          <w:rStyle w:val="FontStyle36"/>
          <w:rFonts w:eastAsia="SimSun"/>
          <w:sz w:val="24"/>
          <w:szCs w:val="24"/>
        </w:rPr>
        <w:t xml:space="preserve"> педагогической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 xml:space="preserve">и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lastRenderedPageBreak/>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4" w:name="_Toc420597615"/>
      <w:bookmarkStart w:id="25" w:name="_Toc420598534"/>
      <w:r w:rsidRPr="00DE4905">
        <w:br w:type="page"/>
      </w:r>
      <w:bookmarkStart w:id="26" w:name="_Toc476825121"/>
      <w:r w:rsidRPr="00DE4905">
        <w:lastRenderedPageBreak/>
        <w:t>2. СОДЕРЖАТЕЛЬНЫЙ РАЗДЕЛ</w:t>
      </w:r>
      <w:bookmarkEnd w:id="24"/>
      <w:bookmarkEnd w:id="25"/>
      <w:bookmarkEnd w:id="26"/>
    </w:p>
    <w:p w:rsidR="0077428B" w:rsidRPr="00DE4905" w:rsidRDefault="0077428B" w:rsidP="008F0F1A">
      <w:pPr>
        <w:pStyle w:val="2NEw"/>
      </w:pPr>
      <w:bookmarkStart w:id="27" w:name="_Toc420597616"/>
      <w:bookmarkStart w:id="28" w:name="_Toc420598535"/>
      <w:bookmarkStart w:id="29" w:name="_Toc476825122"/>
      <w:r w:rsidRPr="00DE4905">
        <w:t>2.1. Общие положения</w:t>
      </w:r>
      <w:bookmarkEnd w:id="27"/>
      <w:bookmarkEnd w:id="28"/>
      <w:bookmarkEnd w:id="2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представлены: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0" w:name="_Toc476825123"/>
      <w:r w:rsidRPr="00631530">
        <w:lastRenderedPageBreak/>
        <w:t>2.2.Описание образовательной деятельности в соответствии с направлениями развития ребенка, представленными в пяти образовательных областях.</w:t>
      </w:r>
      <w:bookmarkEnd w:id="30"/>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E4905" w:rsidRDefault="0077428B" w:rsidP="00EE66CC">
      <w:pPr>
        <w:pStyle w:val="3New"/>
      </w:pPr>
      <w:bookmarkStart w:id="31" w:name="_Toc420598541"/>
      <w:bookmarkStart w:id="32" w:name="_Toc420597627"/>
      <w:bookmarkStart w:id="33" w:name="_Toc419228627"/>
      <w:bookmarkStart w:id="34" w:name="_Toc476825124"/>
      <w:r w:rsidRPr="00DE4905">
        <w:lastRenderedPageBreak/>
        <w:t>2.</w:t>
      </w:r>
      <w:r>
        <w:t>2</w:t>
      </w:r>
      <w:r w:rsidR="00A35124">
        <w:t>.1</w:t>
      </w:r>
      <w:r w:rsidRPr="00DE4905">
        <w:t>. Дошкольный возраст</w:t>
      </w:r>
      <w:bookmarkEnd w:id="31"/>
      <w:bookmarkEnd w:id="32"/>
      <w:bookmarkEnd w:id="33"/>
      <w:bookmarkEnd w:id="34"/>
    </w:p>
    <w:p w:rsidR="0077428B" w:rsidRPr="00DE4905" w:rsidRDefault="0077428B" w:rsidP="00F11BA6">
      <w:pPr>
        <w:pStyle w:val="3New"/>
      </w:pPr>
      <w:bookmarkStart w:id="35" w:name="_Toc420598542"/>
      <w:bookmarkStart w:id="36" w:name="_Toc420597628"/>
      <w:bookmarkStart w:id="37" w:name="_Toc419228628"/>
      <w:bookmarkStart w:id="38" w:name="_Toc476825125"/>
      <w:r w:rsidRPr="00DE4905">
        <w:t>Социально-коммуникативное развитие</w:t>
      </w:r>
      <w:bookmarkEnd w:id="35"/>
      <w:bookmarkEnd w:id="36"/>
      <w:bookmarkEnd w:id="37"/>
      <w:bookmarkEnd w:id="38"/>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w:t>
      </w:r>
      <w:r>
        <w:rPr>
          <w:rFonts w:ascii="Times New Roman CYR" w:hAnsi="Times New Roman CYR"/>
        </w:rPr>
        <w:t xml:space="preserve">лживости, злости, </w:t>
      </w:r>
      <w:r>
        <w:rPr>
          <w:rFonts w:ascii="Times New Roman CYR" w:hAnsi="Times New Roman CYR"/>
        </w:rPr>
        <w:lastRenderedPageBreak/>
        <w:t>доброты и др., таким образом</w:t>
      </w:r>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39" w:name="_Toc420598543"/>
      <w:bookmarkStart w:id="40" w:name="_Toc420597629"/>
      <w:bookmarkStart w:id="41" w:name="_Toc419228629"/>
      <w:bookmarkStart w:id="42" w:name="_Toc476825126"/>
      <w:r w:rsidRPr="00DE4905">
        <w:t>Познавательное развитие</w:t>
      </w:r>
      <w:bookmarkEnd w:id="39"/>
      <w:bookmarkEnd w:id="40"/>
      <w:bookmarkEnd w:id="41"/>
      <w:bookmarkEnd w:id="42"/>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lastRenderedPageBreak/>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43"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w:t>
      </w:r>
      <w:r w:rsidRPr="008F0F1A">
        <w:rPr>
          <w:rFonts w:ascii="Times New Roman" w:hAnsi="Times New Roman"/>
          <w:sz w:val="24"/>
          <w:szCs w:val="24"/>
        </w:rPr>
        <w:lastRenderedPageBreak/>
        <w:t>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44" w:name="_Toc420598544"/>
      <w:bookmarkStart w:id="45" w:name="_Toc420597630"/>
      <w:bookmarkStart w:id="46" w:name="_Toc419661720"/>
      <w:bookmarkStart w:id="47" w:name="_Toc419228630"/>
      <w:bookmarkStart w:id="48" w:name="_Toc476825127"/>
      <w:r w:rsidRPr="00DE4905">
        <w:t>Речевое развитие</w:t>
      </w:r>
      <w:bookmarkEnd w:id="44"/>
      <w:bookmarkEnd w:id="45"/>
      <w:bookmarkEnd w:id="46"/>
      <w:bookmarkEnd w:id="47"/>
      <w:bookmarkEnd w:id="48"/>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для: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ьского развития детей, например</w:t>
      </w:r>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49" w:name="_Toc420598545"/>
      <w:bookmarkStart w:id="50" w:name="_Toc420597631"/>
      <w:bookmarkStart w:id="51" w:name="_Toc476825128"/>
      <w:r w:rsidRPr="00DE4905">
        <w:t>Художественно-эстетическое развитие</w:t>
      </w:r>
      <w:bookmarkEnd w:id="43"/>
      <w:bookmarkEnd w:id="49"/>
      <w:bookmarkEnd w:id="50"/>
      <w:bookmarkEnd w:id="51"/>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lastRenderedPageBreak/>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r>
        <w:rPr>
          <w:rFonts w:ascii="Times New Roman" w:hAnsi="Times New Roman"/>
          <w:position w:val="-2"/>
          <w:sz w:val="24"/>
          <w:szCs w:val="24"/>
        </w:rPr>
        <w:t>опирается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52" w:name="_Toc420598546"/>
      <w:bookmarkStart w:id="53" w:name="_Toc420597632"/>
      <w:bookmarkStart w:id="54" w:name="_Toc419228632"/>
      <w:bookmarkStart w:id="55" w:name="_Toc476825129"/>
      <w:r w:rsidRPr="00DE4905">
        <w:t>Физическое развитие</w:t>
      </w:r>
      <w:bookmarkEnd w:id="52"/>
      <w:bookmarkEnd w:id="53"/>
      <w:bookmarkEnd w:id="54"/>
      <w:bookmarkEnd w:id="55"/>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56" w:name="_Toc420597633"/>
      <w:bookmarkStart w:id="57" w:name="_Toc420598547"/>
      <w:bookmarkStart w:id="58" w:name="_Toc476825130"/>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56"/>
      <w:bookmarkEnd w:id="57"/>
      <w:bookmarkEnd w:id="58"/>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формированию у ребенка  различных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ребенку  самостоятельность,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способствуют тому, чтобы он принял собственное.</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потому что получает этот опыт из общения со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59" w:name="_Toc420597634"/>
      <w:bookmarkStart w:id="60" w:name="_Toc420598548"/>
      <w:bookmarkStart w:id="61" w:name="_Toc47682513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59"/>
      <w:bookmarkEnd w:id="60"/>
      <w:bookmarkEnd w:id="61"/>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w:t>
      </w:r>
      <w:r w:rsidRPr="002C5A14">
        <w:rPr>
          <w:rFonts w:ascii="Times New Roman" w:hAnsi="Times New Roman"/>
          <w:sz w:val="24"/>
          <w:szCs w:val="24"/>
          <w:lang w:eastAsia="ru-RU"/>
        </w:rPr>
        <w:t>(законными представителями)</w:t>
      </w:r>
      <w:r w:rsidR="004E5EEB">
        <w:rPr>
          <w:rFonts w:ascii="Times New Roman" w:hAnsi="Times New Roman"/>
          <w:sz w:val="24"/>
          <w:szCs w:val="24"/>
          <w:lang w:eastAsia="ru-RU"/>
        </w:rPr>
        <w:t xml:space="preserve"> и педагогами</w:t>
      </w:r>
      <w:r w:rsidRPr="00DE4905">
        <w:rPr>
          <w:rFonts w:ascii="Times New Roman" w:hAnsi="Times New Roman"/>
          <w:sz w:val="24"/>
          <w:szCs w:val="24"/>
          <w:lang w:eastAsia="ru-RU"/>
        </w:rPr>
        <w:t>,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т объединить  усилия и обеспечить преемственность и взаимодополняемость в семейном и внесемейном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Диалог с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в свою очередь, также должны делиться информацией с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Родители</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Организация может предложить родителям</w:t>
      </w:r>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могут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Разнообразные возможности для привлечения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Родители</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62" w:name="_Toc420597635"/>
      <w:bookmarkStart w:id="63"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64" w:name="_Toc476825132"/>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62"/>
      <w:bookmarkEnd w:id="63"/>
      <w:bookmarkEnd w:id="64"/>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реализующей программы дошкольного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и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психолого-медико-педагогической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w:t>
      </w:r>
      <w:r w:rsidR="004E5EEB">
        <w:rPr>
          <w:rFonts w:ascii="Times New Roman" w:hAnsi="Times New Roman"/>
          <w:sz w:val="24"/>
          <w:szCs w:val="24"/>
          <w:lang w:eastAsia="ru-RU"/>
        </w:rPr>
        <w:t xml:space="preserve">м с ОВЗ специалистами </w:t>
      </w:r>
      <w:r w:rsidRPr="00DE4905">
        <w:rPr>
          <w:rFonts w:ascii="Times New Roman" w:hAnsi="Times New Roman"/>
          <w:sz w:val="24"/>
          <w:szCs w:val="24"/>
          <w:lang w:eastAsia="ru-RU"/>
        </w:rPr>
        <w:t xml:space="preserve"> образова</w:t>
      </w:r>
      <w:r w:rsidR="004E5EEB">
        <w:rPr>
          <w:rFonts w:ascii="Times New Roman" w:hAnsi="Times New Roman"/>
          <w:sz w:val="24"/>
          <w:szCs w:val="24"/>
          <w:lang w:eastAsia="ru-RU"/>
        </w:rPr>
        <w:t>тельной организации (</w:t>
      </w:r>
      <w:r w:rsidRPr="00DE4905">
        <w:rPr>
          <w:rFonts w:ascii="Times New Roman" w:hAnsi="Times New Roman"/>
          <w:sz w:val="24"/>
          <w:szCs w:val="24"/>
          <w:lang w:eastAsia="ru-RU"/>
        </w:rPr>
        <w:t>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тьютора;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w:t>
      </w:r>
      <w:r w:rsidR="004E5EEB">
        <w:rPr>
          <w:rFonts w:ascii="Times New Roman" w:hAnsi="Times New Roman"/>
          <w:sz w:val="24"/>
          <w:szCs w:val="24"/>
          <w:lang w:eastAsia="ru-RU"/>
        </w:rPr>
        <w:t>держание работы психолого-</w:t>
      </w:r>
      <w:r w:rsidRPr="00DE4905">
        <w:rPr>
          <w:rFonts w:ascii="Times New Roman" w:hAnsi="Times New Roman"/>
          <w:sz w:val="24"/>
          <w:szCs w:val="24"/>
          <w:lang w:eastAsia="ru-RU"/>
        </w:rPr>
        <w:t>-педагогического консил</w:t>
      </w:r>
      <w:r w:rsidR="004E5EEB">
        <w:rPr>
          <w:rFonts w:ascii="Times New Roman" w:hAnsi="Times New Roman"/>
          <w:sz w:val="24"/>
          <w:szCs w:val="24"/>
          <w:lang w:eastAsia="ru-RU"/>
        </w:rPr>
        <w:t xml:space="preserve">иума </w:t>
      </w:r>
      <w:r w:rsidRPr="00DE4905">
        <w:rPr>
          <w:rFonts w:ascii="Times New Roman" w:hAnsi="Times New Roman"/>
          <w:sz w:val="24"/>
          <w:szCs w:val="24"/>
          <w:lang w:eastAsia="ru-RU"/>
        </w:rPr>
        <w:t>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w:t>
      </w:r>
      <w:r w:rsidR="004E5EEB">
        <w:rPr>
          <w:rFonts w:ascii="Times New Roman" w:hAnsi="Times New Roman"/>
          <w:sz w:val="24"/>
          <w:szCs w:val="24"/>
          <w:lang w:eastAsia="ru-RU"/>
        </w:rPr>
        <w:t xml:space="preserve"> педагогов-психологов</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w:t>
      </w:r>
      <w:r w:rsidRPr="00DE4905">
        <w:rPr>
          <w:rFonts w:ascii="Times New Roman" w:hAnsi="Times New Roman"/>
          <w:sz w:val="24"/>
          <w:szCs w:val="24"/>
          <w:lang w:eastAsia="ru-RU"/>
        </w:rPr>
        <w:lastRenderedPageBreak/>
        <w:t>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w:t>
      </w:r>
      <w:r w:rsidR="004E5EEB">
        <w:rPr>
          <w:rFonts w:ascii="Times New Roman" w:hAnsi="Times New Roman"/>
          <w:sz w:val="24"/>
          <w:szCs w:val="24"/>
          <w:lang w:eastAsia="ru-RU"/>
        </w:rPr>
        <w:t>елями)</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0305C3">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sidR="000305C3">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Координация реализации программ образования осуществляетс</w:t>
      </w:r>
      <w:r w:rsidR="000305C3">
        <w:rPr>
          <w:rFonts w:ascii="Times New Roman" w:hAnsi="Times New Roman"/>
          <w:sz w:val="24"/>
          <w:szCs w:val="24"/>
          <w:lang w:eastAsia="ru-RU"/>
        </w:rPr>
        <w:t>я на заседаниях психолого</w:t>
      </w:r>
      <w:r w:rsidRPr="00DE4905">
        <w:rPr>
          <w:rFonts w:ascii="Times New Roman" w:hAnsi="Times New Roman"/>
          <w:sz w:val="24"/>
          <w:szCs w:val="24"/>
          <w:lang w:eastAsia="ru-RU"/>
        </w:rPr>
        <w:t>-педаг</w:t>
      </w:r>
      <w:r w:rsidR="000305C3">
        <w:rPr>
          <w:rFonts w:ascii="Times New Roman" w:hAnsi="Times New Roman"/>
          <w:sz w:val="24"/>
          <w:szCs w:val="24"/>
          <w:lang w:eastAsia="ru-RU"/>
        </w:rPr>
        <w:t xml:space="preserve">огического консилиума </w:t>
      </w:r>
      <w:r w:rsidRPr="00DE4905">
        <w:rPr>
          <w:rFonts w:ascii="Times New Roman" w:hAnsi="Times New Roman"/>
          <w:sz w:val="24"/>
          <w:szCs w:val="24"/>
          <w:lang w:eastAsia="ru-RU"/>
        </w:rPr>
        <w:t xml:space="preserve">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65" w:name="_Toc420597636"/>
      <w:bookmarkStart w:id="66" w:name="_Toc420598550"/>
      <w:bookmarkStart w:id="67" w:name="_Toc476825133"/>
      <w:r w:rsidRPr="00DE4905">
        <w:rPr>
          <w:rFonts w:ascii="Times New Roman" w:eastAsia="SimSun" w:hAnsi="Times New Roman"/>
          <w:b/>
          <w:bCs/>
          <w:caps/>
          <w:kern w:val="32"/>
          <w:sz w:val="32"/>
          <w:szCs w:val="24"/>
          <w:lang w:bidi="hi-IN"/>
        </w:rPr>
        <w:lastRenderedPageBreak/>
        <w:t>3. ОРГАНИЗАЦИОННЫЙ РАЗДЕЛ</w:t>
      </w:r>
      <w:bookmarkEnd w:id="65"/>
      <w:bookmarkEnd w:id="66"/>
      <w:bookmarkEnd w:id="67"/>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68" w:name="_Toc420597637"/>
      <w:bookmarkStart w:id="69" w:name="_Toc420598551"/>
      <w:bookmarkStart w:id="70" w:name="_Toc476825134"/>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68"/>
      <w:bookmarkEnd w:id="69"/>
      <w:bookmarkEnd w:id="70"/>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71" w:name="_Toc420597638"/>
      <w:bookmarkStart w:id="72" w:name="_Toc420598552"/>
      <w:bookmarkStart w:id="73" w:name="_Toc476825135"/>
      <w:r w:rsidRPr="00DE4905">
        <w:rPr>
          <w:rFonts w:ascii="Times New Roman" w:eastAsia="SimSun" w:hAnsi="Times New Roman"/>
          <w:b/>
          <w:iCs/>
          <w:kern w:val="28"/>
          <w:sz w:val="32"/>
          <w:szCs w:val="28"/>
          <w:lang w:eastAsia="hi-IN" w:bidi="hi-IN"/>
        </w:rPr>
        <w:lastRenderedPageBreak/>
        <w:t>3.2. Организация развивающей предметно-пространственной среды</w:t>
      </w:r>
      <w:bookmarkEnd w:id="71"/>
      <w:bookmarkEnd w:id="72"/>
      <w:bookmarkEnd w:id="73"/>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w:t>
      </w:r>
      <w:r>
        <w:rPr>
          <w:rFonts w:ascii="Times New Roman" w:hAnsi="Times New Roman"/>
          <w:sz w:val="24"/>
          <w:szCs w:val="24"/>
          <w:lang w:eastAsia="ru-RU"/>
        </w:rPr>
        <w:t>9</w:t>
      </w:r>
      <w:r w:rsidRPr="00DE4905">
        <w:rPr>
          <w:rFonts w:ascii="Times New Roman" w:hAnsi="Times New Roman"/>
          <w:sz w:val="24"/>
          <w:szCs w:val="24"/>
          <w:lang w:eastAsia="ru-RU"/>
        </w:rPr>
        <w:t xml:space="preserve">.Перечень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w:t>
      </w:r>
      <w:r w:rsidRPr="00DE4905">
        <w:rPr>
          <w:rFonts w:ascii="Times New Roman" w:hAnsi="Times New Roman"/>
          <w:sz w:val="24"/>
          <w:szCs w:val="24"/>
          <w:lang w:eastAsia="ru-RU"/>
        </w:rPr>
        <w:lastRenderedPageBreak/>
        <w:t xml:space="preserve">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(недопустимость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w:t>
      </w:r>
      <w:r w:rsidRPr="00DE4905">
        <w:rPr>
          <w:rFonts w:ascii="Times New Roman" w:hAnsi="Times New Roman"/>
          <w:sz w:val="24"/>
          <w:szCs w:val="24"/>
          <w:lang w:eastAsia="ru-RU"/>
        </w:rPr>
        <w:lastRenderedPageBreak/>
        <w:t>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ь их использования, такими</w:t>
      </w:r>
      <w:r w:rsidRPr="00DE4905">
        <w:rPr>
          <w:rFonts w:ascii="Times New Roman" w:hAnsi="Times New Roman"/>
          <w:sz w:val="24"/>
          <w:szCs w:val="24"/>
          <w:lang w:eastAsia="ru-RU"/>
        </w:rPr>
        <w:t xml:space="preserve"> как санитарно-эпидемиологические правила и нормативы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проектировании РППС необходимо учитывать целостность образовательного процесса в Организации, в заданных Стандартом  образовательны</w:t>
      </w:r>
      <w:r>
        <w:rPr>
          <w:rFonts w:ascii="Times New Roman" w:hAnsi="Times New Roman"/>
          <w:sz w:val="24"/>
          <w:szCs w:val="24"/>
          <w:lang w:eastAsia="ru-RU"/>
        </w:rPr>
        <w:t>х</w:t>
      </w:r>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групповых и других помещениях, предназначенных для образовательной </w:t>
      </w:r>
      <w:r w:rsidR="00E50282">
        <w:rPr>
          <w:rFonts w:ascii="Times New Roman" w:hAnsi="Times New Roman"/>
          <w:sz w:val="24"/>
          <w:szCs w:val="24"/>
          <w:lang w:eastAsia="ru-RU"/>
        </w:rPr>
        <w:t>деятельности детей ( спортивном зале, игровой комнате</w:t>
      </w:r>
      <w:r w:rsidRPr="00DE4905">
        <w:rPr>
          <w:rFonts w:ascii="Times New Roman" w:hAnsi="Times New Roman"/>
          <w:sz w:val="24"/>
          <w:szCs w:val="24"/>
          <w:lang w:eastAsia="ru-RU"/>
        </w:rPr>
        <w:t xml:space="preserve">),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w:t>
      </w:r>
      <w:r w:rsidRPr="00DE4905">
        <w:rPr>
          <w:rFonts w:ascii="Times New Roman" w:hAnsi="Times New Roman"/>
          <w:sz w:val="24"/>
          <w:szCs w:val="24"/>
          <w:lang w:eastAsia="ru-RU"/>
        </w:rPr>
        <w:lastRenderedPageBreak/>
        <w:t>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обеспечивать условия для эмоционального благополучия детей и 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w:t>
      </w:r>
      <w:r w:rsidR="00E50282">
        <w:rPr>
          <w:rFonts w:ascii="Times New Roman" w:hAnsi="Times New Roman"/>
          <w:sz w:val="24"/>
          <w:szCs w:val="24"/>
          <w:lang w:eastAsia="ru-RU"/>
        </w:rPr>
        <w:t>льной деятельности детей</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ля использования  информационно</w:t>
      </w:r>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Компьютерно-техническое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детей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Для организации РППС в семейных условиях родителям</w:t>
      </w:r>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74" w:name="_Toc476825136"/>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74"/>
    </w:p>
    <w:p w:rsidR="0077428B" w:rsidRPr="00DE4905" w:rsidRDefault="00E50282" w:rsidP="0077428B">
      <w:pPr>
        <w:tabs>
          <w:tab w:val="left" w:pos="567"/>
        </w:tabs>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3.3.1. Организация </w:t>
      </w:r>
      <w:r w:rsidR="0077428B" w:rsidRPr="00DE4905">
        <w:rPr>
          <w:rFonts w:ascii="Times New Roman" w:eastAsia="Times New Roman" w:hAnsi="Times New Roman"/>
          <w:sz w:val="24"/>
          <w:szCs w:val="24"/>
          <w:lang w:eastAsia="ru-RU"/>
        </w:rPr>
        <w:t xml:space="preserve"> укомплектована квалифицированными</w:t>
      </w:r>
      <w:r w:rsidR="008F0F1A">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кадрами, в т</w:t>
      </w:r>
      <w:r w:rsidR="0077428B">
        <w:rPr>
          <w:rFonts w:ascii="Times New Roman" w:eastAsia="Times New Roman" w:hAnsi="Times New Roman"/>
          <w:sz w:val="24"/>
          <w:szCs w:val="24"/>
          <w:lang w:eastAsia="ru-RU"/>
        </w:rPr>
        <w:t>.</w:t>
      </w:r>
      <w:r w:rsidR="0077428B" w:rsidRPr="00DE4905">
        <w:rPr>
          <w:rFonts w:ascii="Times New Roman" w:eastAsia="Times New Roman" w:hAnsi="Times New Roman"/>
          <w:sz w:val="24"/>
          <w:szCs w:val="24"/>
          <w:lang w:eastAsia="ru-RU"/>
        </w:rPr>
        <w:t xml:space="preserve"> ч</w:t>
      </w:r>
      <w:r w:rsidR="0077428B">
        <w:rPr>
          <w:rFonts w:ascii="Times New Roman" w:eastAsia="Times New Roman" w:hAnsi="Times New Roman"/>
          <w:sz w:val="24"/>
          <w:szCs w:val="24"/>
          <w:lang w:eastAsia="ru-RU"/>
        </w:rPr>
        <w:t>.</w:t>
      </w:r>
      <w:r w:rsidR="0077428B"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3046DA"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w:t>
      </w:r>
      <w:r w:rsidR="00E50282">
        <w:rPr>
          <w:rFonts w:ascii="Times New Roman" w:eastAsia="Times New Roman" w:hAnsi="Times New Roman"/>
          <w:sz w:val="24"/>
          <w:szCs w:val="24"/>
          <w:lang w:eastAsia="ru-RU"/>
        </w:rPr>
        <w:t>к педагог д</w:t>
      </w:r>
      <w:r w:rsidR="003046DA">
        <w:rPr>
          <w:rFonts w:ascii="Times New Roman" w:eastAsia="Times New Roman" w:hAnsi="Times New Roman"/>
          <w:sz w:val="24"/>
          <w:szCs w:val="24"/>
          <w:lang w:eastAsia="ru-RU"/>
        </w:rPr>
        <w:t xml:space="preserve">ополнительного образования, педагог-психолог, </w:t>
      </w:r>
      <w:r w:rsidRPr="00DE4905">
        <w:rPr>
          <w:rFonts w:ascii="Times New Roman" w:eastAsia="Times New Roman" w:hAnsi="Times New Roman"/>
          <w:sz w:val="24"/>
          <w:szCs w:val="24"/>
          <w:lang w:eastAsia="ru-RU"/>
        </w:rPr>
        <w:t xml:space="preserve"> музыкальный руководитель, руководитель физического воспитания,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Федерации» </w:t>
      </w:r>
      <w:r w:rsidRPr="00DE4905">
        <w:rPr>
          <w:rFonts w:ascii="Times New Roman" w:eastAsia="Times New Roman" w:hAnsi="Times New Roman"/>
          <w:sz w:val="24"/>
          <w:szCs w:val="24"/>
          <w:lang w:eastAsia="ru-RU"/>
        </w:rPr>
        <w:t xml:space="preserve"> Организация</w:t>
      </w:r>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задач </w:t>
      </w:r>
      <w:r w:rsidRPr="0092493E">
        <w:rPr>
          <w:rFonts w:ascii="Times New Roman" w:eastAsia="Arial Unicode MS" w:hAnsi="Times New Roman"/>
          <w:sz w:val="24"/>
          <w:szCs w:val="24"/>
          <w:u w:color="000000"/>
        </w:rPr>
        <w:t xml:space="preserve"> руководитель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При организации инклюзивного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ом числе</w:t>
      </w:r>
      <w:r w:rsidRPr="00DE4905">
        <w:rPr>
          <w:rFonts w:ascii="Times New Roman" w:hAnsi="Times New Roman"/>
          <w:sz w:val="24"/>
          <w:szCs w:val="24"/>
        </w:rPr>
        <w:t xml:space="preserve">  реализации  программам дополнительного образования, адаптивных коррекционно-развивающих программ и программ инклюзивного образования </w:t>
      </w:r>
      <w:r w:rsidR="003046DA">
        <w:rPr>
          <w:rFonts w:ascii="Times New Roman" w:hAnsi="Times New Roman"/>
          <w:sz w:val="24"/>
          <w:szCs w:val="24"/>
        </w:rPr>
        <w:t xml:space="preserve">дошкольников. Организация </w:t>
      </w:r>
      <w:r w:rsidRPr="00DE4905">
        <w:rPr>
          <w:rFonts w:ascii="Times New Roman" w:hAnsi="Times New Roman"/>
          <w:sz w:val="24"/>
          <w:szCs w:val="24"/>
        </w:rPr>
        <w:t xml:space="preserve"> </w:t>
      </w:r>
      <w:r w:rsidR="003046DA">
        <w:rPr>
          <w:rFonts w:ascii="Times New Roman" w:hAnsi="Times New Roman"/>
          <w:sz w:val="24"/>
          <w:szCs w:val="24"/>
        </w:rPr>
        <w:t>осуществляет</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75" w:name="_Toc420597640"/>
      <w:bookmarkStart w:id="76"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77" w:name="_Toc476825137"/>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75"/>
      <w:bookmarkEnd w:id="76"/>
      <w:bookmarkEnd w:id="77"/>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r w:rsidRPr="00DE4905">
        <w:rPr>
          <w:rFonts w:ascii="Times New Roman" w:eastAsia="SimSun" w:hAnsi="Times New Roman"/>
          <w:bCs/>
          <w:color w:val="000000"/>
          <w:sz w:val="24"/>
          <w:szCs w:val="24"/>
        </w:rPr>
        <w:lastRenderedPageBreak/>
        <w:t xml:space="preserve">социокультурной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достижения  воспитанниками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пожарной безопасности и электробезопасности;</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78" w:name="_Toc420597641"/>
      <w:bookmarkStart w:id="79" w:name="_Toc420598555"/>
      <w:bookmarkStart w:id="80" w:name="_Toc476825138"/>
      <w:r w:rsidRPr="00DE4905">
        <w:rPr>
          <w:rFonts w:ascii="Times New Roman" w:eastAsia="SimSun" w:hAnsi="Times New Roman"/>
          <w:b/>
          <w:iCs/>
          <w:kern w:val="28"/>
          <w:sz w:val="32"/>
          <w:szCs w:val="28"/>
          <w:lang w:eastAsia="hi-IN" w:bidi="hi-IN"/>
        </w:rPr>
        <w:t>3.5. Финансовые условия реализации Программы</w:t>
      </w:r>
      <w:bookmarkEnd w:id="78"/>
      <w:bookmarkEnd w:id="79"/>
      <w:bookmarkEnd w:id="80"/>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81" w:name="_Toc420597644"/>
      <w:bookmarkStart w:id="82"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w:t>
      </w:r>
      <w:r w:rsidRPr="00CC735F">
        <w:rPr>
          <w:rFonts w:ascii="Times New Roman" w:eastAsia="Times New Roman" w:hAnsi="Times New Roman"/>
          <w:bCs/>
          <w:sz w:val="24"/>
          <w:szCs w:val="24"/>
        </w:rPr>
        <w:lastRenderedPageBreak/>
        <w:t xml:space="preserve">государственном (муниципальном) задании образовательной организации, реализующей программу дошкольного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 xml:space="preserve">ормативные затраты на оказание государственной или </w:t>
      </w:r>
      <w:r w:rsidR="00CC735F" w:rsidRPr="00CC735F">
        <w:rPr>
          <w:rFonts w:ascii="Times New Roman" w:eastAsia="Times New Roman" w:hAnsi="Times New Roman"/>
          <w:bCs/>
          <w:sz w:val="24"/>
          <w:szCs w:val="24"/>
        </w:rPr>
        <w:lastRenderedPageBreak/>
        <w:t>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внутрибюджетные отношения (местный бюджет –образовательная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i/>
          <w:sz w:val="24"/>
          <w:szCs w:val="24"/>
          <w:u w:val="single"/>
        </w:rPr>
        <w:t>Справочно:</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w:t>
      </w:r>
      <w:r w:rsidRPr="00CC735F">
        <w:rPr>
          <w:rFonts w:ascii="Times New Roman" w:hAnsi="Times New Roman"/>
          <w:sz w:val="24"/>
          <w:szCs w:val="24"/>
        </w:rPr>
        <w:lastRenderedPageBreak/>
        <w:t>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1) проводит экономический расчет стоимости обеспечения требований ФГОС ДО;</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оказание i-той государственной услугина соответствующий финансовый год определяются по формуле:</w:t>
      </w:r>
    </w:p>
    <w:p w:rsidR="00CC735F" w:rsidRPr="00CC735F" w:rsidRDefault="00CC735F" w:rsidP="00CC735F">
      <w:pPr>
        <w:shd w:val="clear" w:color="auto" w:fill="FFFFFF"/>
        <w:spacing w:line="360" w:lineRule="auto"/>
        <w:ind w:firstLine="851"/>
        <w:jc w:val="center"/>
        <w:rPr>
          <w:i/>
          <w:sz w:val="28"/>
          <w:szCs w:val="28"/>
        </w:rPr>
      </w:pPr>
      <w:r w:rsidRPr="00774B85">
        <w:rPr>
          <w:rFonts w:ascii="Times New Roman" w:hAnsi="Times New Roman"/>
          <w:b/>
          <w:i/>
          <w:sz w:val="28"/>
          <w:szCs w:val="28"/>
        </w:rPr>
        <w:t xml:space="preserve">Р </w:t>
      </w:r>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очр ×</w:t>
      </w:r>
      <w:r w:rsidRPr="00774B85">
        <w:rPr>
          <w:rFonts w:ascii="Times New Roman" w:hAnsi="Times New Roman"/>
          <w:b/>
          <w:i/>
          <w:sz w:val="28"/>
          <w:szCs w:val="28"/>
          <w:vertAlign w:val="subscript"/>
          <w:lang w:val="en-US"/>
        </w:rPr>
        <w:t>ki</w:t>
      </w:r>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r w:rsidRPr="00CC735F">
        <w:rPr>
          <w:rFonts w:ascii="Times New Roman" w:hAnsi="Times New Roman"/>
          <w:b/>
          <w:bCs/>
          <w:spacing w:val="-4"/>
          <w:sz w:val="24"/>
          <w:szCs w:val="24"/>
        </w:rPr>
        <w:t xml:space="preserve">– </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r w:rsidRPr="00CC735F">
        <w:rPr>
          <w:rFonts w:ascii="Times New Roman" w:hAnsi="Times New Roman"/>
          <w:i/>
          <w:spacing w:val="-2"/>
          <w:sz w:val="24"/>
          <w:szCs w:val="24"/>
          <w:lang w:val="en-US"/>
        </w:rPr>
        <w:t>i</w:t>
      </w:r>
      <w:r w:rsidRPr="00CC735F">
        <w:rPr>
          <w:rFonts w:ascii="Times New Roman" w:hAnsi="Times New Roman"/>
          <w:spacing w:val="-2"/>
          <w:sz w:val="24"/>
          <w:szCs w:val="24"/>
        </w:rPr>
        <w:t>-той государственной услуги</w:t>
      </w:r>
      <w:r w:rsidR="000A1799">
        <w:rPr>
          <w:rFonts w:ascii="Times New Roman" w:hAnsi="Times New Roman"/>
          <w:spacing w:val="-2"/>
          <w:sz w:val="24"/>
          <w:szCs w:val="24"/>
        </w:rPr>
        <w:t xml:space="preserve"> </w:t>
      </w:r>
      <w:r w:rsidRPr="00CC735F">
        <w:rPr>
          <w:rFonts w:ascii="Times New Roman" w:hAnsi="Times New Roman"/>
          <w:spacing w:val="-2"/>
          <w:sz w:val="24"/>
          <w:szCs w:val="24"/>
        </w:rPr>
        <w:t xml:space="preserve">на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очр</w:t>
      </w:r>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i/>
          <w:spacing w:val="-2"/>
          <w:sz w:val="24"/>
          <w:szCs w:val="24"/>
          <w:lang w:val="en-US"/>
        </w:rPr>
        <w:t>i</w:t>
      </w:r>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iCs/>
          <w:sz w:val="24"/>
          <w:szCs w:val="24"/>
          <w:lang w:val="en-US"/>
        </w:rPr>
        <w:lastRenderedPageBreak/>
        <w:t>k</w:t>
      </w:r>
      <w:r w:rsidRPr="00774B85">
        <w:rPr>
          <w:rFonts w:ascii="Times New Roman" w:hAnsi="Times New Roman"/>
          <w:b/>
          <w:i/>
          <w:iCs/>
          <w:sz w:val="24"/>
          <w:szCs w:val="24"/>
          <w:vertAlign w:val="subscript"/>
          <w:lang w:val="en-US"/>
        </w:rPr>
        <w:t>t</w:t>
      </w:r>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r w:rsidRPr="00CC735F">
        <w:rPr>
          <w:rFonts w:ascii="Times New Roman" w:hAnsi="Times New Roman"/>
          <w:i/>
          <w:sz w:val="24"/>
          <w:szCs w:val="24"/>
          <w:lang w:val="en-US"/>
        </w:rPr>
        <w:t>i</w:t>
      </w:r>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r w:rsidRPr="00CC735F">
        <w:rPr>
          <w:b/>
          <w:i/>
          <w:sz w:val="28"/>
          <w:szCs w:val="28"/>
          <w:vertAlign w:val="subscript"/>
        </w:rPr>
        <w:t>очр=</w:t>
      </w:r>
      <w:r w:rsidRPr="00CC735F">
        <w:rPr>
          <w:b/>
          <w:bCs/>
          <w:i/>
          <w:spacing w:val="-4"/>
          <w:sz w:val="28"/>
          <w:szCs w:val="28"/>
          <w:lang w:val="en-US"/>
        </w:rPr>
        <w:t>N</w:t>
      </w:r>
      <w:r w:rsidRPr="00CC735F">
        <w:rPr>
          <w:b/>
          <w:i/>
          <w:sz w:val="28"/>
          <w:szCs w:val="28"/>
          <w:vertAlign w:val="subscript"/>
        </w:rPr>
        <w:t>гу+</w:t>
      </w:r>
      <w:r w:rsidRPr="00CC735F">
        <w:rPr>
          <w:b/>
          <w:bCs/>
          <w:i/>
          <w:spacing w:val="-4"/>
          <w:sz w:val="28"/>
          <w:szCs w:val="28"/>
          <w:lang w:val="en-US"/>
        </w:rPr>
        <w:t>N</w:t>
      </w:r>
      <w:r w:rsidRPr="00CC735F">
        <w:rPr>
          <w:b/>
          <w:i/>
          <w:sz w:val="28"/>
          <w:szCs w:val="28"/>
          <w:vertAlign w:val="subscript"/>
        </w:rPr>
        <w:t>он</w:t>
      </w:r>
      <w:r w:rsidRPr="00BD7394">
        <w:rPr>
          <w:i/>
          <w:sz w:val="40"/>
          <w:szCs w:val="40"/>
          <w:vertAlign w:val="subscript"/>
        </w:rPr>
        <w:t xml:space="preserve"> </w:t>
      </w:r>
      <w:r w:rsidRPr="00BD7394">
        <w:rPr>
          <w:i/>
          <w:iCs/>
          <w:sz w:val="28"/>
          <w:szCs w:val="28"/>
        </w:rPr>
        <w:t>,</w:t>
      </w:r>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r w:rsidRPr="00CC735F">
        <w:rPr>
          <w:rFonts w:ascii="Times New Roman" w:hAnsi="Times New Roman"/>
          <w:i/>
          <w:sz w:val="24"/>
          <w:szCs w:val="24"/>
          <w:vertAlign w:val="subscript"/>
        </w:rPr>
        <w:t>очр</w:t>
      </w:r>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r w:rsidRPr="00CC735F">
        <w:rPr>
          <w:rFonts w:ascii="Times New Roman" w:hAnsi="Times New Roman"/>
          <w:spacing w:val="-2"/>
          <w:sz w:val="24"/>
          <w:szCs w:val="24"/>
          <w:lang w:val="en-US"/>
        </w:rPr>
        <w:t>i</w:t>
      </w:r>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bscript"/>
        </w:rPr>
        <w:t>гу</w:t>
      </w:r>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r w:rsidRPr="00CC735F">
        <w:rPr>
          <w:rFonts w:ascii="Times New Roman" w:hAnsi="Times New Roman"/>
          <w:b/>
          <w:sz w:val="28"/>
          <w:szCs w:val="28"/>
          <w:vertAlign w:val="subscript"/>
        </w:rPr>
        <w:t>гу</w:t>
      </w:r>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r w:rsidRPr="00CC735F">
        <w:rPr>
          <w:rFonts w:ascii="Times New Roman" w:hAnsi="Times New Roman"/>
          <w:b/>
          <w:i/>
          <w:iCs/>
          <w:sz w:val="28"/>
          <w:szCs w:val="28"/>
          <w:vertAlign w:val="subscript"/>
        </w:rPr>
        <w:t>тгу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r w:rsidRPr="00CC735F">
        <w:rPr>
          <w:rFonts w:ascii="Times New Roman" w:hAnsi="Times New Roman"/>
          <w:b/>
          <w:i/>
          <w:spacing w:val="-4"/>
          <w:sz w:val="28"/>
          <w:szCs w:val="28"/>
          <w:vertAlign w:val="subscript"/>
        </w:rPr>
        <w:t>гу</w:t>
      </w:r>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нормативные затраты на оплату труда и начисления на</w:t>
      </w:r>
      <w:r w:rsidRPr="00CC735F">
        <w:rPr>
          <w:rFonts w:ascii="Times New Roman" w:hAnsi="Times New Roman"/>
          <w:sz w:val="24"/>
          <w:szCs w:val="24"/>
        </w:rPr>
        <w:t xml:space="preserve">выплаты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r w:rsidRPr="00CC735F">
        <w:rPr>
          <w:rFonts w:ascii="Times New Roman" w:hAnsi="Times New Roman"/>
          <w:b/>
          <w:i/>
          <w:spacing w:val="-4"/>
          <w:sz w:val="28"/>
          <w:szCs w:val="28"/>
          <w:vertAlign w:val="subscript"/>
          <w:lang w:val="en-US"/>
        </w:rPr>
        <w:t>yp</w:t>
      </w:r>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w:t>
      </w:r>
      <w:r w:rsidRPr="00CC735F">
        <w:rPr>
          <w:rFonts w:ascii="Times New Roman" w:hAnsi="Times New Roman"/>
          <w:sz w:val="24"/>
          <w:szCs w:val="24"/>
        </w:rPr>
        <w:lastRenderedPageBreak/>
        <w:t xml:space="preserve">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w:t>
      </w:r>
      <w:r w:rsidR="000A1799">
        <w:rPr>
          <w:rFonts w:ascii="Times New Roman" w:hAnsi="Times New Roman"/>
          <w:sz w:val="24"/>
          <w:szCs w:val="24"/>
        </w:rPr>
        <w:t>.</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реализации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t>N</w:t>
      </w:r>
      <w:r w:rsidRPr="00CC735F">
        <w:rPr>
          <w:rFonts w:ascii="Times New Roman" w:hAnsi="Times New Roman"/>
          <w:b/>
          <w:bCs/>
          <w:i/>
          <w:sz w:val="28"/>
          <w:szCs w:val="28"/>
          <w:vertAlign w:val="subscript"/>
        </w:rPr>
        <w:t>отгу</w:t>
      </w:r>
      <w:r w:rsidRPr="00CC735F">
        <w:rPr>
          <w:rFonts w:ascii="Times New Roman" w:hAnsi="Times New Roman"/>
          <w:b/>
          <w:bCs/>
          <w:i/>
          <w:sz w:val="28"/>
          <w:szCs w:val="28"/>
        </w:rPr>
        <w:t xml:space="preserve"> = </w:t>
      </w:r>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r w:rsidRPr="00774B85">
        <w:rPr>
          <w:rFonts w:ascii="Times New Roman" w:hAnsi="Times New Roman"/>
          <w:b/>
          <w:bCs/>
          <w:i/>
          <w:sz w:val="28"/>
          <w:szCs w:val="28"/>
          <w:vertAlign w:val="subscript"/>
        </w:rPr>
        <w:t>отгу</w:t>
      </w:r>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W</w:t>
      </w:r>
      <w:r w:rsidRPr="00774B85">
        <w:rPr>
          <w:rFonts w:ascii="Times New Roman" w:hAnsi="Times New Roman"/>
          <w:b/>
          <w:bCs/>
          <w:i/>
          <w:iCs/>
          <w:sz w:val="28"/>
          <w:szCs w:val="28"/>
          <w:vertAlign w:val="subscript"/>
          <w:lang w:val="en-US"/>
        </w:rPr>
        <w:t>er</w:t>
      </w:r>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p>
    <w:p w:rsidR="00CC735F" w:rsidRPr="0041436B" w:rsidRDefault="00CC735F" w:rsidP="00CC735F">
      <w:pPr>
        <w:spacing w:line="360" w:lineRule="auto"/>
        <w:ind w:firstLine="851"/>
        <w:jc w:val="center"/>
        <w:rPr>
          <w:sz w:val="28"/>
          <w:szCs w:val="28"/>
        </w:rPr>
      </w:pPr>
      <w:r>
        <w:rPr>
          <w:noProof/>
          <w:sz w:val="28"/>
          <w:szCs w:val="28"/>
          <w:lang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где</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lang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lastRenderedPageBreak/>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3" w:name="_Toc476825139"/>
      <w:r>
        <w:rPr>
          <w:rFonts w:ascii="Times New Roman" w:eastAsia="SimSun" w:hAnsi="Times New Roman"/>
          <w:b/>
          <w:iCs/>
          <w:kern w:val="28"/>
          <w:sz w:val="32"/>
          <w:szCs w:val="28"/>
          <w:lang w:eastAsia="hi-IN" w:bidi="hi-IN"/>
        </w:rPr>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81"/>
      <w:bookmarkEnd w:id="82"/>
      <w:bookmarkEnd w:id="83"/>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 xml:space="preserve">для развития каждого ребенка, в том числе, на </w:t>
      </w:r>
      <w:r w:rsidRPr="00DE4905">
        <w:rPr>
          <w:rFonts w:ascii="Times New Roman" w:eastAsia="Times New Roman" w:hAnsi="Times New Roman"/>
          <w:bCs/>
          <w:color w:val="000000"/>
          <w:sz w:val="24"/>
          <w:szCs w:val="24"/>
        </w:rPr>
        <w:t>,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Планирование деятельности Организации должно быть направлено на  совершенствование</w:t>
      </w:r>
      <w:r>
        <w:rPr>
          <w:rFonts w:ascii="Times New Roman" w:eastAsia="Times New Roman" w:hAnsi="Times New Roman"/>
          <w:bCs/>
          <w:color w:val="000000"/>
          <w:sz w:val="24"/>
          <w:szCs w:val="24"/>
        </w:rPr>
        <w:t xml:space="preserve"> ее деятельности</w:t>
      </w:r>
      <w:r w:rsidRPr="00DE4905">
        <w:rPr>
          <w:rFonts w:ascii="Times New Roman" w:eastAsia="Times New Roman" w:hAnsi="Times New Roman"/>
          <w:bCs/>
          <w:color w:val="000000"/>
          <w:sz w:val="24"/>
          <w:szCs w:val="24"/>
        </w:rPr>
        <w:t xml:space="preserve">  и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 </w:t>
      </w:r>
      <w:r w:rsidRPr="00DE4905">
        <w:rPr>
          <w:rFonts w:ascii="Times New Roman" w:eastAsia="Times New Roman" w:hAnsi="Times New Roman"/>
          <w:bCs/>
          <w:color w:val="000000"/>
          <w:sz w:val="24"/>
          <w:szCs w:val="24"/>
        </w:rPr>
        <w:t xml:space="preserve"> Перечень литературных источников).</w:t>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45"/>
      <w:bookmarkStart w:id="85" w:name="_Toc420598559"/>
      <w:bookmarkStart w:id="86" w:name="_Toc476825140"/>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84"/>
      <w:bookmarkEnd w:id="85"/>
      <w:bookmarkEnd w:id="86"/>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т. ч.</w:t>
      </w:r>
      <w:r w:rsidRPr="00DE4905">
        <w:rPr>
          <w:rFonts w:ascii="Times New Roman" w:eastAsia="Times New Roman" w:hAnsi="Times New Roman"/>
          <w:bCs/>
          <w:sz w:val="24"/>
          <w:szCs w:val="24"/>
        </w:rPr>
        <w:t>программ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87" w:name="_Toc420597646"/>
      <w:bookmarkStart w:id="88"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89" w:name="_Toc476825141"/>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87"/>
      <w:bookmarkEnd w:id="88"/>
      <w:bookmarkEnd w:id="89"/>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Регулярное научно-методическое консультационно-информационное сопровождение</w:t>
      </w:r>
      <w:r w:rsidR="00A93357">
        <w:rPr>
          <w:rFonts w:ascii="Times New Roman" w:eastAsia="Times New Roman" w:hAnsi="Times New Roman"/>
          <w:bCs/>
          <w:color w:val="000000"/>
          <w:sz w:val="24"/>
          <w:szCs w:val="24"/>
        </w:rPr>
        <w:t xml:space="preserve"> Организации, реализующей</w:t>
      </w:r>
      <w:r w:rsidRPr="00DE4905">
        <w:rPr>
          <w:rFonts w:ascii="Times New Roman" w:eastAsia="Times New Roman" w:hAnsi="Times New Roman"/>
          <w:bCs/>
          <w:color w:val="000000"/>
          <w:sz w:val="24"/>
          <w:szCs w:val="24"/>
        </w:rPr>
        <w:t xml:space="preserve">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создание веб-страницы Программы, которая должна содержать</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видео-материалы,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социокультурных,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0" w:name="_Toc420597647"/>
      <w:bookmarkStart w:id="91" w:name="_Toc420598561"/>
      <w:bookmarkStart w:id="92" w:name="_Toc476825142"/>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90"/>
      <w:bookmarkEnd w:id="91"/>
      <w:bookmarkEnd w:id="92"/>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5B33B5">
        <w:rPr>
          <w:rFonts w:ascii="Times New Roman" w:eastAsia="Times New Roman" w:hAnsi="Times New Roman"/>
          <w:bCs/>
          <w:color w:val="000000"/>
          <w:sz w:val="24"/>
          <w:szCs w:val="24"/>
        </w:rPr>
        <w:br/>
        <w:t>от 20 ноября 1989 года.</w:t>
      </w:r>
      <w:r>
        <w:rPr>
          <w:rFonts w:ascii="Times New Roman" w:hAnsi="Times New Roman"/>
          <w:sz w:val="24"/>
          <w:szCs w:val="24"/>
          <w:shd w:val="clear" w:color="auto" w:fill="FFFFFF"/>
        </w:rPr>
        <w:t>─</w:t>
      </w:r>
      <w:r w:rsidRPr="005B33B5">
        <w:rPr>
          <w:rFonts w:ascii="Times New Roman" w:eastAsia="Times New Roman" w:hAnsi="Times New Roman"/>
          <w:bCs/>
          <w:color w:val="000000"/>
          <w:sz w:val="24"/>
          <w:szCs w:val="24"/>
        </w:rPr>
        <w:t xml:space="preserve"> ООН 1990.</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Pr>
          <w:rFonts w:ascii="Times New Roman" w:hAnsi="Times New Roman"/>
          <w:sz w:val="24"/>
          <w:szCs w:val="24"/>
          <w:shd w:val="clear" w:color="auto" w:fill="FFFFFF"/>
        </w:rPr>
        <w:t xml:space="preserve">─ Режим доступа: </w:t>
      </w:r>
      <w:r>
        <w:rPr>
          <w:rFonts w:ascii="Times New Roman" w:hAnsi="Times New Roman"/>
          <w:sz w:val="24"/>
          <w:szCs w:val="24"/>
          <w:shd w:val="clear" w:color="auto" w:fill="FFFFFF"/>
          <w:lang w:val="en-US"/>
        </w:rPr>
        <w:t>pravo</w:t>
      </w:r>
      <w:r w:rsidRPr="00A92F0E">
        <w:rPr>
          <w:rFonts w:ascii="Times New Roman" w:hAnsi="Times New Roman"/>
          <w:sz w:val="24"/>
          <w:szCs w:val="24"/>
          <w:shd w:val="clear" w:color="auto" w:fill="FFFFFF"/>
        </w:rPr>
        <w:t>.</w:t>
      </w:r>
      <w:r>
        <w:rPr>
          <w:rFonts w:ascii="Times New Roman" w:hAnsi="Times New Roman"/>
          <w:sz w:val="24"/>
          <w:szCs w:val="24"/>
          <w:shd w:val="clear" w:color="auto" w:fill="FFFFFF"/>
          <w:lang w:val="en-US"/>
        </w:rPr>
        <w:t>gov</w:t>
      </w:r>
      <w:r w:rsidRPr="00A92F0E">
        <w:rPr>
          <w:rFonts w:ascii="Times New Roman" w:hAnsi="Times New Roman"/>
          <w:sz w:val="24"/>
          <w:szCs w:val="24"/>
          <w:shd w:val="clear" w:color="auto" w:fill="FFFFFF"/>
        </w:rPr>
        <w:t>.</w:t>
      </w:r>
      <w:r>
        <w:rPr>
          <w:rFonts w:ascii="Times New Roman" w:hAnsi="Times New Roman"/>
          <w:sz w:val="24"/>
          <w:szCs w:val="24"/>
          <w:shd w:val="clear" w:color="auto" w:fill="FFFFFF"/>
          <w:lang w:val="en-US"/>
        </w:rPr>
        <w:t>ru</w:t>
      </w:r>
      <w:r w:rsidRPr="005B33B5">
        <w:rPr>
          <w:rFonts w:ascii="Times New Roman" w:eastAsia="Times New Roman" w:hAnsi="Times New Roman"/>
          <w:bCs/>
          <w:color w:val="000000"/>
          <w:sz w:val="24"/>
          <w:szCs w:val="24"/>
        </w:rPr>
        <w:t>..</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Режим доступа:</w:t>
      </w:r>
      <w:hyperlink r:id="rId18" w:history="1">
        <w:r w:rsidRPr="005B33B5">
          <w:rPr>
            <w:rStyle w:val="af"/>
            <w:rFonts w:ascii="Times New Roman" w:eastAsia="Times New Roman" w:hAnsi="Times New Roman"/>
            <w:bCs/>
            <w:color w:val="000000"/>
            <w:sz w:val="24"/>
            <w:szCs w:val="24"/>
          </w:rPr>
          <w:t>http://government.ru/docs/18312/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от6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14. Письмо Минобрнауки России «Комментарии к ФГОС ДО» от 28 февраля 2014 г. № 08-249 // Вестник образования.–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76825143"/>
      <w:bookmarkStart w:id="94" w:name="_Toc420597648"/>
      <w:bookmarkStart w:id="95" w:name="_Toc420598562"/>
      <w:r w:rsidRPr="005B33B5">
        <w:rPr>
          <w:rFonts w:ascii="Times New Roman" w:eastAsia="SimSun" w:hAnsi="Times New Roman"/>
          <w:b/>
          <w:iCs/>
          <w:kern w:val="28"/>
          <w:sz w:val="32"/>
          <w:szCs w:val="28"/>
          <w:lang w:eastAsia="hi-IN" w:bidi="hi-IN"/>
        </w:rPr>
        <w:t>3.10. Перечень литературных источников</w:t>
      </w:r>
      <w:bookmarkEnd w:id="93"/>
      <w:r w:rsidRPr="005B33B5">
        <w:rPr>
          <w:rFonts w:ascii="Times New Roman" w:eastAsia="SimSun" w:hAnsi="Times New Roman"/>
          <w:b/>
          <w:iCs/>
          <w:kern w:val="28"/>
          <w:sz w:val="32"/>
          <w:szCs w:val="28"/>
          <w:lang w:eastAsia="hi-IN" w:bidi="hi-IN"/>
        </w:rPr>
        <w:t xml:space="preserve"> </w:t>
      </w:r>
      <w:bookmarkEnd w:id="94"/>
      <w:bookmarkEnd w:id="95"/>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r>
        <w:rPr>
          <w:rFonts w:ascii="Times New Roman" w:hAnsi="Times New Roman"/>
          <w:sz w:val="24"/>
          <w:szCs w:val="24"/>
          <w:shd w:val="clear" w:color="auto" w:fill="FFFFFF"/>
        </w:rPr>
        <w:t>─ Режим доступа:</w:t>
      </w:r>
      <w:r w:rsidRPr="005B33B5">
        <w:rPr>
          <w:rFonts w:ascii="Times New Roman" w:eastAsia="Times New Roman" w:hAnsi="Times New Roman"/>
          <w:bCs/>
          <w:noProof/>
          <w:color w:val="000000"/>
          <w:sz w:val="24"/>
          <w:szCs w:val="24"/>
        </w:rPr>
        <w:t>http://Navigator.firo.ru.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7221FE">
      <w:headerReference w:type="even" r:id="rId19"/>
      <w:footerReference w:type="default" r:id="rId20"/>
      <w:pgSz w:w="11906" w:h="16838"/>
      <w:pgMar w:top="851" w:right="849" w:bottom="1134"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D1" w:rsidRDefault="003C07D1" w:rsidP="0077428B">
      <w:pPr>
        <w:spacing w:after="0" w:line="240" w:lineRule="auto"/>
      </w:pPr>
      <w:r>
        <w:separator/>
      </w:r>
    </w:p>
  </w:endnote>
  <w:endnote w:type="continuationSeparator" w:id="0">
    <w:p w:rsidR="003C07D1" w:rsidRDefault="003C07D1"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altName w:val="Calibri"/>
    <w:panose1 w:val="020F0302020204030204"/>
    <w:charset w:val="CC"/>
    <w:family w:val="swiss"/>
    <w:pitch w:val="variable"/>
    <w:sig w:usb0="A00002EF" w:usb1="4000207B" w:usb2="0000000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extbookNew-Light">
    <w:altName w:val="Times New Roman"/>
    <w:panose1 w:val="00000000000000000000"/>
    <w:charset w:val="4D"/>
    <w:family w:val="auto"/>
    <w:notTrueType/>
    <w:pitch w:val="default"/>
    <w:sig w:usb0="00000203" w:usb1="00000000" w:usb2="00000000" w:usb3="00000000" w:csb0="00000005" w:csb1="00000000"/>
  </w:font>
  <w:font w:name="Times-Roman">
    <w:altName w:val="Times New Roman"/>
    <w:panose1 w:val="00000000000000000000"/>
    <w:charset w:val="4D"/>
    <w:family w:val="auto"/>
    <w:notTrueType/>
    <w:pitch w:val="default"/>
    <w:sig w:usb0="00000003" w:usb1="00000000" w:usb2="00000000" w:usb3="00000000" w:csb0="00000001" w:csb1="00000000"/>
  </w:font>
  <w:font w:name="TextbookNew-LightItalic">
    <w:altName w:val="Times New Roman"/>
    <w:panose1 w:val="00000000000000000000"/>
    <w:charset w:val="4D"/>
    <w:family w:val="auto"/>
    <w:notTrueType/>
    <w:pitch w:val="default"/>
    <w:sig w:usb0="00000203" w:usb1="00000000" w:usb2="00000000" w:usb3="00000000" w:csb0="00000005" w:csb1="00000000"/>
  </w:font>
  <w:font w:name="Rotonda C">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882511"/>
      <w:docPartObj>
        <w:docPartGallery w:val="Page Numbers (Bottom of Page)"/>
        <w:docPartUnique/>
      </w:docPartObj>
    </w:sdtPr>
    <w:sdtEndPr/>
    <w:sdtContent>
      <w:p w:rsidR="007221FE" w:rsidRDefault="003C07D1">
        <w:pPr>
          <w:pStyle w:val="afe"/>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w:txbxContent>
                  <w:p w:rsidR="007221FE" w:rsidRDefault="003C07D1">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F244FE" w:rsidRPr="00F244FE">
                      <w:rPr>
                        <w:noProof/>
                        <w:sz w:val="28"/>
                        <w:szCs w:val="28"/>
                      </w:rPr>
                      <w:t>2</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D1" w:rsidRDefault="003C07D1" w:rsidP="0077428B">
      <w:pPr>
        <w:spacing w:after="0" w:line="240" w:lineRule="auto"/>
      </w:pPr>
      <w:r>
        <w:separator/>
      </w:r>
    </w:p>
  </w:footnote>
  <w:footnote w:type="continuationSeparator" w:id="0">
    <w:p w:rsidR="003C07D1" w:rsidRDefault="003C07D1" w:rsidP="0077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1FE" w:rsidRDefault="007451C8" w:rsidP="008F17CF">
    <w:pPr>
      <w:pStyle w:val="aa"/>
      <w:framePr w:wrap="around" w:vAnchor="text" w:hAnchor="margin" w:xAlign="right" w:y="1"/>
      <w:rPr>
        <w:rStyle w:val="a9"/>
      </w:rPr>
    </w:pPr>
    <w:r>
      <w:rPr>
        <w:rStyle w:val="a9"/>
      </w:rPr>
      <w:fldChar w:fldCharType="begin"/>
    </w:r>
    <w:r w:rsidR="007221FE">
      <w:rPr>
        <w:rStyle w:val="a9"/>
      </w:rPr>
      <w:instrText xml:space="preserve">PAGE  </w:instrText>
    </w:r>
    <w:r>
      <w:rPr>
        <w:rStyle w:val="a9"/>
      </w:rPr>
      <w:fldChar w:fldCharType="separate"/>
    </w:r>
    <w:r w:rsidR="007221FE">
      <w:rPr>
        <w:rStyle w:val="a9"/>
        <w:noProof/>
      </w:rPr>
      <w:t>4</w:t>
    </w:r>
    <w:r>
      <w:rPr>
        <w:rStyle w:val="a9"/>
      </w:rPr>
      <w:fldChar w:fldCharType="end"/>
    </w:r>
  </w:p>
  <w:p w:rsidR="007221FE" w:rsidRDefault="007221FE" w:rsidP="008F17CF">
    <w:pPr>
      <w:pStyle w:val="aa"/>
      <w:ind w:right="360"/>
    </w:pPr>
  </w:p>
  <w:p w:rsidR="007221FE" w:rsidRDefault="007221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77428B"/>
    <w:rsid w:val="000305C3"/>
    <w:rsid w:val="00070634"/>
    <w:rsid w:val="00076C98"/>
    <w:rsid w:val="00092D1F"/>
    <w:rsid w:val="000A1799"/>
    <w:rsid w:val="000F4FAD"/>
    <w:rsid w:val="001C4BDB"/>
    <w:rsid w:val="002911B1"/>
    <w:rsid w:val="003046DA"/>
    <w:rsid w:val="003C07D1"/>
    <w:rsid w:val="004E5EEB"/>
    <w:rsid w:val="00564EC9"/>
    <w:rsid w:val="005C3B10"/>
    <w:rsid w:val="00611595"/>
    <w:rsid w:val="00631530"/>
    <w:rsid w:val="00671E27"/>
    <w:rsid w:val="006D0365"/>
    <w:rsid w:val="007221FE"/>
    <w:rsid w:val="007451C8"/>
    <w:rsid w:val="0077428B"/>
    <w:rsid w:val="00774B85"/>
    <w:rsid w:val="0078717E"/>
    <w:rsid w:val="0083450F"/>
    <w:rsid w:val="00846C0F"/>
    <w:rsid w:val="00861272"/>
    <w:rsid w:val="008F0F1A"/>
    <w:rsid w:val="008F17CF"/>
    <w:rsid w:val="009002D6"/>
    <w:rsid w:val="009171E6"/>
    <w:rsid w:val="00940273"/>
    <w:rsid w:val="009D378C"/>
    <w:rsid w:val="00A35124"/>
    <w:rsid w:val="00A77DE1"/>
    <w:rsid w:val="00A93357"/>
    <w:rsid w:val="00AD55BC"/>
    <w:rsid w:val="00B70953"/>
    <w:rsid w:val="00BE481A"/>
    <w:rsid w:val="00CC735F"/>
    <w:rsid w:val="00D32066"/>
    <w:rsid w:val="00D46CC6"/>
    <w:rsid w:val="00E50282"/>
    <w:rsid w:val="00EB55C8"/>
    <w:rsid w:val="00EE66CC"/>
    <w:rsid w:val="00EF3ECA"/>
    <w:rsid w:val="00EF60E8"/>
    <w:rsid w:val="00F11BA6"/>
    <w:rsid w:val="00F244FE"/>
    <w:rsid w:val="00F464F2"/>
    <w:rsid w:val="00FF5B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lang w:val="x-none"/>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lang w:val="x-none"/>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lang w:val="x-none"/>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lang w:val="x-none"/>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lang w:val="x-none"/>
    </w:rPr>
  </w:style>
  <w:style w:type="paragraph" w:styleId="9">
    <w:name w:val="heading 9"/>
    <w:basedOn w:val="a"/>
    <w:next w:val="a"/>
    <w:link w:val="90"/>
    <w:qFormat/>
    <w:rsid w:val="0077428B"/>
    <w:pPr>
      <w:spacing w:before="240" w:after="60"/>
      <w:outlineLvl w:val="8"/>
    </w:pPr>
    <w:rPr>
      <w:rFonts w:ascii="Cambria" w:eastAsia="Times New Roman" w:hAnsi="Cambria"/>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noProof/>
      <w:sz w:val="24"/>
      <w:lang w:bidi="hi-IN"/>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AD55BC"/>
    <w:pPr>
      <w:spacing w:after="100"/>
      <w:ind w:left="220"/>
    </w:p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lang w:val="x-none"/>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lang w:val="x-none"/>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lang w:val="x-none"/>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lang w:val="x-none"/>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lang w:val="x-none"/>
    </w:rPr>
  </w:style>
  <w:style w:type="character" w:customStyle="1" w:styleId="90">
    <w:name w:val="Заголовок 9 Знак"/>
    <w:basedOn w:val="a0"/>
    <w:link w:val="9"/>
    <w:rsid w:val="0077428B"/>
    <w:rPr>
      <w:rFonts w:ascii="Cambria" w:eastAsia="Times New Roman" w:hAnsi="Cambria" w:cs="Times New Roman"/>
      <w:lang w:val="x-none"/>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rPr>
      <w:lang w:val="x-none"/>
    </w:r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lang w:val="x-none" w:eastAsia="x-none"/>
    </w:rPr>
  </w:style>
  <w:style w:type="character" w:customStyle="1" w:styleId="a8">
    <w:name w:val="Название Знак"/>
    <w:basedOn w:val="a0"/>
    <w:link w:val="a7"/>
    <w:uiPriority w:val="10"/>
    <w:rsid w:val="0077428B"/>
    <w:rPr>
      <w:rFonts w:ascii="Arial" w:eastAsia="Times New Roman" w:hAnsi="Arial" w:cs="Times New Roman"/>
      <w:b/>
      <w:kern w:val="28"/>
      <w:sz w:val="32"/>
      <w:szCs w:val="20"/>
      <w:lang w:val="x-none" w:eastAsia="x-none"/>
    </w:rPr>
  </w:style>
  <w:style w:type="paragraph" w:styleId="23">
    <w:name w:val="Body Text Indent 2"/>
    <w:basedOn w:val="a"/>
    <w:link w:val="24"/>
    <w:uiPriority w:val="99"/>
    <w:rsid w:val="0077428B"/>
    <w:pPr>
      <w:spacing w:after="120" w:line="480" w:lineRule="auto"/>
      <w:ind w:left="283"/>
    </w:pPr>
    <w:rPr>
      <w:lang w:val="x-none"/>
    </w:rPr>
  </w:style>
  <w:style w:type="character" w:customStyle="1" w:styleId="24">
    <w:name w:val="Основной текст с отступом 2 Знак"/>
    <w:basedOn w:val="a0"/>
    <w:link w:val="23"/>
    <w:uiPriority w:val="99"/>
    <w:rsid w:val="0077428B"/>
    <w:rPr>
      <w:rFonts w:ascii="Calibri" w:eastAsia="Calibri" w:hAnsi="Calibri" w:cs="Times New Roman"/>
      <w:lang w:val="x-none"/>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rPr>
      <w:lang w:val="x-none"/>
    </w:rPr>
  </w:style>
  <w:style w:type="character" w:customStyle="1" w:styleId="ab">
    <w:name w:val="Верхний колонтитул Знак"/>
    <w:basedOn w:val="a0"/>
    <w:link w:val="aa"/>
    <w:uiPriority w:val="99"/>
    <w:rsid w:val="0077428B"/>
    <w:rPr>
      <w:rFonts w:ascii="Calibri" w:eastAsia="Calibri" w:hAnsi="Calibri" w:cs="Times New Roman"/>
      <w:lang w:val="x-none"/>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lang w:val="x-none"/>
    </w:rPr>
  </w:style>
  <w:style w:type="character" w:customStyle="1" w:styleId="ae">
    <w:name w:val="Текст выноски Знак"/>
    <w:basedOn w:val="a0"/>
    <w:link w:val="ad"/>
    <w:uiPriority w:val="99"/>
    <w:rsid w:val="0077428B"/>
    <w:rPr>
      <w:rFonts w:ascii="Tahoma" w:eastAsia="Calibri" w:hAnsi="Tahoma" w:cs="Times New Roman"/>
      <w:sz w:val="16"/>
      <w:szCs w:val="16"/>
      <w:lang w:val="x-none"/>
    </w:rPr>
  </w:style>
  <w:style w:type="paragraph" w:customStyle="1" w:styleId="1NEW">
    <w:name w:val="Заголовок 1NEW"/>
    <w:basedOn w:val="1"/>
    <w:link w:val="1NEW0"/>
    <w:autoRedefine/>
    <w:qFormat/>
    <w:rsid w:val="0077428B"/>
    <w:pPr>
      <w:spacing w:after="120" w:line="240" w:lineRule="auto"/>
      <w:jc w:val="center"/>
    </w:pPr>
    <w:rPr>
      <w:rFonts w:ascii="Times New Roman" w:eastAsia="SimSun" w:hAnsi="Times New Roman"/>
      <w:caps/>
      <w:szCs w:val="24"/>
      <w:lang w:val="x-none" w:eastAsia="x-none" w:bidi="hi-IN"/>
    </w:rPr>
  </w:style>
  <w:style w:type="paragraph" w:customStyle="1" w:styleId="2NEw">
    <w:name w:val="Заголовок 2NEw"/>
    <w:basedOn w:val="2"/>
    <w:link w:val="2NEw0"/>
    <w:autoRedefine/>
    <w:uiPriority w:val="99"/>
    <w:qFormat/>
    <w:rsid w:val="0077428B"/>
    <w:pPr>
      <w:widowControl w:val="0"/>
      <w:suppressAutoHyphens/>
      <w:spacing w:after="0" w:line="360" w:lineRule="auto"/>
      <w:jc w:val="center"/>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77428B"/>
    <w:rPr>
      <w:rFonts w:ascii="Times New Roman" w:eastAsia="SimSun" w:hAnsi="Times New Roman" w:cs="Times New Roman"/>
      <w:b/>
      <w:bCs/>
      <w:caps/>
      <w:kern w:val="32"/>
      <w:sz w:val="32"/>
      <w:szCs w:val="24"/>
      <w:lang w:val="x-none" w:eastAsia="x-none" w:bidi="hi-IN"/>
    </w:rPr>
  </w:style>
  <w:style w:type="paragraph" w:customStyle="1" w:styleId="3New">
    <w:name w:val="Заголовок 3New"/>
    <w:basedOn w:val="3"/>
    <w:link w:val="3New0"/>
    <w:autoRedefine/>
    <w:uiPriority w:val="99"/>
    <w:qFormat/>
    <w:rsid w:val="0077428B"/>
    <w:pPr>
      <w:widowControl w:val="0"/>
      <w:suppressAutoHyphens/>
      <w:spacing w:before="0" w:after="0" w:line="360" w:lineRule="auto"/>
      <w:ind w:firstLine="482"/>
      <w:jc w:val="center"/>
    </w:pPr>
    <w:rPr>
      <w:rFonts w:ascii="Times New Roman" w:hAnsi="Times New Roman"/>
      <w:bCs w:val="0"/>
      <w:sz w:val="24"/>
      <w:szCs w:val="24"/>
      <w:lang w:val="ru-RU" w:eastAsia="ru-RU"/>
    </w:rPr>
  </w:style>
  <w:style w:type="character" w:customStyle="1" w:styleId="2NEw0">
    <w:name w:val="Заголовок 2NEw Знак"/>
    <w:link w:val="2NEw"/>
    <w:uiPriority w:val="99"/>
    <w:rsid w:val="0077428B"/>
    <w:rPr>
      <w:rFonts w:ascii="Times New Roman" w:eastAsia="SimSun" w:hAnsi="Times New Roman" w:cs="Times New Roman"/>
      <w:b/>
      <w:iCs/>
      <w:kern w:val="28"/>
      <w:sz w:val="32"/>
      <w:szCs w:val="28"/>
      <w:lang w:val="x-none"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val="ru-RU" w:eastAsia="ru-RU"/>
    </w:rPr>
  </w:style>
  <w:style w:type="character" w:customStyle="1" w:styleId="3New0">
    <w:name w:val="Заголовок 3New Знак"/>
    <w:link w:val="3New"/>
    <w:uiPriority w:val="99"/>
    <w:rsid w:val="0077428B"/>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77428B"/>
    <w:pPr>
      <w:spacing w:after="0" w:line="360" w:lineRule="auto"/>
      <w:jc w:val="center"/>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lang w:val="x-none"/>
    </w:rPr>
  </w:style>
  <w:style w:type="character" w:customStyle="1" w:styleId="5NEW0">
    <w:name w:val="Заголовок 5NEW Знак"/>
    <w:link w:val="5NEW"/>
    <w:uiPriority w:val="99"/>
    <w:rsid w:val="0077428B"/>
    <w:rPr>
      <w:rFonts w:ascii="Times New Roman" w:eastAsia="Calibri" w:hAnsi="Times New Roman" w:cs="Times New Roman"/>
      <w:b/>
      <w:sz w:val="24"/>
      <w:szCs w:val="24"/>
      <w:lang w:val="x-none"/>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lang w:val="x-none"/>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lang w:val="x-none"/>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lang w:val="x-none"/>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lang w:val="x-none" w:eastAsia="x-none"/>
    </w:rPr>
  </w:style>
  <w:style w:type="character" w:customStyle="1" w:styleId="af9">
    <w:name w:val="Текст сноски Знак"/>
    <w:basedOn w:val="a0"/>
    <w:link w:val="af8"/>
    <w:uiPriority w:val="99"/>
    <w:rsid w:val="0077428B"/>
    <w:rPr>
      <w:rFonts w:ascii="Calibri" w:eastAsia="Calibri" w:hAnsi="Calibri" w:cs="Times New Roman"/>
      <w:sz w:val="20"/>
      <w:szCs w:val="20"/>
      <w:lang w:val="x-none" w:eastAsia="x-none"/>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rPr>
      <w:lang w:val="x-none"/>
    </w:rPr>
  </w:style>
  <w:style w:type="character" w:customStyle="1" w:styleId="aff">
    <w:name w:val="Нижний колонтитул Знак"/>
    <w:basedOn w:val="a0"/>
    <w:link w:val="afe"/>
    <w:uiPriority w:val="99"/>
    <w:rsid w:val="0077428B"/>
    <w:rPr>
      <w:rFonts w:ascii="Calibri" w:eastAsia="Calibri" w:hAnsi="Calibri" w:cs="Times New Roman"/>
      <w:lang w:val="x-none"/>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val="x-none" w:eastAsia="en-US"/>
    </w:rPr>
  </w:style>
  <w:style w:type="character" w:customStyle="1" w:styleId="61">
    <w:name w:val="Знак Знак6"/>
    <w:semiHidden/>
    <w:locked/>
    <w:rsid w:val="0077428B"/>
    <w:rPr>
      <w:rFonts w:ascii="Calibri" w:hAnsi="Calibri"/>
      <w:b/>
      <w:sz w:val="28"/>
      <w:lang w:val="x-none"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lang w:val="x-none"/>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lang w:val="x-none"/>
    </w:rPr>
  </w:style>
  <w:style w:type="character" w:customStyle="1" w:styleId="aff2">
    <w:name w:val="Знак Знак"/>
    <w:semiHidden/>
    <w:rsid w:val="0077428B"/>
    <w:rPr>
      <w:rFonts w:ascii="Tahoma" w:hAnsi="Tahoma"/>
      <w:sz w:val="16"/>
      <w:lang w:val="x-none"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val="x-none"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lang w:val="x-none"/>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lang w:val="x-none"/>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lang w:val="x-none"/>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lang w:val="x-none"/>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lang w:val="x-none" w:eastAsia="x-none"/>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lang w:val="x-none" w:eastAsia="x-none"/>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lang w:val="x-none"/>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lang w:val="x-none"/>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lang w:val="x-none" w:eastAsia="x-none"/>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lang w:val="x-none" w:eastAsia="x-none"/>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lang w:val="x-none"/>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lang w:val="x-none"/>
    </w:rPr>
  </w:style>
  <w:style w:type="character" w:styleId="afff9">
    <w:name w:val="endnote reference"/>
    <w:unhideWhenUsed/>
    <w:rsid w:val="0077428B"/>
    <w:rPr>
      <w:vertAlign w:val="superscript"/>
    </w:rPr>
  </w:style>
  <w:style w:type="table" w:customStyle="1" w:styleId="afffa">
    <w:name w:val="Сетка таблицы светлая"/>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a">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b">
    <w:name w:val="Символ сноски"/>
    <w:rsid w:val="0077428B"/>
    <w:rPr>
      <w:vertAlign w:val="superscript"/>
    </w:rPr>
  </w:style>
  <w:style w:type="character" w:customStyle="1" w:styleId="afffc">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d">
    <w:name w:val="Символ нумерации"/>
    <w:rsid w:val="0077428B"/>
  </w:style>
  <w:style w:type="paragraph" w:customStyle="1" w:styleId="afffe">
    <w:name w:val="Заголовок"/>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f">
    <w:name w:val="List"/>
    <w:basedOn w:val="a3"/>
    <w:rsid w:val="0077428B"/>
    <w:pPr>
      <w:widowControl w:val="0"/>
      <w:suppressAutoHyphens/>
      <w:spacing w:after="120"/>
      <w:jc w:val="left"/>
    </w:pPr>
    <w:rPr>
      <w:rFonts w:eastAsia="SimSun" w:cs="Mangal"/>
      <w:kern w:val="1"/>
      <w:lang w:eastAsia="hi-IN" w:bidi="hi-IN"/>
    </w:rPr>
  </w:style>
  <w:style w:type="paragraph" w:customStyle="1" w:styleId="1b">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c">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f0">
    <w:name w:val="Subtitle"/>
    <w:basedOn w:val="a"/>
    <w:next w:val="a3"/>
    <w:link w:val="affff1"/>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val="x-none" w:eastAsia="hi-IN" w:bidi="hi-IN"/>
    </w:rPr>
  </w:style>
  <w:style w:type="character" w:customStyle="1" w:styleId="affff1">
    <w:name w:val="Подзаголовок Знак"/>
    <w:basedOn w:val="a0"/>
    <w:link w:val="affff0"/>
    <w:uiPriority w:val="11"/>
    <w:rsid w:val="0077428B"/>
    <w:rPr>
      <w:rFonts w:ascii="Times New Roman" w:eastAsia="SimSun" w:hAnsi="Times New Roman" w:cs="Mangal"/>
      <w:b/>
      <w:bCs/>
      <w:i/>
      <w:iCs/>
      <w:kern w:val="1"/>
      <w:sz w:val="24"/>
      <w:szCs w:val="24"/>
      <w:lang w:val="x-none" w:eastAsia="hi-IN" w:bidi="hi-IN"/>
    </w:rPr>
  </w:style>
  <w:style w:type="paragraph" w:customStyle="1" w:styleId="1d">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2">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3">
    <w:name w:val="Заголовок таблицы"/>
    <w:basedOn w:val="affff2"/>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4">
    <w:name w:val="Основной (Основной)"/>
    <w:basedOn w:val="affff5"/>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5">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6">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77428B"/>
    <w:pPr>
      <w:tabs>
        <w:tab w:val="left" w:pos="567"/>
        <w:tab w:val="left" w:pos="709"/>
      </w:tabs>
      <w:autoSpaceDE w:val="0"/>
      <w:autoSpaceDN w:val="0"/>
      <w:adjustRightInd w:val="0"/>
      <w:spacing w:after="0" w:line="360" w:lineRule="auto"/>
      <w:ind w:firstLine="567"/>
      <w:jc w:val="both"/>
    </w:pPr>
    <w:rPr>
      <w:rFonts w:ascii="Times New Roman" w:eastAsia="SimSun" w:hAnsi="Times New Roman"/>
      <w:bCs/>
      <w:color w:val="000000"/>
      <w:sz w:val="32"/>
      <w:szCs w:val="32"/>
      <w:lang w:eastAsia="x-none"/>
    </w:rPr>
  </w:style>
  <w:style w:type="paragraph" w:customStyle="1" w:styleId="affff7">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77428B"/>
    <w:rPr>
      <w:rFonts w:ascii="Times New Roman" w:eastAsia="SimSun" w:hAnsi="Times New Roman" w:cs="Times New Roman"/>
      <w:bCs/>
      <w:color w:val="000000"/>
      <w:sz w:val="32"/>
      <w:szCs w:val="32"/>
      <w:lang w:eastAsia="x-none"/>
    </w:rPr>
  </w:style>
  <w:style w:type="paragraph" w:styleId="affff8">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77428B"/>
  </w:style>
  <w:style w:type="paragraph" w:customStyle="1" w:styleId="affff9">
    <w:name w:val="Обычный с табуляцией"/>
    <w:basedOn w:val="aff5"/>
    <w:link w:val="affffa"/>
    <w:autoRedefine/>
    <w:qFormat/>
    <w:rsid w:val="0077428B"/>
    <w:pPr>
      <w:spacing w:after="0" w:line="240" w:lineRule="auto"/>
      <w:ind w:left="709"/>
      <w:jc w:val="both"/>
    </w:pPr>
    <w:rPr>
      <w:rFonts w:ascii="Times New Roman" w:eastAsia="Times New Roman" w:hAnsi="Times New Roman"/>
      <w:color w:val="000000"/>
      <w:sz w:val="28"/>
      <w:szCs w:val="26"/>
      <w:lang w:val="x-none"/>
    </w:rPr>
  </w:style>
  <w:style w:type="character" w:customStyle="1" w:styleId="affffa">
    <w:name w:val="Обычный с табуляцией Знак"/>
    <w:link w:val="affff9"/>
    <w:locked/>
    <w:rsid w:val="0077428B"/>
    <w:rPr>
      <w:rFonts w:ascii="Times New Roman" w:eastAsia="Times New Roman" w:hAnsi="Times New Roman" w:cs="Times New Roman"/>
      <w:color w:val="000000"/>
      <w:sz w:val="28"/>
      <w:szCs w:val="26"/>
      <w:lang w:val="x-none"/>
    </w:rPr>
  </w:style>
  <w:style w:type="paragraph" w:customStyle="1" w:styleId="affffb">
    <w:name w:val="Параграф"/>
    <w:basedOn w:val="aff5"/>
    <w:link w:val="affffc"/>
    <w:autoRedefine/>
    <w:qFormat/>
    <w:rsid w:val="0077428B"/>
    <w:pPr>
      <w:spacing w:after="0" w:line="360" w:lineRule="auto"/>
      <w:ind w:left="0"/>
      <w:jc w:val="center"/>
    </w:pPr>
    <w:rPr>
      <w:rFonts w:ascii="Times New Roman" w:eastAsia="Times New Roman" w:hAnsi="Times New Roman"/>
      <w:b/>
      <w:color w:val="000000"/>
      <w:sz w:val="32"/>
      <w:szCs w:val="32"/>
      <w:lang w:val="x-none"/>
    </w:rPr>
  </w:style>
  <w:style w:type="character" w:customStyle="1" w:styleId="affffc">
    <w:name w:val="Параграф Знак"/>
    <w:link w:val="affffb"/>
    <w:locked/>
    <w:rsid w:val="0077428B"/>
    <w:rPr>
      <w:rFonts w:ascii="Times New Roman" w:eastAsia="Times New Roman" w:hAnsi="Times New Roman" w:cs="Times New Roman"/>
      <w:b/>
      <w:color w:val="000000"/>
      <w:sz w:val="32"/>
      <w:szCs w:val="32"/>
      <w:lang w:val="x-none"/>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lang w:eastAsia="x-none"/>
    </w:rPr>
  </w:style>
  <w:style w:type="numbering" w:customStyle="1" w:styleId="111">
    <w:name w:val="Нет списка111"/>
    <w:next w:val="a2"/>
    <w:uiPriority w:val="99"/>
    <w:semiHidden/>
    <w:unhideWhenUsed/>
    <w:rsid w:val="0077428B"/>
  </w:style>
  <w:style w:type="table" w:customStyle="1" w:styleId="1e">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government.ru/docs/183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F328-909A-419B-817F-38D66993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21038</Words>
  <Characters>119921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школа6</cp:lastModifiedBy>
  <cp:revision>10</cp:revision>
  <cp:lastPrinted>2017-03-09T09:21:00Z</cp:lastPrinted>
  <dcterms:created xsi:type="dcterms:W3CDTF">2015-06-19T13:08:00Z</dcterms:created>
  <dcterms:modified xsi:type="dcterms:W3CDTF">2021-09-24T07:13:00Z</dcterms:modified>
</cp:coreProperties>
</file>