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49" w:rsidRPr="0075601E" w:rsidRDefault="00521E49" w:rsidP="0075601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21E49" w:rsidRPr="0075601E" w:rsidRDefault="0075601E" w:rsidP="0075601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601E">
        <w:rPr>
          <w:b/>
          <w:color w:val="000000"/>
          <w:sz w:val="28"/>
          <w:szCs w:val="28"/>
        </w:rPr>
        <w:t>Министерство образования и науки республики Адыгея</w:t>
      </w:r>
    </w:p>
    <w:p w:rsidR="0075601E" w:rsidRPr="0075601E" w:rsidRDefault="0075601E" w:rsidP="0075601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601E">
        <w:rPr>
          <w:b/>
          <w:color w:val="000000"/>
          <w:sz w:val="28"/>
          <w:szCs w:val="28"/>
        </w:rPr>
        <w:t>Муниципальное образование «</w:t>
      </w:r>
      <w:proofErr w:type="spellStart"/>
      <w:r w:rsidRPr="0075601E">
        <w:rPr>
          <w:b/>
          <w:color w:val="000000"/>
          <w:sz w:val="28"/>
          <w:szCs w:val="28"/>
        </w:rPr>
        <w:t>Теучежский</w:t>
      </w:r>
      <w:proofErr w:type="spellEnd"/>
      <w:r w:rsidRPr="0075601E">
        <w:rPr>
          <w:b/>
          <w:color w:val="000000"/>
          <w:sz w:val="28"/>
          <w:szCs w:val="28"/>
        </w:rPr>
        <w:t xml:space="preserve"> район»</w:t>
      </w:r>
    </w:p>
    <w:p w:rsidR="0075601E" w:rsidRDefault="00521E49" w:rsidP="00756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01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21E49" w:rsidRPr="0075601E" w:rsidRDefault="00521E49" w:rsidP="00756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01E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№6» </w:t>
      </w:r>
      <w:proofErr w:type="spellStart"/>
      <w:r w:rsidRPr="0075601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75601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5601E">
        <w:rPr>
          <w:rFonts w:ascii="Times New Roman" w:hAnsi="Times New Roman" w:cs="Times New Roman"/>
          <w:b/>
          <w:sz w:val="28"/>
          <w:szCs w:val="28"/>
        </w:rPr>
        <w:t>абукай</w:t>
      </w:r>
      <w:proofErr w:type="spellEnd"/>
    </w:p>
    <w:p w:rsidR="00521E49" w:rsidRPr="00521E49" w:rsidRDefault="00521E49" w:rsidP="00521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21E49" w:rsidRPr="00D27C52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Pr="0075601E" w:rsidRDefault="00D27C52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Pr="0075601E" w:rsidRDefault="00D27C52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Pr="0075601E" w:rsidRDefault="00D27C52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Pr="0075601E" w:rsidRDefault="00D27C52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Pr="0075601E" w:rsidRDefault="00D27C52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7C52" w:rsidRDefault="00D27C52" w:rsidP="00521E49">
      <w:pPr>
        <w:pStyle w:val="a3"/>
        <w:spacing w:before="0" w:beforeAutospacing="0" w:after="0" w:afterAutospacing="0"/>
        <w:rPr>
          <w:b/>
          <w:color w:val="000000"/>
          <w:sz w:val="144"/>
          <w:szCs w:val="144"/>
        </w:rPr>
      </w:pPr>
      <w:r>
        <w:rPr>
          <w:b/>
          <w:color w:val="000000"/>
          <w:sz w:val="144"/>
          <w:szCs w:val="144"/>
        </w:rPr>
        <w:t xml:space="preserve">     </w:t>
      </w:r>
      <w:r w:rsidRPr="00D27C52">
        <w:rPr>
          <w:b/>
          <w:color w:val="000000"/>
          <w:sz w:val="144"/>
          <w:szCs w:val="144"/>
        </w:rPr>
        <w:t>Доклад</w:t>
      </w: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тему:</w:t>
      </w: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  <w:r w:rsidRPr="00D27C52">
        <w:rPr>
          <w:b/>
          <w:i/>
          <w:sz w:val="48"/>
          <w:szCs w:val="48"/>
        </w:rPr>
        <w:t>«Современный урок как основа для развития творческих способностей учащихся для их самореализации»</w:t>
      </w: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</w:p>
    <w:p w:rsidR="00D27C52" w:rsidRDefault="00D27C52" w:rsidP="00D27C52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</w:p>
    <w:p w:rsid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D27C52" w:rsidRDefault="00D27C52" w:rsidP="0075601E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D27C52" w:rsidRP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 w:rsidRPr="00D27C52">
        <w:rPr>
          <w:b/>
          <w:sz w:val="36"/>
          <w:szCs w:val="36"/>
        </w:rPr>
        <w:t>Подготовил работу</w:t>
      </w:r>
    </w:p>
    <w:p w:rsidR="00D27C52" w:rsidRP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D27C52">
        <w:rPr>
          <w:b/>
          <w:sz w:val="36"/>
          <w:szCs w:val="36"/>
        </w:rPr>
        <w:t>читель химии, биологии и географии</w:t>
      </w:r>
    </w:p>
    <w:p w:rsidR="00D27C52" w:rsidRP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r w:rsidRPr="00D27C52">
        <w:rPr>
          <w:b/>
          <w:sz w:val="36"/>
          <w:szCs w:val="36"/>
        </w:rPr>
        <w:t xml:space="preserve">МБОУ «СОШ №6» </w:t>
      </w:r>
      <w:proofErr w:type="spellStart"/>
      <w:r w:rsidRPr="00D27C52">
        <w:rPr>
          <w:b/>
          <w:sz w:val="36"/>
          <w:szCs w:val="36"/>
        </w:rPr>
        <w:t>а</w:t>
      </w:r>
      <w:proofErr w:type="gramStart"/>
      <w:r w:rsidRPr="00D27C52">
        <w:rPr>
          <w:b/>
          <w:sz w:val="36"/>
          <w:szCs w:val="36"/>
        </w:rPr>
        <w:t>.Г</w:t>
      </w:r>
      <w:proofErr w:type="gramEnd"/>
      <w:r w:rsidRPr="00D27C52">
        <w:rPr>
          <w:b/>
          <w:sz w:val="36"/>
          <w:szCs w:val="36"/>
        </w:rPr>
        <w:t>абукай</w:t>
      </w:r>
      <w:proofErr w:type="spellEnd"/>
    </w:p>
    <w:p w:rsidR="00D27C52" w:rsidRP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  <w:proofErr w:type="spellStart"/>
      <w:r w:rsidRPr="00D27C52">
        <w:rPr>
          <w:b/>
          <w:sz w:val="36"/>
          <w:szCs w:val="36"/>
        </w:rPr>
        <w:t>Сташ</w:t>
      </w:r>
      <w:proofErr w:type="spellEnd"/>
      <w:r w:rsidRPr="00D27C52">
        <w:rPr>
          <w:b/>
          <w:sz w:val="36"/>
          <w:szCs w:val="36"/>
        </w:rPr>
        <w:t xml:space="preserve"> </w:t>
      </w:r>
      <w:proofErr w:type="spellStart"/>
      <w:r w:rsidRPr="00D27C52">
        <w:rPr>
          <w:b/>
          <w:sz w:val="36"/>
          <w:szCs w:val="36"/>
        </w:rPr>
        <w:t>Зарема</w:t>
      </w:r>
      <w:proofErr w:type="spellEnd"/>
      <w:r w:rsidRPr="00D27C52">
        <w:rPr>
          <w:b/>
          <w:sz w:val="36"/>
          <w:szCs w:val="36"/>
        </w:rPr>
        <w:t xml:space="preserve"> Юрьевна</w:t>
      </w:r>
    </w:p>
    <w:p w:rsidR="00D27C52" w:rsidRPr="00D27C52" w:rsidRDefault="00D27C52" w:rsidP="00D27C52">
      <w:pPr>
        <w:pStyle w:val="a3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D27C52" w:rsidRPr="00D27C52" w:rsidRDefault="00D27C52" w:rsidP="00D27C52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27C52">
        <w:rPr>
          <w:b/>
          <w:sz w:val="36"/>
          <w:szCs w:val="36"/>
        </w:rPr>
        <w:t>2017 год</w:t>
      </w: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521E49">
        <w:rPr>
          <w:color w:val="000000"/>
          <w:sz w:val="28"/>
          <w:szCs w:val="28"/>
        </w:rPr>
        <w:t>Перед современной школой стоит задача воспитания грамотного, продуктивно мыслящего человека, адаптированного к условиям жизни в обществе. Проблема интеллектуального развития учащихся в условиях современной школы приобретает доминирующее значение. Внимание к этой проблеме диктуется условиями современной жизни.</w:t>
      </w: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1E49">
        <w:rPr>
          <w:color w:val="000000"/>
          <w:sz w:val="28"/>
          <w:szCs w:val="28"/>
        </w:rPr>
        <w:t xml:space="preserve"> За годы работы я поняла, что не в количестве знаний заключается образование, а в полном понимании и умелом применении всего того, что знаешь, чему учишь. Каждый раз, уходя домой, думаешь о завтрашнем уроке, как сделать так, чтобы твой урок запомнился? Удивить, рассмешить или, может быть, напугать? Химия — трудный предмет. В этом мнении сходятся и ученики, и их родители, и коллеги-предметники, ведущие другие предметы.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49">
        <w:rPr>
          <w:color w:val="000000"/>
          <w:sz w:val="28"/>
          <w:szCs w:val="28"/>
        </w:rPr>
        <w:t xml:space="preserve"> Как любой учебный предмет, химия имеет специфический подход к изучаемым объектам, но дело в том, что она изучает все! Увы, сегодня химия для многих предмет не первостепенной важности. Как найти и подобрать то, что поможет сделать процесс обучения интересным, творч</w:t>
      </w:r>
      <w:r>
        <w:rPr>
          <w:color w:val="000000"/>
          <w:sz w:val="28"/>
          <w:szCs w:val="28"/>
        </w:rPr>
        <w:t xml:space="preserve">еским, запоминающимся? Уверена, </w:t>
      </w:r>
      <w:proofErr w:type="gramStart"/>
      <w:r w:rsidRPr="00521E49">
        <w:rPr>
          <w:color w:val="000000"/>
          <w:sz w:val="28"/>
          <w:szCs w:val="28"/>
        </w:rPr>
        <w:t>что</w:t>
      </w:r>
      <w:proofErr w:type="gramEnd"/>
      <w:r w:rsidRPr="00521E49">
        <w:rPr>
          <w:color w:val="000000"/>
          <w:sz w:val="28"/>
          <w:szCs w:val="28"/>
        </w:rPr>
        <w:t xml:space="preserve"> только вызвав светлые чувства и положительные эмоции, можно создать комфортный климат на уроке.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49">
        <w:rPr>
          <w:color w:val="000000"/>
          <w:sz w:val="28"/>
          <w:szCs w:val="28"/>
        </w:rPr>
        <w:t>Перед каждым учителем в течение всей его педагогической деятельности стоит вопрос: чему учить и как учить. Решение этого вопроса на разных жизненных этапах и определяет неповторимость учителя, его профессиональное кредо, личностную позицию.</w:t>
      </w:r>
    </w:p>
    <w:p w:rsidR="00521E49" w:rsidRDefault="00521E49" w:rsidP="00521E4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21E49">
        <w:rPr>
          <w:color w:val="000000"/>
          <w:sz w:val="28"/>
          <w:szCs w:val="28"/>
        </w:rPr>
        <w:t>Я работаю над проблемой </w:t>
      </w:r>
      <w:r w:rsidRPr="00521E49">
        <w:rPr>
          <w:b/>
          <w:color w:val="000000"/>
          <w:sz w:val="28"/>
          <w:szCs w:val="28"/>
          <w:u w:val="single"/>
        </w:rPr>
        <w:t>«Развитие интеллекта и творческих способностей учащихся на уроках химии для их самореализации».</w:t>
      </w:r>
      <w:r w:rsidRPr="00521E4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521E49" w:rsidRPr="00521E49" w:rsidRDefault="00521E49" w:rsidP="00521E4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Для решения данной проблемы, на первый план выносится основная цель: развивать в личности заложенные природой задатки, формировать способы умственной деятельности и навыки творческого мышления.</w:t>
      </w:r>
    </w:p>
    <w:p w:rsidR="00521E49" w:rsidRPr="00521E49" w:rsidRDefault="00521E49" w:rsidP="00521E4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1E49">
        <w:rPr>
          <w:color w:val="000000"/>
          <w:sz w:val="28"/>
          <w:szCs w:val="28"/>
        </w:rPr>
        <w:t xml:space="preserve">Трудности восприятия химических понятий и усвоения соответствующих умений и навыков учащимися </w:t>
      </w:r>
      <w:proofErr w:type="gramStart"/>
      <w:r w:rsidRPr="00521E49">
        <w:rPr>
          <w:color w:val="000000"/>
          <w:sz w:val="28"/>
          <w:szCs w:val="28"/>
        </w:rPr>
        <w:t>связаны</w:t>
      </w:r>
      <w:proofErr w:type="gramEnd"/>
      <w:r w:rsidRPr="00521E49">
        <w:rPr>
          <w:color w:val="000000"/>
          <w:sz w:val="28"/>
          <w:szCs w:val="28"/>
        </w:rPr>
        <w:t xml:space="preserve"> прежде всего с недостаточным уровнем сформированной интеллектуальной готовности к сложной учебной работе: низкой способности к концентрации внимания, умению анализировать, сравнивать, обобщать, делать выводы, применять теоретические положения к конкретным практическим ситуациям, держать в памяти большой объем фактического материала и уметь ситуативно активизировать его конкретную часть. Именно в недостаточной интеллектуальной зрелости учащихся заключается причина трудностей становления естественнонаучного профиля, что подтверждают результаты промежуточного контроля.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1E49">
        <w:rPr>
          <w:color w:val="000000"/>
          <w:sz w:val="28"/>
          <w:szCs w:val="28"/>
        </w:rPr>
        <w:t xml:space="preserve">Интеллектуальное развитие выступает как важнейший компонент любой деятельности человека. Для того чтобы удовлетворить свои потребности в общении, учебе, труде человек должен воспринимать мир, обращать внимание на различные компоненты деятельности, представлять то, что ему нужно делать, запоминать, обдумывать. Очевидным является поиск </w:t>
      </w:r>
      <w:proofErr w:type="gramStart"/>
      <w:r w:rsidRPr="00521E49">
        <w:rPr>
          <w:color w:val="000000"/>
          <w:sz w:val="28"/>
          <w:szCs w:val="28"/>
        </w:rPr>
        <w:t>путей решения проблемы интеллектуального развития школьников</w:t>
      </w:r>
      <w:proofErr w:type="gramEnd"/>
      <w:r w:rsidRPr="00521E49">
        <w:rPr>
          <w:color w:val="000000"/>
          <w:sz w:val="28"/>
          <w:szCs w:val="28"/>
        </w:rPr>
        <w:t>.</w:t>
      </w:r>
    </w:p>
    <w:p w:rsidR="00521E49" w:rsidRPr="00521E49" w:rsidRDefault="00521E49" w:rsidP="00521E4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.</w:t>
      </w:r>
      <w:r w:rsidRPr="00521E49">
        <w:rPr>
          <w:color w:val="000000"/>
          <w:sz w:val="28"/>
          <w:szCs w:val="28"/>
        </w:rPr>
        <w:t>Линия развития интеллектуальных способностей учащегося включает в себя:</w:t>
      </w:r>
    </w:p>
    <w:p w:rsidR="00521E49" w:rsidRPr="00521E49" w:rsidRDefault="00521E49" w:rsidP="00521E49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Развитие</w:t>
      </w:r>
    </w:p>
    <w:p w:rsidR="00521E49" w:rsidRPr="00521E49" w:rsidRDefault="00521E49" w:rsidP="00521E49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устной и письменной речи</w:t>
      </w:r>
    </w:p>
    <w:p w:rsidR="00521E49" w:rsidRPr="00521E49" w:rsidRDefault="00521E49" w:rsidP="00521E49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наблюдательности</w:t>
      </w:r>
    </w:p>
    <w:p w:rsidR="00521E49" w:rsidRPr="00521E49" w:rsidRDefault="00521E49" w:rsidP="00521E49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Формирование умений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сравнивать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противопоставлять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анализировать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выделять главное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проводить обобщение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проводить классификацию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проводить анализ</w:t>
      </w:r>
    </w:p>
    <w:p w:rsidR="00521E49" w:rsidRPr="00521E49" w:rsidRDefault="00521E49" w:rsidP="00521E49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21E49">
        <w:rPr>
          <w:color w:val="0F243E"/>
          <w:sz w:val="28"/>
          <w:szCs w:val="28"/>
        </w:rPr>
        <w:t>проводить синтез</w:t>
      </w:r>
    </w:p>
    <w:p w:rsidR="00521E49" w:rsidRPr="00521E49" w:rsidRDefault="00521E49" w:rsidP="00521E4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49">
        <w:rPr>
          <w:color w:val="000000"/>
          <w:sz w:val="28"/>
          <w:szCs w:val="28"/>
        </w:rPr>
        <w:t>Чтобы добиться высокого результата в обучении, необходимо научить детей мыслить, находить и решать проблемы, используя познания из разных областей, коммуникативные умения.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Здесь нужно рассматривать основные направления деятельности: ИКТ на уроках химии, работа с книгой, проблемн</w:t>
      </w:r>
      <w:proofErr w:type="gramStart"/>
      <w:r w:rsidRPr="00521E49">
        <w:rPr>
          <w:color w:val="000000"/>
          <w:sz w:val="28"/>
          <w:szCs w:val="28"/>
        </w:rPr>
        <w:t>о-</w:t>
      </w:r>
      <w:proofErr w:type="gramEnd"/>
      <w:r w:rsidRPr="00521E49">
        <w:rPr>
          <w:color w:val="000000"/>
          <w:sz w:val="28"/>
          <w:szCs w:val="28"/>
        </w:rPr>
        <w:t xml:space="preserve"> поисковая деятельность обучающихся, использование новых технологий обучения.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21E49">
        <w:rPr>
          <w:color w:val="000000"/>
          <w:sz w:val="28"/>
          <w:szCs w:val="28"/>
        </w:rPr>
        <w:t>Ещё одной из первостепенных задач в любой школе является развитие творческого мышления учащихся, которое формирует сознательное отношение к окружающей действительности.</w:t>
      </w:r>
    </w:p>
    <w:p w:rsidR="00521E49" w:rsidRDefault="00521E49" w:rsidP="00521E4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1E49">
        <w:rPr>
          <w:b/>
          <w:color w:val="000000"/>
          <w:sz w:val="28"/>
          <w:szCs w:val="28"/>
        </w:rPr>
        <w:t>«Ум заключается не только в знании, но и умении прилагать знания на деле».</w:t>
      </w:r>
    </w:p>
    <w:p w:rsidR="00521E49" w:rsidRPr="00521E49" w:rsidRDefault="00521E49" w:rsidP="00521E4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1E49">
        <w:rPr>
          <w:b/>
          <w:color w:val="000000"/>
          <w:sz w:val="28"/>
          <w:szCs w:val="28"/>
        </w:rPr>
        <w:t>(Аристотель.)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Для решения этой задачи использую следующие виды учебной деятельности, способствующие формированию творческих навыков обучающихся: составление конспектов лекций, написание рефератов, составление слай</w:t>
      </w:r>
      <w:proofErr w:type="gramStart"/>
      <w:r w:rsidRPr="00521E49">
        <w:rPr>
          <w:color w:val="000000"/>
          <w:sz w:val="28"/>
          <w:szCs w:val="28"/>
        </w:rPr>
        <w:t>д-</w:t>
      </w:r>
      <w:proofErr w:type="gramEnd"/>
      <w:r w:rsidRPr="00521E49">
        <w:rPr>
          <w:color w:val="000000"/>
          <w:sz w:val="28"/>
          <w:szCs w:val="28"/>
        </w:rPr>
        <w:t xml:space="preserve"> презентаций, составление стихов с химическим содержанием, рассказов, загадок; использую различные формы уроков: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21E49">
        <w:rPr>
          <w:color w:val="000000"/>
          <w:sz w:val="28"/>
          <w:szCs w:val="28"/>
        </w:rPr>
        <w:t>роки-путешествия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21E49">
        <w:rPr>
          <w:color w:val="000000"/>
          <w:sz w:val="28"/>
          <w:szCs w:val="28"/>
        </w:rPr>
        <w:t>роки-турниры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21E49">
        <w:rPr>
          <w:color w:val="000000"/>
          <w:sz w:val="28"/>
          <w:szCs w:val="28"/>
        </w:rPr>
        <w:t>роки-смотры знаний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21E49">
        <w:rPr>
          <w:color w:val="000000"/>
          <w:sz w:val="28"/>
          <w:szCs w:val="28"/>
        </w:rPr>
        <w:t>роки-семинары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21E49">
        <w:rPr>
          <w:color w:val="000000"/>
          <w:sz w:val="28"/>
          <w:szCs w:val="28"/>
        </w:rPr>
        <w:t>роки-конференции</w:t>
      </w:r>
    </w:p>
    <w:p w:rsidR="00521E49" w:rsidRPr="00521E49" w:rsidRDefault="00521E49" w:rsidP="00521E49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КВН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49">
        <w:rPr>
          <w:color w:val="000000"/>
          <w:sz w:val="28"/>
          <w:szCs w:val="28"/>
        </w:rPr>
        <w:t>1. По ходу изучения нового материала организую решение качественных и экспериментальных задач, раскрывающих суть изучаемого и направленных на актуализацию собственных знаний учащихся.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21E49">
        <w:rPr>
          <w:color w:val="000000"/>
          <w:sz w:val="28"/>
          <w:szCs w:val="28"/>
        </w:rPr>
        <w:t xml:space="preserve">2. </w:t>
      </w:r>
      <w:proofErr w:type="gramStart"/>
      <w:r w:rsidRPr="00521E49">
        <w:rPr>
          <w:color w:val="000000"/>
          <w:sz w:val="28"/>
          <w:szCs w:val="28"/>
        </w:rPr>
        <w:t>Организую</w:t>
      </w:r>
      <w:proofErr w:type="gramEnd"/>
      <w:r w:rsidRPr="00521E49">
        <w:rPr>
          <w:color w:val="000000"/>
          <w:sz w:val="28"/>
          <w:szCs w:val="28"/>
        </w:rPr>
        <w:t xml:space="preserve"> различные виды деятельности учащихся на уроке, опираюсь на сформированные в курсе основной школы обще</w:t>
      </w:r>
      <w:r>
        <w:rPr>
          <w:color w:val="000000"/>
          <w:sz w:val="28"/>
          <w:szCs w:val="28"/>
        </w:rPr>
        <w:t xml:space="preserve"> - </w:t>
      </w:r>
      <w:r w:rsidRPr="00521E49">
        <w:rPr>
          <w:color w:val="000000"/>
          <w:sz w:val="28"/>
          <w:szCs w:val="28"/>
        </w:rPr>
        <w:t>учебные умения и навыки.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521E49">
        <w:rPr>
          <w:color w:val="000000"/>
          <w:sz w:val="28"/>
          <w:szCs w:val="28"/>
        </w:rPr>
        <w:t>3. Уроки решения задач организую в виде практикума по большой теме с элементами повторения других тем. Задачам отвожу не только тренировочную роль, они помогают учащимся осознать химические явления, формируют умения получать и преобразовывать информацию, анализировать химическую ситуацию.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49">
        <w:rPr>
          <w:color w:val="000000"/>
          <w:sz w:val="28"/>
          <w:szCs w:val="28"/>
        </w:rPr>
        <w:t>4.Изучение каждой темы сопровождаю демонстрационным химическим экспериментом, организую самостоятельное проведение лабораторных опытов, наблюдений.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1E49">
        <w:rPr>
          <w:color w:val="000000"/>
          <w:sz w:val="28"/>
          <w:szCs w:val="28"/>
        </w:rPr>
        <w:t>5. Применяю для проведения уроков цифровые образовательные ресурсы.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На развитие творческих способностей влияют и практико-ориентировочные задания: для успешного выполнения таких заданий необходимо не только и не столько знание фактического материала, сколько умение логически мыслить и химическая интуиция, а это шаг к воспитанию творчески активной личности.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21E49">
        <w:rPr>
          <w:color w:val="000000"/>
          <w:sz w:val="28"/>
          <w:szCs w:val="28"/>
        </w:rPr>
        <w:t>Обучение с использованием практико-ориентировочных заданий приводит к более прочному усвоению информации, т.к. возникают ассоциации с конкретными действиями и событиями.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1E49">
        <w:rPr>
          <w:color w:val="000000"/>
          <w:sz w:val="28"/>
          <w:szCs w:val="28"/>
        </w:rPr>
        <w:t>Еще один из главных путей развития интеллектуально-творческого потенциала личности ребенка-это исследовательская практика.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«Исследованию все возрасты покорны». Склонность к исследованию свойственна всем детям. Неутомимая жажда новых впечатлений, любознательность, постоянное стремление экспериментировать - это индикаторы детской одаренности.</w:t>
      </w: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Pr="00521E49">
        <w:rPr>
          <w:color w:val="000000"/>
          <w:sz w:val="28"/>
          <w:szCs w:val="28"/>
        </w:rPr>
        <w:t>Структура учебного исследования:</w:t>
      </w: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 xml:space="preserve">Выделение и постановка проблемы - выдвижение гипотез-поиск и предложение возможных вариантов решения - сбор материала - обобщение полученных данных – подготовка проекта (сообщение, доклад, макет и т.д.) </w:t>
      </w:r>
      <w:proofErr w:type="gramStart"/>
      <w:r w:rsidRPr="00521E49">
        <w:rPr>
          <w:color w:val="000000"/>
          <w:sz w:val="28"/>
          <w:szCs w:val="28"/>
        </w:rPr>
        <w:t>-з</w:t>
      </w:r>
      <w:proofErr w:type="gramEnd"/>
      <w:r w:rsidRPr="00521E49">
        <w:rPr>
          <w:color w:val="000000"/>
          <w:sz w:val="28"/>
          <w:szCs w:val="28"/>
        </w:rPr>
        <w:t>ащита проекта</w:t>
      </w:r>
      <w:r>
        <w:rPr>
          <w:color w:val="000000"/>
          <w:sz w:val="28"/>
          <w:szCs w:val="28"/>
        </w:rPr>
        <w:t xml:space="preserve">. 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 xml:space="preserve">     Учителя, работающие над развитием творческих способностей учащихся на уроке и во внеурочное время должны помнить:</w:t>
      </w:r>
    </w:p>
    <w:p w:rsidR="00521E49" w:rsidRPr="00521E49" w:rsidRDefault="00521E49" w:rsidP="00521E49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Надо быть терпеливым. Не ждите «быстрых результатов, они обязательно будут, но не торопите события.</w:t>
      </w:r>
    </w:p>
    <w:p w:rsidR="00521E49" w:rsidRPr="00521E49" w:rsidRDefault="00521E49" w:rsidP="00521E49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 xml:space="preserve">Необходимо помнить о доброжелательности. Оценивание детских работ </w:t>
      </w:r>
      <w:proofErr w:type="gramStart"/>
      <w:r w:rsidRPr="00521E49">
        <w:rPr>
          <w:color w:val="000000"/>
          <w:sz w:val="28"/>
          <w:szCs w:val="28"/>
        </w:rPr>
        <w:t>–д</w:t>
      </w:r>
      <w:proofErr w:type="gramEnd"/>
      <w:r w:rsidRPr="00521E49">
        <w:rPr>
          <w:color w:val="000000"/>
          <w:sz w:val="28"/>
          <w:szCs w:val="28"/>
        </w:rPr>
        <w:t>ело очень деликатное.</w:t>
      </w:r>
    </w:p>
    <w:p w:rsidR="00521E49" w:rsidRPr="00521E49" w:rsidRDefault="00521E49" w:rsidP="00521E49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Нужно всегда помнить о равноправии. Каждый ребенок имеет право на творческое самовыражение, поэтому нельзя делить детей на талантливых и «остальных»  и самое главно</w:t>
      </w:r>
      <w:proofErr w:type="gramStart"/>
      <w:r w:rsidRPr="00521E49">
        <w:rPr>
          <w:color w:val="000000"/>
          <w:sz w:val="28"/>
          <w:szCs w:val="28"/>
        </w:rPr>
        <w:t>е-</w:t>
      </w:r>
      <w:proofErr w:type="gramEnd"/>
      <w:r w:rsidRPr="00521E49">
        <w:rPr>
          <w:color w:val="000000"/>
          <w:sz w:val="28"/>
          <w:szCs w:val="28"/>
        </w:rPr>
        <w:t xml:space="preserve"> творите сами. Как нет детей без воображения, так нет и педагога без творческих порывов.</w:t>
      </w:r>
    </w:p>
    <w:p w:rsidR="00521E49" w:rsidRPr="00D27C52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 xml:space="preserve">        Критерием результативности являются положительные изменения в чувствах, эмоциях, мышлении, практической деятельности учащихся, их комфортное состояние в образовательном пространстве.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lastRenderedPageBreak/>
        <w:t>Ведущим методом обучения с первых уроков становится проблемный диалог, а главными педагогическими заповедями – не говорить за ученика того, что он в состоянии сказать сам и создавать на уроке ситуации, в которых проявляется эвристическая деятельность, целенаправленно развивающая интеллектуальные способности учащихся.</w:t>
      </w:r>
    </w:p>
    <w:p w:rsidR="00521E49" w:rsidRDefault="00521E49" w:rsidP="00521E4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1E49">
        <w:rPr>
          <w:b/>
          <w:color w:val="000000"/>
          <w:sz w:val="28"/>
          <w:szCs w:val="28"/>
        </w:rPr>
        <w:t xml:space="preserve">Не в количестве знаний заключается образование, а в полном понимании и искусном применении того, что знаешь”. (А. </w:t>
      </w:r>
      <w:proofErr w:type="spellStart"/>
      <w:r w:rsidRPr="00521E49">
        <w:rPr>
          <w:b/>
          <w:color w:val="000000"/>
          <w:sz w:val="28"/>
          <w:szCs w:val="28"/>
        </w:rPr>
        <w:t>Дистервег</w:t>
      </w:r>
      <w:proofErr w:type="spellEnd"/>
      <w:r w:rsidRPr="00521E49">
        <w:rPr>
          <w:b/>
          <w:color w:val="000000"/>
          <w:sz w:val="28"/>
          <w:szCs w:val="28"/>
        </w:rPr>
        <w:t>)</w:t>
      </w:r>
    </w:p>
    <w:p w:rsid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Результаты моей работы прослеживаются в динамике учебных достижений учащихся, в результатах итоговой аттестации.</w:t>
      </w:r>
    </w:p>
    <w:p w:rsidR="00521E49" w:rsidRPr="00521E49" w:rsidRDefault="00521E49" w:rsidP="00521E4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21E49" w:rsidRPr="00521E49" w:rsidRDefault="00521E49" w:rsidP="00521E4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b/>
          <w:bCs/>
          <w:color w:val="000000"/>
          <w:sz w:val="28"/>
          <w:szCs w:val="28"/>
        </w:rPr>
        <w:t xml:space="preserve">Перспективы развития интеллекта и творческих способностей учащихся </w:t>
      </w:r>
      <w:proofErr w:type="gramStart"/>
      <w:r w:rsidRPr="00521E49">
        <w:rPr>
          <w:b/>
          <w:bCs/>
          <w:color w:val="000000"/>
          <w:sz w:val="28"/>
          <w:szCs w:val="28"/>
        </w:rPr>
        <w:t>в</w:t>
      </w:r>
      <w:proofErr w:type="gramEnd"/>
      <w:r w:rsidRPr="00521E49">
        <w:rPr>
          <w:b/>
          <w:bCs/>
          <w:color w:val="000000"/>
          <w:sz w:val="28"/>
          <w:szCs w:val="28"/>
        </w:rPr>
        <w:t>:</w:t>
      </w:r>
    </w:p>
    <w:p w:rsidR="00521E49" w:rsidRPr="00521E49" w:rsidRDefault="00521E49" w:rsidP="00521E4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реализации продуманной системы развивающих целей в рамках учебного материала уроков химии;</w:t>
      </w:r>
    </w:p>
    <w:p w:rsidR="00521E49" w:rsidRPr="00521E49" w:rsidRDefault="00521E49" w:rsidP="00521E4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 xml:space="preserve">систематической диагностике уровня </w:t>
      </w:r>
      <w:proofErr w:type="spellStart"/>
      <w:r w:rsidRPr="00521E49">
        <w:rPr>
          <w:color w:val="000000"/>
          <w:sz w:val="28"/>
          <w:szCs w:val="28"/>
        </w:rPr>
        <w:t>сформированности</w:t>
      </w:r>
      <w:proofErr w:type="spellEnd"/>
      <w:r w:rsidRPr="00521E49">
        <w:rPr>
          <w:color w:val="000000"/>
          <w:sz w:val="28"/>
          <w:szCs w:val="28"/>
        </w:rPr>
        <w:t xml:space="preserve"> интеллектуальных умений и организации коррекционно-развивающей работы;</w:t>
      </w:r>
    </w:p>
    <w:p w:rsidR="00521E49" w:rsidRPr="00521E49" w:rsidRDefault="00521E49" w:rsidP="00521E4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стимуляции вовлечения ученика в процесс самостоятельного поиска и открытия новых знаний, решения задач проблемного характера;</w:t>
      </w:r>
    </w:p>
    <w:p w:rsidR="00521E49" w:rsidRPr="00521E49" w:rsidRDefault="00521E49" w:rsidP="00521E4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1E49">
        <w:rPr>
          <w:color w:val="000000"/>
          <w:sz w:val="28"/>
          <w:szCs w:val="28"/>
        </w:rPr>
        <w:t>уровневой дифференциации и индивидуализации обучения;</w:t>
      </w:r>
    </w:p>
    <w:p w:rsidR="00521E49" w:rsidRPr="00521E49" w:rsidRDefault="00521E49" w:rsidP="00521E4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21E49">
        <w:rPr>
          <w:color w:val="000000"/>
          <w:sz w:val="28"/>
          <w:szCs w:val="28"/>
        </w:rPr>
        <w:t>саморазвитии</w:t>
      </w:r>
      <w:proofErr w:type="gramEnd"/>
      <w:r w:rsidRPr="00521E49">
        <w:rPr>
          <w:color w:val="000000"/>
          <w:sz w:val="28"/>
          <w:szCs w:val="28"/>
        </w:rPr>
        <w:t xml:space="preserve"> и самосовершенствовании личности учителя.</w:t>
      </w:r>
    </w:p>
    <w:p w:rsidR="009804D4" w:rsidRDefault="009804D4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Default="00521E49">
      <w:pPr>
        <w:rPr>
          <w:rFonts w:ascii="Times New Roman" w:hAnsi="Times New Roman" w:cs="Times New Roman"/>
          <w:sz w:val="28"/>
          <w:szCs w:val="28"/>
        </w:rPr>
      </w:pPr>
    </w:p>
    <w:p w:rsidR="00521E49" w:rsidRPr="00521E49" w:rsidRDefault="00521E49">
      <w:pPr>
        <w:rPr>
          <w:rFonts w:ascii="Times New Roman" w:hAnsi="Times New Roman" w:cs="Times New Roman"/>
          <w:sz w:val="28"/>
          <w:szCs w:val="28"/>
        </w:rPr>
      </w:pPr>
    </w:p>
    <w:sectPr w:rsidR="00521E49" w:rsidRPr="0052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7E3"/>
    <w:multiLevelType w:val="hybridMultilevel"/>
    <w:tmpl w:val="EF8A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3A"/>
    <w:multiLevelType w:val="multilevel"/>
    <w:tmpl w:val="A37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F3763"/>
    <w:multiLevelType w:val="hybridMultilevel"/>
    <w:tmpl w:val="358E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20CB"/>
    <w:multiLevelType w:val="multilevel"/>
    <w:tmpl w:val="A64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144DF"/>
    <w:multiLevelType w:val="multilevel"/>
    <w:tmpl w:val="ABA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10"/>
    <w:rsid w:val="00205710"/>
    <w:rsid w:val="0038743B"/>
    <w:rsid w:val="00521E49"/>
    <w:rsid w:val="0075601E"/>
    <w:rsid w:val="009804D4"/>
    <w:rsid w:val="00D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dcterms:created xsi:type="dcterms:W3CDTF">2017-11-25T05:05:00Z</dcterms:created>
  <dcterms:modified xsi:type="dcterms:W3CDTF">2018-07-05T04:04:00Z</dcterms:modified>
</cp:coreProperties>
</file>