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4C" w:rsidRPr="00B5114C" w:rsidRDefault="00B5114C" w:rsidP="00B5114C">
      <w:pPr>
        <w:spacing w:after="7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r w:rsidRPr="00B5114C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 xml:space="preserve">Интересные </w:t>
      </w:r>
      <w:proofErr w:type="gramStart"/>
      <w:r w:rsidRPr="00B5114C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факты об Адыгее</w:t>
      </w:r>
      <w:proofErr w:type="gramEnd"/>
    </w:p>
    <w:p w:rsidR="00B5114C" w:rsidRPr="00B5114C" w:rsidRDefault="00B5114C" w:rsidP="00B511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noProof/>
          <w:color w:val="494949"/>
          <w:sz w:val="23"/>
          <w:szCs w:val="23"/>
          <w:lang w:eastAsia="ru-RU"/>
        </w:rPr>
        <w:drawing>
          <wp:inline distT="0" distB="0" distL="0" distR="0" wp14:anchorId="68C35579" wp14:editId="28B2FEE4">
            <wp:extent cx="5715000" cy="3286125"/>
            <wp:effectExtent l="0" t="0" r="0" b="9525"/>
            <wp:docPr id="1" name="Рисунок 1" descr="Факты об Адыге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кты об Адыге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14C" w:rsidRPr="00B5114C" w:rsidRDefault="00B5114C" w:rsidP="00B511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Республика Адыгея, один из самых маленьких субъектов Российской Федерации — очень интересное и безумно красивое место, населённое гордым народом, который в массе своей до сих пор следует традициям предков. Юг России вообще очень живописен, но местные красоты сложно описать словами — их надо увидеть лично. Некоторые укромные уголки Адыгеи достаточно труднодоступны из-за того, что не любой транспорт способен до них добраться, но на выручку всегда придёт гостеприимство и дружелюбие местных жителей.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bookmarkStart w:id="0" w:name="_GoBack"/>
      <w:bookmarkEnd w:id="0"/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На территории республики расположено всего два города, Майкоп и Адыгейск.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 xml:space="preserve">Среди всех республик, входящих в состав РФ, Адыгея занимает второе с конца место по площади. Меньше, чем она, лишь </w:t>
      </w:r>
      <w:proofErr w:type="spellStart"/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Ингушения</w:t>
      </w:r>
      <w:proofErr w:type="spellEnd"/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. Всего же Адыгея занимает 0,05% от общей площади России.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 xml:space="preserve">Она граничит лишь с одним субъектом Российской Федерации — с Краснодарским краем, который окружает её со всех сторон. </w:t>
      </w:r>
      <w:proofErr w:type="gramStart"/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Эдакий</w:t>
      </w:r>
      <w:proofErr w:type="gramEnd"/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 xml:space="preserve"> анклав.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 xml:space="preserve">На территории Адыгеи статус государственного имеют два языка, адыгейский и русский. Но так как местное население весьма разнообразно, некоторые владеют также </w:t>
      </w:r>
      <w:proofErr w:type="gramStart"/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курдским</w:t>
      </w:r>
      <w:proofErr w:type="gramEnd"/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, армянским и украинским.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 xml:space="preserve">Адыгейская письменность сперва была основана на арабском алфавите, затем на латинском, а позднее перешла </w:t>
      </w:r>
      <w:proofErr w:type="gramStart"/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на</w:t>
      </w:r>
      <w:proofErr w:type="gramEnd"/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 xml:space="preserve"> кириллической. Точно такая же ситуация наблюдалась и в республике Татарстан (</w:t>
      </w:r>
      <w:hyperlink r:id="rId7" w:history="1">
        <w:r w:rsidRPr="00B5114C">
          <w:rPr>
            <w:rFonts w:ascii="Arial" w:eastAsia="Times New Roman" w:hAnsi="Arial" w:cs="Arial"/>
            <w:color w:val="46A28D"/>
            <w:sz w:val="23"/>
            <w:szCs w:val="23"/>
            <w:lang w:eastAsia="ru-RU"/>
          </w:rPr>
          <w:t>интересные факты о Татарстане</w:t>
        </w:r>
      </w:hyperlink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).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Республикой Адыгея стала лишь в 1991 году. До этого она считалась автономной областью.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Во всей Адыгее проживает примерно вдвое меньше народу, чем в одном только Краснодаре.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На местных рынках продаётся такое разнообразие видов мягкого адыгейского сыра, что от него просто разбегаются глаза. Учитывая, что все торговцы предлагают попробовать продукт перед покупкой, есть риск объесться прямо на рынке.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Множество адыгейских сёл были затоплены в процессе строительства краснодарского водохранилища. Население было переселено в специально построенный для этого город Адыгейск.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lastRenderedPageBreak/>
        <w:t>Несмотря на популярность Адыгеи в плане горного туризма, тут на удивление чисто. Это подмечают все туристы, приехавшие сюда за местными горами и горными реками (</w:t>
      </w:r>
      <w:hyperlink r:id="rId8" w:history="1">
        <w:r w:rsidRPr="00B5114C">
          <w:rPr>
            <w:rFonts w:ascii="Arial" w:eastAsia="Times New Roman" w:hAnsi="Arial" w:cs="Arial"/>
            <w:color w:val="46A28D"/>
            <w:sz w:val="23"/>
            <w:szCs w:val="23"/>
            <w:lang w:eastAsia="ru-RU"/>
          </w:rPr>
          <w:t xml:space="preserve">интересные </w:t>
        </w:r>
        <w:proofErr w:type="gramStart"/>
        <w:r w:rsidRPr="00B5114C">
          <w:rPr>
            <w:rFonts w:ascii="Arial" w:eastAsia="Times New Roman" w:hAnsi="Arial" w:cs="Arial"/>
            <w:color w:val="46A28D"/>
            <w:sz w:val="23"/>
            <w:szCs w:val="23"/>
            <w:lang w:eastAsia="ru-RU"/>
          </w:rPr>
          <w:t>факты о горах</w:t>
        </w:r>
        <w:proofErr w:type="gramEnd"/>
      </w:hyperlink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).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Около 40% всей республики занимают леса.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Адыгея — очень солнечный край. Безоблачных дней тут 200-250 ежегодно.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Здесь сохранились такие уникальные животные, как горные зубры.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Американский штат Род-Айленд по площади вдвое меньше, чем Адыгея.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В республике есть уменьшенная в несколько раз копия Эйфелевой башни.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Адыгейцы составляют около четверти всего населения. Две трети приходится на русских, а остальное — на представителей нескольких десятков других национальностей.</w:t>
      </w:r>
    </w:p>
    <w:p w:rsidR="00B5114C" w:rsidRPr="00B5114C" w:rsidRDefault="00B5114C" w:rsidP="00B511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4949"/>
          <w:sz w:val="23"/>
          <w:szCs w:val="23"/>
          <w:lang w:eastAsia="ru-RU"/>
        </w:rPr>
      </w:pPr>
      <w:r w:rsidRPr="00B5114C">
        <w:rPr>
          <w:rFonts w:ascii="Arial" w:eastAsia="Times New Roman" w:hAnsi="Arial" w:cs="Arial"/>
          <w:color w:val="494949"/>
          <w:sz w:val="23"/>
          <w:szCs w:val="23"/>
          <w:lang w:eastAsia="ru-RU"/>
        </w:rPr>
        <w:t>В Адыгее произрастает более 2000 видов различных высших растений.</w:t>
      </w:r>
    </w:p>
    <w:p w:rsidR="00131F05" w:rsidRPr="007B36E7" w:rsidRDefault="00131F05">
      <w:pPr>
        <w:rPr>
          <w:sz w:val="28"/>
          <w:szCs w:val="28"/>
        </w:rPr>
      </w:pPr>
    </w:p>
    <w:sectPr w:rsidR="00131F05" w:rsidRPr="007B3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04173"/>
    <w:multiLevelType w:val="multilevel"/>
    <w:tmpl w:val="478C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97"/>
    <w:rsid w:val="00131F05"/>
    <w:rsid w:val="006B6697"/>
    <w:rsid w:val="007B36E7"/>
    <w:rsid w:val="00B5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ahh2ah1cn0e.xn--p1ai/%d0%b8%d0%bd%d1%82%d0%b5%d1%80%d0%b5%d1%81%d0%bd%d1%8b%d0%b5-%d1%84%d0%b0%d0%ba%d1%82%d1%8b-%d0%be-%d0%b3%d0%be%d1%80%d0%b0%d1%85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80aahh2ah1cn0e.xn--p1ai/%d0%b8%d0%bd%d1%82%d0%b5%d1%80%d0%b5%d1%81%d0%bd%d1%8b%d0%b5-%d1%84%d0%b0%d0%ba%d1%82%d1%8b-%d0%be-%d1%82%d0%b0%d1%82%d0%b0%d1%80%d1%81%d1%82%d0%b0%d0%bd%d0%b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2570</Characters>
  <Application>Microsoft Office Word</Application>
  <DocSecurity>0</DocSecurity>
  <Lines>21</Lines>
  <Paragraphs>6</Paragraphs>
  <ScaleCrop>false</ScaleCrop>
  <Company>*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</dc:creator>
  <cp:keywords/>
  <dc:description/>
  <cp:lastModifiedBy>школа6</cp:lastModifiedBy>
  <cp:revision>5</cp:revision>
  <dcterms:created xsi:type="dcterms:W3CDTF">2019-05-13T10:39:00Z</dcterms:created>
  <dcterms:modified xsi:type="dcterms:W3CDTF">2019-05-13T10:45:00Z</dcterms:modified>
</cp:coreProperties>
</file>