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48" w:rsidRPr="00D56367" w:rsidRDefault="004B4848" w:rsidP="004B4848">
      <w:pPr>
        <w:pStyle w:val="a3"/>
        <w:rPr>
          <w:sz w:val="32"/>
          <w:szCs w:val="32"/>
        </w:rPr>
      </w:pPr>
    </w:p>
    <w:p w:rsidR="004B4848" w:rsidRPr="00D56367" w:rsidRDefault="004B4848" w:rsidP="004B4848">
      <w:pPr>
        <w:pStyle w:val="textlistik2"/>
        <w:jc w:val="center"/>
        <w:rPr>
          <w:rFonts w:ascii="Times New Roman" w:hAnsi="Times New Roman"/>
          <w:sz w:val="32"/>
          <w:szCs w:val="32"/>
        </w:rPr>
      </w:pPr>
      <w:r w:rsidRPr="00D56367">
        <w:rPr>
          <w:rFonts w:ascii="Times New Roman" w:hAnsi="Times New Roman"/>
          <w:b/>
          <w:bCs/>
          <w:sz w:val="32"/>
          <w:szCs w:val="32"/>
        </w:rPr>
        <w:t>ССЫЛКИ:</w:t>
      </w:r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4" w:tgtFrame="_blank" w:history="1">
        <w:r w:rsidRPr="00D56367">
          <w:rPr>
            <w:rFonts w:ascii="Times New Roman" w:hAnsi="Times New Roman"/>
            <w:b/>
            <w:bCs/>
            <w:color w:val="164C7E"/>
            <w:sz w:val="32"/>
            <w:szCs w:val="32"/>
          </w:rPr>
          <w:br/>
        </w:r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www.ege.edu.ru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 xml:space="preserve"> – Портал информационной поддержки единого г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о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сударственного экзамена</w:t>
        </w:r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5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www.obrnad</w:t>
        </w:r>
        <w:bookmarkStart w:id="0" w:name="_GoBack"/>
        <w:bookmarkEnd w:id="0"/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z</w:t>
        </w:r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 xml:space="preserve">or.gov.ru 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– Федеральная служба по надзору в сфере образования и науки</w:t>
        </w:r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6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obrnadzor.livejournal.com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– Федеральная служба по надзору в сф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е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ре образования и науки. Официальная страница в ЖЖ</w:t>
        </w:r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7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twitter.com/</w:t>
        </w:r>
        <w:proofErr w:type="spellStart"/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obrnadzor</w:t>
        </w:r>
        <w:proofErr w:type="spellEnd"/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 xml:space="preserve">– Федеральная служба по надзору в сфере образования и науки. Официальная страница в </w:t>
        </w:r>
        <w:proofErr w:type="spellStart"/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twitter</w:t>
        </w:r>
        <w:proofErr w:type="spellEnd"/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8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www.youtube.com/rosobrnadzor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 xml:space="preserve">– Федеральная служба по надзору в сфере образования и науки. Официальная страница в </w:t>
        </w:r>
        <w:proofErr w:type="spellStart"/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youtube</w:t>
        </w:r>
        <w:proofErr w:type="spellEnd"/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9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vk.com/</w:t>
        </w:r>
        <w:proofErr w:type="spellStart"/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>obrnadzorru</w:t>
        </w:r>
        <w:proofErr w:type="spellEnd"/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– Федеральная служба по надзору в сфере о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б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разования и науки. Официальная страница в контакте</w:t>
        </w:r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10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 xml:space="preserve">www.mon.gov.ru 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– Официальный сайт Министерства образования и науки Российской Федерации</w:t>
        </w:r>
      </w:hyperlink>
    </w:p>
    <w:p w:rsidR="004B4848" w:rsidRPr="00D56367" w:rsidRDefault="004B4848" w:rsidP="004B4848">
      <w:pPr>
        <w:pStyle w:val="textlistik2"/>
        <w:rPr>
          <w:rFonts w:ascii="Times New Roman" w:hAnsi="Times New Roman"/>
          <w:sz w:val="32"/>
          <w:szCs w:val="32"/>
        </w:rPr>
      </w:pPr>
      <w:hyperlink r:id="rId11" w:tgtFrame="_blank" w:history="1">
        <w:r w:rsidRPr="00D56367">
          <w:rPr>
            <w:rStyle w:val="a5"/>
            <w:rFonts w:ascii="Times New Roman" w:hAnsi="Times New Roman"/>
            <w:color w:val="164C7E"/>
            <w:sz w:val="32"/>
            <w:szCs w:val="32"/>
          </w:rPr>
          <w:t xml:space="preserve">www.adygheya.minobr.ru 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– сайт Министерства образования и на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>у</w:t>
        </w:r>
        <w:r w:rsidRPr="00D56367">
          <w:rPr>
            <w:rStyle w:val="a4"/>
            <w:rFonts w:ascii="Times New Roman" w:hAnsi="Times New Roman"/>
            <w:color w:val="164C7E"/>
            <w:sz w:val="32"/>
            <w:szCs w:val="32"/>
          </w:rPr>
          <w:t xml:space="preserve">ки Республики Адыгея </w:t>
        </w:r>
      </w:hyperlink>
    </w:p>
    <w:p w:rsidR="004B4848" w:rsidRDefault="004B4848" w:rsidP="004B4848">
      <w:pPr>
        <w:rPr>
          <w:sz w:val="32"/>
          <w:szCs w:val="32"/>
          <w:u w:val="single"/>
        </w:rPr>
      </w:pPr>
      <w:hyperlink r:id="rId12" w:history="1">
        <w:r w:rsidRPr="00D56367">
          <w:rPr>
            <w:rStyle w:val="a4"/>
            <w:sz w:val="32"/>
            <w:szCs w:val="32"/>
            <w:lang w:val="en-US"/>
          </w:rPr>
          <w:t>www</w:t>
        </w:r>
        <w:r w:rsidRPr="00D56367">
          <w:rPr>
            <w:rStyle w:val="a4"/>
            <w:sz w:val="32"/>
            <w:szCs w:val="32"/>
          </w:rPr>
          <w:t>.</w:t>
        </w:r>
        <w:proofErr w:type="spellStart"/>
        <w:r w:rsidRPr="00D56367">
          <w:rPr>
            <w:rStyle w:val="a4"/>
            <w:sz w:val="32"/>
            <w:szCs w:val="32"/>
            <w:lang w:val="en-US"/>
          </w:rPr>
          <w:t>te</w:t>
        </w:r>
        <w:proofErr w:type="spellEnd"/>
        <w:r w:rsidRPr="00D56367">
          <w:rPr>
            <w:rStyle w:val="a4"/>
            <w:sz w:val="32"/>
            <w:szCs w:val="32"/>
          </w:rPr>
          <w:t>-</w:t>
        </w:r>
        <w:proofErr w:type="spellStart"/>
        <w:r w:rsidRPr="00D56367">
          <w:rPr>
            <w:rStyle w:val="a4"/>
            <w:sz w:val="32"/>
            <w:szCs w:val="32"/>
            <w:lang w:val="en-US"/>
          </w:rPr>
          <w:t>u</w:t>
        </w:r>
        <w:r w:rsidRPr="00D56367">
          <w:rPr>
            <w:rStyle w:val="a4"/>
            <w:sz w:val="32"/>
            <w:szCs w:val="32"/>
            <w:lang w:val="en-US"/>
          </w:rPr>
          <w:t>o</w:t>
        </w:r>
        <w:proofErr w:type="spellEnd"/>
        <w:r w:rsidRPr="00D56367">
          <w:rPr>
            <w:rStyle w:val="a4"/>
            <w:sz w:val="32"/>
            <w:szCs w:val="32"/>
          </w:rPr>
          <w:t>.</w:t>
        </w:r>
        <w:proofErr w:type="spellStart"/>
        <w:r w:rsidRPr="00D56367">
          <w:rPr>
            <w:rStyle w:val="a4"/>
            <w:sz w:val="32"/>
            <w:szCs w:val="32"/>
            <w:lang w:val="en-US"/>
          </w:rPr>
          <w:t>narod</w:t>
        </w:r>
        <w:proofErr w:type="spellEnd"/>
        <w:r w:rsidRPr="00D56367">
          <w:rPr>
            <w:rStyle w:val="a4"/>
            <w:sz w:val="32"/>
            <w:szCs w:val="32"/>
          </w:rPr>
          <w:t>.</w:t>
        </w:r>
        <w:proofErr w:type="spellStart"/>
        <w:r w:rsidRPr="00D56367">
          <w:rPr>
            <w:rStyle w:val="a4"/>
            <w:sz w:val="32"/>
            <w:szCs w:val="32"/>
            <w:lang w:val="en-US"/>
          </w:rPr>
          <w:t>ru</w:t>
        </w:r>
        <w:proofErr w:type="spellEnd"/>
      </w:hyperlink>
      <w:r w:rsidRPr="00D56367">
        <w:rPr>
          <w:sz w:val="32"/>
          <w:szCs w:val="32"/>
          <w:u w:val="single"/>
        </w:rPr>
        <w:t xml:space="preserve"> – сайт Управления </w:t>
      </w:r>
      <w:proofErr w:type="gramStart"/>
      <w:r w:rsidRPr="00D56367">
        <w:rPr>
          <w:sz w:val="32"/>
          <w:szCs w:val="32"/>
          <w:u w:val="single"/>
        </w:rPr>
        <w:t>образования  МО</w:t>
      </w:r>
      <w:proofErr w:type="gramEnd"/>
      <w:r w:rsidRPr="00D56367">
        <w:rPr>
          <w:sz w:val="32"/>
          <w:szCs w:val="32"/>
          <w:u w:val="single"/>
        </w:rPr>
        <w:t xml:space="preserve"> «</w:t>
      </w:r>
      <w:proofErr w:type="spellStart"/>
      <w:r w:rsidRPr="00D56367">
        <w:rPr>
          <w:sz w:val="32"/>
          <w:szCs w:val="32"/>
          <w:u w:val="single"/>
        </w:rPr>
        <w:t>Теуче</w:t>
      </w:r>
      <w:r w:rsidRPr="00D56367">
        <w:rPr>
          <w:sz w:val="32"/>
          <w:szCs w:val="32"/>
          <w:u w:val="single"/>
        </w:rPr>
        <w:t>ж</w:t>
      </w:r>
      <w:r w:rsidRPr="00D56367">
        <w:rPr>
          <w:sz w:val="32"/>
          <w:szCs w:val="32"/>
          <w:u w:val="single"/>
        </w:rPr>
        <w:t>ский</w:t>
      </w:r>
      <w:proofErr w:type="spellEnd"/>
      <w:r w:rsidRPr="00D56367">
        <w:rPr>
          <w:sz w:val="32"/>
          <w:szCs w:val="32"/>
          <w:u w:val="single"/>
        </w:rPr>
        <w:t xml:space="preserve"> район»</w:t>
      </w:r>
    </w:p>
    <w:p w:rsidR="004B4848" w:rsidRDefault="004B4848" w:rsidP="004B4848">
      <w:pPr>
        <w:rPr>
          <w:sz w:val="32"/>
          <w:szCs w:val="32"/>
          <w:u w:val="single"/>
        </w:rPr>
      </w:pPr>
    </w:p>
    <w:p w:rsidR="00D83CCE" w:rsidRDefault="00D83CCE"/>
    <w:sectPr w:rsidR="00D8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06"/>
    <w:rsid w:val="004B4848"/>
    <w:rsid w:val="005E1506"/>
    <w:rsid w:val="00D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9189C-925F-4E13-A6B6-4F59CACA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4848"/>
    <w:pPr>
      <w:spacing w:before="100" w:beforeAutospacing="1" w:after="100" w:afterAutospacing="1"/>
    </w:pPr>
  </w:style>
  <w:style w:type="character" w:styleId="a4">
    <w:name w:val="Hyperlink"/>
    <w:rsid w:val="004B4848"/>
    <w:rPr>
      <w:color w:val="0000FF"/>
      <w:u w:val="single"/>
    </w:rPr>
  </w:style>
  <w:style w:type="paragraph" w:customStyle="1" w:styleId="textlistik2">
    <w:name w:val="text_listik2"/>
    <w:basedOn w:val="a"/>
    <w:rsid w:val="004B4848"/>
    <w:pPr>
      <w:spacing w:before="75" w:after="75"/>
    </w:pPr>
    <w:rPr>
      <w:rFonts w:ascii="Georgia" w:hAnsi="Georgia"/>
      <w:color w:val="000033"/>
      <w:sz w:val="18"/>
      <w:szCs w:val="18"/>
    </w:rPr>
  </w:style>
  <w:style w:type="character" w:styleId="a5">
    <w:name w:val="Strong"/>
    <w:qFormat/>
    <w:rsid w:val="004B484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B4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rosobrnadzo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witter.com/obrnadzor" TargetMode="External"/><Relationship Id="rId12" Type="http://schemas.openxmlformats.org/officeDocument/2006/relationships/hyperlink" Target="http://www.te-uo.nar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livejournal.com" TargetMode="External"/><Relationship Id="rId11" Type="http://schemas.openxmlformats.org/officeDocument/2006/relationships/hyperlink" Target="http://www.adygheya.minobr.ru" TargetMode="External"/><Relationship Id="rId5" Type="http://schemas.openxmlformats.org/officeDocument/2006/relationships/hyperlink" Target="http://www.obrnadzor.gov.ru" TargetMode="External"/><Relationship Id="rId10" Type="http://schemas.openxmlformats.org/officeDocument/2006/relationships/hyperlink" Target="http://www.mon.gov.ru" TargetMode="External"/><Relationship Id="rId4" Type="http://schemas.openxmlformats.org/officeDocument/2006/relationships/hyperlink" Target="http://www.ege.edu.ru" TargetMode="External"/><Relationship Id="rId9" Type="http://schemas.openxmlformats.org/officeDocument/2006/relationships/hyperlink" Target="http://vk.com/obrnadzor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dv6</dc:creator>
  <cp:keywords/>
  <dc:description/>
  <cp:lastModifiedBy>HP Pavilion dv6</cp:lastModifiedBy>
  <cp:revision>2</cp:revision>
  <dcterms:created xsi:type="dcterms:W3CDTF">2016-03-29T19:31:00Z</dcterms:created>
  <dcterms:modified xsi:type="dcterms:W3CDTF">2016-03-29T19:32:00Z</dcterms:modified>
</cp:coreProperties>
</file>