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CFF">
    <v:background id="_x0000_s1025" o:bwmode="white" fillcolor="#ccf" o:targetscreensize="800,600">
      <v:fill color2="#ccf" angle="-135" focusposition=".5,.5" focussize="" colors="0 #ccf;11796f #9cf;23593f #96f;39977f #c9f;53740f #9cf;1 #ccf" method="none" focus="100%" type="gradient"/>
    </v:background>
  </w:background>
  <w:body>
    <w:tbl>
      <w:tblPr>
        <w:tblStyle w:val="a3"/>
        <w:tblW w:w="1616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1"/>
        <w:gridCol w:w="5671"/>
        <w:gridCol w:w="5528"/>
      </w:tblGrid>
      <w:tr w:rsidR="00F51348" w:rsidRPr="00B66BFF" w:rsidTr="00F22B2B">
        <w:trPr>
          <w:trHeight w:val="10340"/>
        </w:trPr>
        <w:tc>
          <w:tcPr>
            <w:tcW w:w="4961" w:type="dxa"/>
          </w:tcPr>
          <w:p w:rsidR="00F51348" w:rsidRDefault="00F51348" w:rsidP="00F51348">
            <w:r>
              <w:rPr>
                <w:noProof/>
                <w:lang w:eastAsia="ru-RU"/>
              </w:rPr>
              <w:drawing>
                <wp:inline distT="0" distB="0" distL="0" distR="0">
                  <wp:extent cx="2810933" cy="3098054"/>
                  <wp:effectExtent l="0" t="0" r="8890" b="7620"/>
                  <wp:docPr id="3" name="Рисунок 3" descr="ÐÐ°ÑÑÐ¸Ð½ÐºÐ¸ Ð¿Ð¾ Ð·Ð°Ð¿ÑÐ¾ÑÑ Ð¿ÑÑÐ¸Ð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¿ÑÑÐ¸Ð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3422" cy="312284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51348" w:rsidRDefault="00F51348" w:rsidP="00F51348"/>
          <w:p w:rsidR="00215FCB" w:rsidRPr="00215FCB" w:rsidRDefault="00215FCB" w:rsidP="00215FCB">
            <w:pPr>
              <w:pStyle w:val="1"/>
            </w:pPr>
            <w:r w:rsidRPr="00215FCB">
              <w:t>«Каждый молодой человек должен осознать, что здоровый образ жизни — это успех, его личный успех»</w:t>
            </w:r>
          </w:p>
          <w:p w:rsidR="00F51348" w:rsidRPr="003E09CA" w:rsidRDefault="00F51348" w:rsidP="00F51348">
            <w:pPr>
              <w:jc w:val="right"/>
              <w:rPr>
                <w:rFonts w:ascii="Monotype Corsiva" w:hAnsi="Monotype Corsiva"/>
                <w:b/>
                <w:i/>
                <w:color w:val="0D0D0D" w:themeColor="text1" w:themeTint="F2"/>
                <w:sz w:val="32"/>
                <w:szCs w:val="32"/>
              </w:rPr>
            </w:pPr>
            <w:r w:rsidRPr="003E09CA">
              <w:rPr>
                <w:rFonts w:ascii="Monotype Corsiva" w:hAnsi="Monotype Corsiva"/>
                <w:b/>
                <w:i/>
                <w:color w:val="0D0D0D" w:themeColor="text1" w:themeTint="F2"/>
                <w:sz w:val="32"/>
                <w:szCs w:val="32"/>
              </w:rPr>
              <w:t xml:space="preserve">. </w:t>
            </w:r>
          </w:p>
          <w:p w:rsidR="00F51348" w:rsidRPr="00F51348" w:rsidRDefault="00F51348" w:rsidP="00F51348">
            <w:pPr>
              <w:jc w:val="right"/>
              <w:rPr>
                <w:sz w:val="32"/>
                <w:szCs w:val="32"/>
              </w:rPr>
            </w:pPr>
            <w:r w:rsidRPr="003E09CA">
              <w:rPr>
                <w:rFonts w:ascii="Monotype Corsiva" w:hAnsi="Monotype Corsiva"/>
                <w:b/>
                <w:i/>
                <w:color w:val="0D0D0D" w:themeColor="text1" w:themeTint="F2"/>
                <w:sz w:val="32"/>
                <w:szCs w:val="32"/>
              </w:rPr>
              <w:t>В. В. Путин</w:t>
            </w:r>
          </w:p>
          <w:p w:rsidR="00F51348" w:rsidRDefault="00F51348"/>
        </w:tc>
        <w:tc>
          <w:tcPr>
            <w:tcW w:w="5671" w:type="dxa"/>
          </w:tcPr>
          <w:p w:rsidR="00B66BFF" w:rsidRPr="00B66BFF" w:rsidRDefault="00B66BFF" w:rsidP="00B66BFF">
            <w:pPr>
              <w:shd w:val="clear" w:color="auto" w:fill="FFFFFF"/>
              <w:spacing w:line="193" w:lineRule="atLeast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  <w:r w:rsidRPr="00B66B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Я, ты, он, она</w:t>
            </w:r>
          </w:p>
          <w:p w:rsidR="00B66BFF" w:rsidRPr="00B66BFF" w:rsidRDefault="00B66BFF" w:rsidP="00B66BFF">
            <w:pPr>
              <w:shd w:val="clear" w:color="auto" w:fill="FFFFFF"/>
              <w:spacing w:line="193" w:lineRule="atLeast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  <w:r w:rsidRPr="00B66B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         Вместе – целая страна,</w:t>
            </w:r>
          </w:p>
          <w:p w:rsidR="00B66BFF" w:rsidRPr="00B66BFF" w:rsidRDefault="00B66BFF" w:rsidP="00B66BFF">
            <w:pPr>
              <w:shd w:val="clear" w:color="auto" w:fill="FFFFFF"/>
              <w:spacing w:line="193" w:lineRule="atLeast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  <w:r w:rsidRPr="00B66BFF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        Вместе – здоровая нация!</w:t>
            </w:r>
          </w:p>
          <w:p w:rsidR="00B66BFF" w:rsidRPr="00B66BFF" w:rsidRDefault="00B66BFF" w:rsidP="00B66BFF">
            <w:pPr>
              <w:shd w:val="clear" w:color="auto" w:fill="FFFFFF"/>
              <w:spacing w:line="193" w:lineRule="atLeast"/>
              <w:rPr>
                <w:rFonts w:ascii="Arial" w:eastAsia="Times New Roman" w:hAnsi="Arial" w:cs="Arial"/>
                <w:color w:val="181818"/>
                <w:sz w:val="17"/>
                <w:szCs w:val="17"/>
                <w:lang w:eastAsia="ru-RU"/>
              </w:rPr>
            </w:pPr>
            <w:r w:rsidRPr="00B66BFF">
              <w:rPr>
                <w:rFonts w:ascii="Arial" w:eastAsia="Times New Roman" w:hAnsi="Arial" w:cs="Arial"/>
                <w:b/>
                <w:bCs/>
                <w:i/>
                <w:iCs/>
                <w:color w:val="181818"/>
                <w:sz w:val="17"/>
                <w:szCs w:val="17"/>
                <w:lang w:eastAsia="ru-RU"/>
              </w:rPr>
              <w:t> </w:t>
            </w:r>
          </w:p>
          <w:p w:rsidR="00F51348" w:rsidRDefault="00F51348" w:rsidP="00F51348">
            <w:pPr>
              <w:jc w:val="center"/>
            </w:pPr>
          </w:p>
        </w:tc>
        <w:tc>
          <w:tcPr>
            <w:tcW w:w="5528" w:type="dxa"/>
          </w:tcPr>
          <w:p w:rsidR="00F51348" w:rsidRPr="003E09CA" w:rsidRDefault="00F51348" w:rsidP="00F51348">
            <w:pPr>
              <w:jc w:val="center"/>
              <w:rPr>
                <w:rFonts w:ascii="Impact" w:hAnsi="Impact"/>
                <w:color w:val="2F5496" w:themeColor="accent1" w:themeShade="BF"/>
                <w:sz w:val="44"/>
                <w:szCs w:val="44"/>
              </w:rPr>
            </w:pPr>
            <w:r w:rsidRPr="003E09CA">
              <w:rPr>
                <w:rFonts w:ascii="Impact" w:hAnsi="Impact"/>
                <w:color w:val="2F5496" w:themeColor="accent1" w:themeShade="BF"/>
                <w:sz w:val="44"/>
                <w:szCs w:val="44"/>
              </w:rPr>
              <w:t>Российская Федерация</w:t>
            </w:r>
          </w:p>
          <w:p w:rsidR="00EA0EA9" w:rsidRPr="003E09CA" w:rsidRDefault="00EA0EA9" w:rsidP="00EA0EA9">
            <w:pPr>
              <w:jc w:val="center"/>
              <w:rPr>
                <w:rFonts w:ascii="Impact" w:hAnsi="Impact"/>
                <w:noProof/>
                <w:color w:val="7030A0"/>
                <w:sz w:val="44"/>
                <w:szCs w:val="44"/>
              </w:rPr>
            </w:pPr>
            <w:r w:rsidRPr="003E09CA">
              <w:rPr>
                <w:rFonts w:ascii="Impact" w:hAnsi="Impact"/>
                <w:color w:val="7030A0"/>
                <w:sz w:val="44"/>
                <w:szCs w:val="44"/>
              </w:rPr>
              <w:t>Республика Адыгея</w:t>
            </w:r>
          </w:p>
          <w:p w:rsidR="00F51348" w:rsidRDefault="007871D8" w:rsidP="00F51348">
            <w:pPr>
              <w:jc w:val="center"/>
            </w:pPr>
            <w:r>
              <w:rPr>
                <w:rFonts w:ascii="Arial Black" w:hAnsi="Arial Black"/>
                <w:b/>
                <w:color w:val="385623" w:themeColor="accent6" w:themeShade="80"/>
                <w:sz w:val="32"/>
                <w:szCs w:val="32"/>
              </w:rPr>
              <w:t>2023</w:t>
            </w:r>
            <w:r w:rsidR="00EA0EA9" w:rsidRPr="003E09CA">
              <w:rPr>
                <w:rFonts w:ascii="Arial Black" w:hAnsi="Arial Black"/>
                <w:b/>
                <w:color w:val="385623" w:themeColor="accent6" w:themeShade="80"/>
                <w:sz w:val="32"/>
                <w:szCs w:val="32"/>
              </w:rPr>
              <w:t xml:space="preserve"> год</w:t>
            </w:r>
          </w:p>
          <w:p w:rsidR="00F51348" w:rsidRDefault="00F51348" w:rsidP="00F51348">
            <w:pPr>
              <w:jc w:val="center"/>
            </w:pPr>
          </w:p>
          <w:p w:rsidR="00F51348" w:rsidRDefault="00F51348" w:rsidP="00F51348">
            <w:pPr>
              <w:jc w:val="center"/>
            </w:pPr>
          </w:p>
          <w:p w:rsidR="00F51348" w:rsidRDefault="00F51348" w:rsidP="00F51348">
            <w:pPr>
              <w:jc w:val="center"/>
            </w:pPr>
          </w:p>
          <w:p w:rsidR="00B66BFF" w:rsidRDefault="00B66BFF" w:rsidP="00F51348">
            <w:pPr>
              <w:jc w:val="center"/>
            </w:pPr>
          </w:p>
          <w:p w:rsidR="00B66BFF" w:rsidRDefault="00B66BFF" w:rsidP="00F51348">
            <w:pPr>
              <w:jc w:val="center"/>
            </w:pPr>
          </w:p>
          <w:p w:rsidR="00B66BFF" w:rsidRDefault="00B66BFF" w:rsidP="00F51348">
            <w:pPr>
              <w:jc w:val="center"/>
            </w:pPr>
          </w:p>
          <w:p w:rsidR="00B66BFF" w:rsidRDefault="00B66BFF" w:rsidP="00F51348">
            <w:pPr>
              <w:jc w:val="center"/>
            </w:pPr>
          </w:p>
          <w:p w:rsidR="00B66BFF" w:rsidRDefault="00B66BFF" w:rsidP="00215FCB"/>
          <w:p w:rsidR="00B66BFF" w:rsidRDefault="00B66BFF" w:rsidP="00F51348">
            <w:pPr>
              <w:jc w:val="center"/>
            </w:pPr>
          </w:p>
          <w:p w:rsidR="00B66BFF" w:rsidRDefault="00B66BFF" w:rsidP="00F51348">
            <w:pPr>
              <w:jc w:val="center"/>
            </w:pPr>
          </w:p>
          <w:p w:rsidR="00B66BFF" w:rsidRDefault="00B66BFF" w:rsidP="00215FCB"/>
          <w:p w:rsidR="00B66BFF" w:rsidRDefault="00B66BFF" w:rsidP="00F51348">
            <w:pPr>
              <w:jc w:val="center"/>
            </w:pPr>
          </w:p>
          <w:p w:rsidR="00B66BFF" w:rsidRDefault="00B66BFF" w:rsidP="00F51348">
            <w:pPr>
              <w:jc w:val="center"/>
            </w:pPr>
          </w:p>
          <w:p w:rsidR="00B66BFF" w:rsidRDefault="00B66BFF" w:rsidP="00F51348">
            <w:pPr>
              <w:jc w:val="center"/>
            </w:pPr>
          </w:p>
          <w:p w:rsidR="00B66BFF" w:rsidRDefault="00B66BFF" w:rsidP="00F51348">
            <w:pPr>
              <w:jc w:val="center"/>
            </w:pPr>
          </w:p>
          <w:p w:rsidR="00B66BFF" w:rsidRDefault="00B66BFF" w:rsidP="00F51348">
            <w:pPr>
              <w:jc w:val="center"/>
            </w:pPr>
          </w:p>
          <w:p w:rsidR="00B66BFF" w:rsidRDefault="00B66BFF" w:rsidP="00F51348">
            <w:pPr>
              <w:jc w:val="center"/>
            </w:pPr>
          </w:p>
          <w:p w:rsidR="00B66BFF" w:rsidRDefault="00B66BFF" w:rsidP="00F51348">
            <w:pPr>
              <w:jc w:val="center"/>
            </w:pPr>
          </w:p>
          <w:p w:rsidR="00B66BFF" w:rsidRDefault="00B66BFF" w:rsidP="00F51348">
            <w:pPr>
              <w:jc w:val="center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66BFF" w:rsidRDefault="00B66BFF" w:rsidP="00F51348">
            <w:pPr>
              <w:jc w:val="center"/>
            </w:pPr>
          </w:p>
          <w:p w:rsidR="00B66BFF" w:rsidRDefault="00B66BFF" w:rsidP="00F51348">
            <w:pPr>
              <w:jc w:val="center"/>
            </w:pPr>
          </w:p>
          <w:p w:rsidR="00F51348" w:rsidRPr="00EA0EA9" w:rsidRDefault="00EA0EA9" w:rsidP="00EA0EA9">
            <w:pPr>
              <w:jc w:val="right"/>
              <w:rPr>
                <w:b/>
                <w:i/>
                <w:sz w:val="24"/>
                <w:szCs w:val="24"/>
              </w:rPr>
            </w:pPr>
            <w:r w:rsidRPr="00EA0EA9">
              <w:rPr>
                <w:b/>
                <w:i/>
                <w:sz w:val="24"/>
                <w:szCs w:val="24"/>
              </w:rPr>
              <w:t>Буклет выполни</w:t>
            </w:r>
            <w:proofErr w:type="gramStart"/>
            <w:r w:rsidRPr="00EA0EA9">
              <w:rPr>
                <w:b/>
                <w:i/>
                <w:sz w:val="24"/>
                <w:szCs w:val="24"/>
              </w:rPr>
              <w:t>л</w:t>
            </w:r>
            <w:r w:rsidR="00C27F34">
              <w:rPr>
                <w:b/>
                <w:i/>
                <w:sz w:val="24"/>
                <w:szCs w:val="24"/>
              </w:rPr>
              <w:t>(</w:t>
            </w:r>
            <w:proofErr w:type="gramEnd"/>
            <w:r w:rsidR="00C27F34">
              <w:rPr>
                <w:b/>
                <w:i/>
                <w:sz w:val="24"/>
                <w:szCs w:val="24"/>
              </w:rPr>
              <w:t>а)</w:t>
            </w:r>
            <w:r w:rsidRPr="00EA0EA9">
              <w:rPr>
                <w:b/>
                <w:i/>
                <w:sz w:val="24"/>
                <w:szCs w:val="24"/>
              </w:rPr>
              <w:t>:</w:t>
            </w:r>
          </w:p>
          <w:p w:rsidR="00EA0EA9" w:rsidRPr="00EA0EA9" w:rsidRDefault="007871D8" w:rsidP="00EA0EA9">
            <w:pPr>
              <w:jc w:val="right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Такахо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Саида Муратовна</w:t>
            </w:r>
          </w:p>
          <w:p w:rsidR="00EA0EA9" w:rsidRPr="00EA0EA9" w:rsidRDefault="007871D8" w:rsidP="007871D8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заместитель директора по ВР МБОУ «СОШ№6» </w:t>
            </w:r>
            <w:proofErr w:type="spellStart"/>
            <w:r>
              <w:rPr>
                <w:b/>
                <w:i/>
                <w:sz w:val="24"/>
                <w:szCs w:val="24"/>
              </w:rPr>
              <w:t>а</w:t>
            </w:r>
            <w:proofErr w:type="gramStart"/>
            <w:r>
              <w:rPr>
                <w:b/>
                <w:i/>
                <w:sz w:val="24"/>
                <w:szCs w:val="24"/>
              </w:rPr>
              <w:t>.Г</w:t>
            </w:r>
            <w:proofErr w:type="gramEnd"/>
            <w:r>
              <w:rPr>
                <w:b/>
                <w:i/>
                <w:sz w:val="24"/>
                <w:szCs w:val="24"/>
              </w:rPr>
              <w:t>абукай</w:t>
            </w:r>
            <w:proofErr w:type="spellEnd"/>
          </w:p>
          <w:p w:rsidR="00EA0EA9" w:rsidRPr="00C27F34" w:rsidRDefault="00EA0EA9" w:rsidP="00EA0EA9">
            <w:pPr>
              <w:jc w:val="right"/>
              <w:rPr>
                <w:b/>
                <w:i/>
                <w:sz w:val="24"/>
                <w:szCs w:val="24"/>
                <w:lang w:val="en-US"/>
              </w:rPr>
            </w:pPr>
            <w:r w:rsidRPr="00EA0EA9">
              <w:rPr>
                <w:b/>
                <w:i/>
                <w:sz w:val="24"/>
                <w:szCs w:val="24"/>
                <w:lang w:val="en-US"/>
              </w:rPr>
              <w:t>(</w:t>
            </w:r>
            <w:r w:rsidRPr="00EA0EA9">
              <w:rPr>
                <w:b/>
                <w:i/>
                <w:sz w:val="24"/>
                <w:szCs w:val="24"/>
              </w:rPr>
              <w:t>тел</w:t>
            </w:r>
            <w:r w:rsidRPr="00EA0EA9">
              <w:rPr>
                <w:b/>
                <w:i/>
                <w:sz w:val="24"/>
                <w:szCs w:val="24"/>
                <w:lang w:val="en-US"/>
              </w:rPr>
              <w:t xml:space="preserve">. </w:t>
            </w:r>
            <w:r w:rsidR="007871D8">
              <w:rPr>
                <w:b/>
                <w:i/>
                <w:sz w:val="24"/>
                <w:szCs w:val="24"/>
                <w:lang w:val="en-US"/>
              </w:rPr>
              <w:t>8-9</w:t>
            </w:r>
            <w:r w:rsidR="007871D8" w:rsidRPr="007871D8">
              <w:rPr>
                <w:b/>
                <w:i/>
                <w:sz w:val="24"/>
                <w:szCs w:val="24"/>
                <w:lang w:val="en-US"/>
              </w:rPr>
              <w:t>18-428-84-05</w:t>
            </w:r>
            <w:r w:rsidRPr="00EA0EA9">
              <w:rPr>
                <w:b/>
                <w:i/>
                <w:sz w:val="24"/>
                <w:szCs w:val="24"/>
                <w:lang w:val="en-US"/>
              </w:rPr>
              <w:t>,</w:t>
            </w:r>
            <w:r w:rsidR="007871D8">
              <w:rPr>
                <w:b/>
                <w:i/>
                <w:sz w:val="24"/>
                <w:szCs w:val="24"/>
                <w:lang w:val="en-US"/>
              </w:rPr>
              <w:t xml:space="preserve"> e-mail </w:t>
            </w:r>
            <w:r w:rsidR="007871D8" w:rsidRPr="007871D8">
              <w:rPr>
                <w:b/>
                <w:i/>
                <w:lang w:val="en-US"/>
              </w:rPr>
              <w:t xml:space="preserve">– </w:t>
            </w:r>
            <w:r w:rsidR="007871D8" w:rsidRPr="007871D8">
              <w:rPr>
                <w:rFonts w:ascii="Helvetica" w:hAnsi="Helvetica" w:cs="Helvetica"/>
                <w:color w:val="87898F"/>
                <w:shd w:val="clear" w:color="auto" w:fill="FFFFFF"/>
                <w:lang w:val="en-US"/>
              </w:rPr>
              <w:t>saidatakaho0@gmail.com</w:t>
            </w:r>
            <w:r w:rsidRPr="00EA0EA9">
              <w:rPr>
                <w:b/>
                <w:i/>
                <w:sz w:val="24"/>
                <w:szCs w:val="24"/>
                <w:lang w:val="en-US"/>
              </w:rPr>
              <w:t>)</w:t>
            </w:r>
          </w:p>
          <w:p w:rsidR="00F51348" w:rsidRPr="00EA0EA9" w:rsidRDefault="00F51348" w:rsidP="00F51348">
            <w:pPr>
              <w:jc w:val="center"/>
              <w:rPr>
                <w:lang w:val="en-US"/>
              </w:rPr>
            </w:pPr>
          </w:p>
          <w:p w:rsidR="00F51348" w:rsidRPr="00EA0EA9" w:rsidRDefault="00F51348" w:rsidP="00EA0EA9">
            <w:pPr>
              <w:rPr>
                <w:lang w:val="en-US"/>
              </w:rPr>
            </w:pPr>
          </w:p>
          <w:p w:rsidR="00F51348" w:rsidRPr="00EA0EA9" w:rsidRDefault="00F51348" w:rsidP="00F51348">
            <w:pPr>
              <w:jc w:val="center"/>
              <w:rPr>
                <w:rFonts w:ascii="Arial Black" w:hAnsi="Arial Black"/>
                <w:b/>
                <w:sz w:val="32"/>
                <w:szCs w:val="32"/>
                <w:lang w:val="en-US"/>
              </w:rPr>
            </w:pPr>
            <w:r w:rsidRPr="003E09CA">
              <w:rPr>
                <w:rFonts w:ascii="Arial Black" w:hAnsi="Arial Black"/>
                <w:b/>
                <w:noProof/>
                <w:color w:val="385623" w:themeColor="accent6" w:themeShade="80"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ge">
                    <wp:posOffset>1541286</wp:posOffset>
                  </wp:positionV>
                  <wp:extent cx="3124835" cy="1563370"/>
                  <wp:effectExtent l="133350" t="57150" r="75565" b="132080"/>
                  <wp:wrapNone/>
                  <wp:docPr id="1" name="Рисунок 1" descr="http://s13.ru/wp-content/upl/2016/02/%D0%BA%D0%BE%D1%80%D1%80%D1%83%D0%BF%D1%86%D0%B8%D1%8F20220-20%D1%82%D1%8B20%D0%BC%D0%BE%D0%B6%D0%B5%D1%88%D1%8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13.ru/wp-content/upl/2016/02/%D0%BA%D0%BE%D1%80%D1%80%D1%83%D0%BF%D1%86%D0%B8%D1%8F20220-20%D1%82%D1%8B20%D0%BC%D0%BE%D0%B6%D0%B5%D1%88%D1%8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835" cy="156337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5F647D" w:rsidRPr="00EA0EA9" w:rsidRDefault="005F647D">
      <w:pPr>
        <w:rPr>
          <w:lang w:val="en-US"/>
        </w:rPr>
      </w:pPr>
    </w:p>
    <w:tbl>
      <w:tblPr>
        <w:tblStyle w:val="a3"/>
        <w:tblW w:w="1616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9"/>
        <w:gridCol w:w="5953"/>
        <w:gridCol w:w="5098"/>
      </w:tblGrid>
      <w:tr w:rsidR="00704B86" w:rsidTr="00704B86">
        <w:trPr>
          <w:trHeight w:val="11183"/>
        </w:trPr>
        <w:tc>
          <w:tcPr>
            <w:tcW w:w="5109" w:type="dxa"/>
            <w:shd w:val="clear" w:color="auto" w:fill="auto"/>
          </w:tcPr>
          <w:p w:rsidR="00F51348" w:rsidRPr="00F51348" w:rsidRDefault="00F51348" w:rsidP="00F51348">
            <w:pPr>
              <w:rPr>
                <w:rFonts w:ascii="Arial Narrow" w:hAnsi="Arial Narrow" w:cs="Tahoma"/>
                <w:b/>
                <w:i/>
                <w:color w:val="002060"/>
                <w:sz w:val="24"/>
                <w:szCs w:val="24"/>
                <w:shd w:val="clear" w:color="auto" w:fill="FFFFFF"/>
              </w:rPr>
            </w:pPr>
            <w:r w:rsidRPr="00997AD9">
              <w:rPr>
                <w:rFonts w:ascii="Arial Narrow" w:hAnsi="Arial Narrow"/>
                <w:b/>
                <w:noProof/>
                <w:lang w:eastAsia="ru-RU"/>
              </w:rPr>
              <w:lastRenderedPageBreak/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-10301</wp:posOffset>
                  </wp:positionH>
                  <wp:positionV relativeFrom="paragraph">
                    <wp:posOffset>67733</wp:posOffset>
                  </wp:positionV>
                  <wp:extent cx="1621155" cy="1083310"/>
                  <wp:effectExtent l="0" t="0" r="0" b="2540"/>
                  <wp:wrapSquare wrapText="bothSides"/>
                  <wp:docPr id="5" name="Рисунок 5" descr="ÐÐ°ÑÑÐ¸Ð½ÐºÐ¸ Ð¿Ð¾ Ð·Ð°Ð¿ÑÐ¾ÑÑ ÐºÐ¾ÑÑÑÐ¿Ñ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Ð°ÑÑÐ¸Ð½ÐºÐ¸ Ð¿Ð¾ Ð·Ð°Ð¿ÑÐ¾ÑÑ ÐºÐ¾ÑÑÑÐ¿ÑÐ¸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1155" cy="108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97AD9">
              <w:rPr>
                <w:rFonts w:ascii="Arial Narrow" w:hAnsi="Arial Narrow" w:cs="Tahoma"/>
                <w:b/>
                <w:i/>
                <w:color w:val="002060"/>
                <w:sz w:val="24"/>
                <w:szCs w:val="24"/>
              </w:rPr>
              <w:t>Коррупция – одно из древнейших явлений в системе общественных отношений, «такоеже древнее явление, как и социальный порядок, управляющий жизнью людей, каков бы ни был этот социальный порядок». Естественно, что в ходе исторического процесса это явлениепостоянно трансформируется и видоизменяется, по мере усложнения политических и экономических порядков возникают новые формы его проявлений.</w:t>
            </w:r>
          </w:p>
          <w:p w:rsidR="00F51348" w:rsidRPr="000A390E" w:rsidRDefault="00F51348" w:rsidP="00F51348">
            <w:pPr>
              <w:rPr>
                <w:rFonts w:ascii="Monotype Corsiva" w:hAnsi="Monotype Corsiva"/>
              </w:rPr>
            </w:pPr>
          </w:p>
          <w:p w:rsidR="00F51348" w:rsidRPr="003E09CA" w:rsidRDefault="00F51348" w:rsidP="00997A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u w:val="single"/>
                <w:lang w:eastAsia="ru-RU"/>
              </w:rPr>
            </w:pPr>
            <w:r w:rsidRPr="003E09CA">
              <w:rPr>
                <w:rFonts w:ascii="Times New Roman" w:eastAsia="Times New Roman" w:hAnsi="Times New Roman" w:cs="Times New Roman"/>
                <w:b/>
                <w:i/>
                <w:color w:val="000000"/>
                <w:sz w:val="19"/>
                <w:szCs w:val="19"/>
                <w:u w:val="single"/>
                <w:lang w:eastAsia="ru-RU"/>
              </w:rPr>
              <w:t>Выделяют следующие причины коррупционного поведения:</w:t>
            </w:r>
          </w:p>
          <w:p w:rsidR="00F51348" w:rsidRPr="003E09CA" w:rsidRDefault="00F51348" w:rsidP="00997AD9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3E09C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 </w:t>
            </w:r>
          </w:p>
          <w:p w:rsidR="00F51348" w:rsidRPr="003E09CA" w:rsidRDefault="00F51348" w:rsidP="00997AD9">
            <w:pPr>
              <w:pStyle w:val="a4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3E09C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толерантность населения к проявлениям коррупции;</w:t>
            </w:r>
          </w:p>
          <w:p w:rsidR="00F51348" w:rsidRPr="003E09CA" w:rsidRDefault="00F51348" w:rsidP="00997AD9">
            <w:pPr>
              <w:ind w:firstLine="4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  <w:p w:rsidR="00F51348" w:rsidRPr="003E09CA" w:rsidRDefault="00F51348" w:rsidP="00997AD9">
            <w:pPr>
              <w:pStyle w:val="a4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3E09C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слабое правосознание граждан;</w:t>
            </w:r>
          </w:p>
          <w:p w:rsidR="00F51348" w:rsidRPr="003E09CA" w:rsidRDefault="00F51348" w:rsidP="00997AD9">
            <w:pPr>
              <w:ind w:firstLine="4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  <w:p w:rsidR="00F51348" w:rsidRPr="003E09CA" w:rsidRDefault="00F51348" w:rsidP="00997AD9">
            <w:pPr>
              <w:pStyle w:val="a4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3E09C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отсутствие опасения потерять полученное благо в будущем при проверке оснований его приобретения;</w:t>
            </w:r>
          </w:p>
          <w:p w:rsidR="00F51348" w:rsidRPr="003E09CA" w:rsidRDefault="00F51348" w:rsidP="00997AD9">
            <w:pPr>
              <w:ind w:firstLine="4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  <w:p w:rsidR="00F51348" w:rsidRPr="003E09CA" w:rsidRDefault="00F51348" w:rsidP="00997AD9">
            <w:pPr>
              <w:pStyle w:val="a4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3E09C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наличие у должностного лица выбора варианта поведения, когда он может решить поставленный перед ним вопрос как положительно, так и отрицательно;</w:t>
            </w:r>
          </w:p>
          <w:p w:rsidR="00F51348" w:rsidRPr="003E09CA" w:rsidRDefault="00F51348" w:rsidP="00997AD9">
            <w:pPr>
              <w:ind w:firstLine="4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  <w:p w:rsidR="00F51348" w:rsidRPr="003E09CA" w:rsidRDefault="00F51348" w:rsidP="00997AD9">
            <w:pPr>
              <w:pStyle w:val="a4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3E09C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психологическая неуверенность гражданина при разговоре с должностным лицом;</w:t>
            </w:r>
          </w:p>
          <w:p w:rsidR="00F51348" w:rsidRPr="003E09CA" w:rsidRDefault="00F51348" w:rsidP="00997AD9">
            <w:pPr>
              <w:ind w:firstLine="4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  <w:p w:rsidR="00F51348" w:rsidRPr="003E09CA" w:rsidRDefault="00F51348" w:rsidP="00997AD9">
            <w:pPr>
              <w:pStyle w:val="a4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3E09C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незнание гражданином своих прав, а также прав и обязанностей чиновника или лица, выполняющего управленческие функции в коммерческой или иной организации;</w:t>
            </w:r>
          </w:p>
          <w:p w:rsidR="00F51348" w:rsidRPr="003E09CA" w:rsidRDefault="00F51348" w:rsidP="00997AD9">
            <w:pPr>
              <w:ind w:firstLine="45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</w:p>
          <w:p w:rsidR="00F51348" w:rsidRPr="003E09CA" w:rsidRDefault="00F51348" w:rsidP="00997AD9">
            <w:pPr>
              <w:pStyle w:val="a4"/>
              <w:numPr>
                <w:ilvl w:val="0"/>
                <w:numId w:val="1"/>
              </w:num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</w:pPr>
            <w:r w:rsidRPr="003E09CA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eastAsia="ru-RU"/>
              </w:rPr>
              <w:t>отсутствие должного контроля со стороны руководства за поведением должностного лица.</w:t>
            </w:r>
          </w:p>
          <w:p w:rsidR="00F51348" w:rsidRPr="000A390E" w:rsidRDefault="00F51348" w:rsidP="00F51348">
            <w:pPr>
              <w:jc w:val="both"/>
              <w:rPr>
                <w:rFonts w:ascii="Monotype Corsiva" w:hAnsi="Monotype Corsiva"/>
              </w:rPr>
            </w:pPr>
          </w:p>
          <w:p w:rsidR="00F51348" w:rsidRDefault="00F51348" w:rsidP="00F51348"/>
        </w:tc>
        <w:tc>
          <w:tcPr>
            <w:tcW w:w="5953" w:type="dxa"/>
            <w:shd w:val="clear" w:color="auto" w:fill="auto"/>
          </w:tcPr>
          <w:p w:rsidR="00704B86" w:rsidRPr="00704B86" w:rsidRDefault="00704B86" w:rsidP="00704B86">
            <w:pPr>
              <w:spacing w:after="150"/>
              <w:ind w:left="720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lang w:eastAsia="ru-RU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2026920" cy="799873"/>
                  <wp:effectExtent l="133350" t="76200" r="87630" b="133985"/>
                  <wp:docPr id="7" name="Рисунок 7" descr="ÐÐ°ÑÑÐ¸Ð½ÐºÐ¸ Ð¿Ð¾ Ð·Ð°Ð¿ÑÐ¾ÑÑ ÐºÐ¾ÑÑÑÐ¿ÑÐ¸Ð¸ Ð½ÐµÑ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ÐºÐ¾ÑÑÑÐ¿ÑÐ¸Ð¸ Ð½ÐµÑ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6014" cy="82319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F51348" w:rsidRPr="00704B86" w:rsidRDefault="006D7EAE" w:rsidP="00704B86">
            <w:pPr>
              <w:numPr>
                <w:ilvl w:val="0"/>
                <w:numId w:val="2"/>
              </w:numPr>
              <w:spacing w:after="150"/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lang w:eastAsia="ru-RU"/>
              </w:rPr>
            </w:pPr>
            <w:hyperlink r:id="rId10" w:history="1">
              <w:r w:rsidR="00F51348" w:rsidRPr="00704B86">
                <w:rPr>
                  <w:rFonts w:ascii="Arial" w:eastAsia="Times New Roman" w:hAnsi="Arial" w:cs="Arial"/>
                  <w:b/>
                  <w:color w:val="000000" w:themeColor="text1"/>
                  <w:sz w:val="19"/>
                  <w:szCs w:val="19"/>
                  <w:lang w:eastAsia="ru-RU"/>
                </w:rPr>
                <w:t>Федеральный закон от 25 декабря 2008 г. № 273-ФЗ</w:t>
              </w:r>
            </w:hyperlink>
            <w:r w:rsidR="00F51348" w:rsidRPr="00704B86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lang w:eastAsia="ru-RU"/>
              </w:rPr>
              <w:t> «О противодействии коррупции»</w:t>
            </w:r>
          </w:p>
          <w:p w:rsidR="00F51348" w:rsidRPr="00F22B2B" w:rsidRDefault="006D7EAE" w:rsidP="00997AD9">
            <w:pPr>
              <w:numPr>
                <w:ilvl w:val="0"/>
                <w:numId w:val="2"/>
              </w:numPr>
              <w:spacing w:after="150"/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lang w:eastAsia="ru-RU"/>
              </w:rPr>
            </w:pPr>
            <w:hyperlink r:id="rId11" w:history="1">
              <w:r w:rsidR="00F51348" w:rsidRPr="00F22B2B">
                <w:rPr>
                  <w:rFonts w:ascii="Arial" w:eastAsia="Times New Roman" w:hAnsi="Arial" w:cs="Arial"/>
                  <w:b/>
                  <w:color w:val="000000" w:themeColor="text1"/>
                  <w:sz w:val="19"/>
                  <w:szCs w:val="19"/>
                  <w:lang w:eastAsia="ru-RU"/>
                </w:rPr>
                <w:t>Федеральный закон от 17 июля 2009 г. № 172-ФЗ</w:t>
              </w:r>
            </w:hyperlink>
            <w:r w:rsidR="00F51348" w:rsidRPr="00F22B2B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lang w:eastAsia="ru-RU"/>
              </w:rPr>
              <w:t> «Об антикоррупционной экспертизе нормативных правовых актов и проектов нормативных правовых актов»</w:t>
            </w:r>
          </w:p>
          <w:p w:rsidR="00F51348" w:rsidRPr="00F22B2B" w:rsidRDefault="006D7EAE" w:rsidP="00997AD9">
            <w:pPr>
              <w:numPr>
                <w:ilvl w:val="0"/>
                <w:numId w:val="2"/>
              </w:numPr>
              <w:spacing w:after="150"/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lang w:eastAsia="ru-RU"/>
              </w:rPr>
            </w:pPr>
            <w:hyperlink r:id="rId12" w:history="1">
              <w:r w:rsidR="00F51348" w:rsidRPr="00F22B2B">
                <w:rPr>
                  <w:rFonts w:ascii="Arial" w:eastAsia="Times New Roman" w:hAnsi="Arial" w:cs="Arial"/>
                  <w:b/>
                  <w:color w:val="000000" w:themeColor="text1"/>
                  <w:sz w:val="19"/>
                  <w:szCs w:val="19"/>
                  <w:lang w:eastAsia="ru-RU"/>
                </w:rPr>
                <w:t>Федеральный закон от 3 декабря 2012 г. № 230-ФЗ</w:t>
              </w:r>
            </w:hyperlink>
            <w:r w:rsidR="00F51348" w:rsidRPr="00F22B2B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lang w:eastAsia="ru-RU"/>
              </w:rPr>
              <w:t xml:space="preserve"> «О </w:t>
            </w:r>
            <w:r w:rsidR="003E09CA" w:rsidRPr="00F22B2B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lang w:eastAsia="ru-RU"/>
              </w:rPr>
              <w:t>контроле за</w:t>
            </w:r>
            <w:r w:rsidR="00F51348" w:rsidRPr="00F22B2B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lang w:eastAsia="ru-RU"/>
              </w:rPr>
              <w:t xml:space="preserve"> соответствием расходов лиц, замещающих государственные должности, и иных лиц их доходам»</w:t>
            </w:r>
          </w:p>
          <w:p w:rsidR="00F51348" w:rsidRPr="00F22B2B" w:rsidRDefault="006D7EAE" w:rsidP="00997AD9">
            <w:pPr>
              <w:numPr>
                <w:ilvl w:val="0"/>
                <w:numId w:val="2"/>
              </w:numPr>
              <w:spacing w:after="150"/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lang w:eastAsia="ru-RU"/>
              </w:rPr>
            </w:pPr>
            <w:hyperlink r:id="rId13" w:history="1">
              <w:r w:rsidR="00F51348" w:rsidRPr="00F22B2B">
                <w:rPr>
                  <w:rFonts w:ascii="Arial" w:eastAsia="Times New Roman" w:hAnsi="Arial" w:cs="Arial"/>
                  <w:b/>
                  <w:color w:val="000000" w:themeColor="text1"/>
                  <w:sz w:val="19"/>
                  <w:szCs w:val="19"/>
                  <w:lang w:eastAsia="ru-RU"/>
                </w:rPr>
                <w:t>Федеральный закон от 7 мая 2013 № 102-ФЗ</w:t>
              </w:r>
            </w:hyperlink>
            <w:r w:rsidR="00F51348" w:rsidRPr="00F22B2B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lang w:eastAsia="ru-RU"/>
              </w:rPr>
              <w:t> «О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    </w:r>
          </w:p>
          <w:p w:rsidR="00F51348" w:rsidRPr="00F22B2B" w:rsidRDefault="006D7EAE" w:rsidP="00997AD9">
            <w:pPr>
              <w:numPr>
                <w:ilvl w:val="0"/>
                <w:numId w:val="2"/>
              </w:numPr>
              <w:spacing w:after="150"/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lang w:eastAsia="ru-RU"/>
              </w:rPr>
            </w:pPr>
            <w:hyperlink r:id="rId14" w:history="1">
              <w:r w:rsidR="00F51348" w:rsidRPr="00F22B2B">
                <w:rPr>
                  <w:rFonts w:ascii="Arial" w:eastAsia="Times New Roman" w:hAnsi="Arial" w:cs="Arial"/>
                  <w:b/>
                  <w:color w:val="000000" w:themeColor="text1"/>
                  <w:sz w:val="19"/>
                  <w:szCs w:val="19"/>
                  <w:lang w:eastAsia="ru-RU"/>
                </w:rPr>
                <w:t>Федеральный закон от 7 мая 2013 № 79-ФЗ</w:t>
              </w:r>
            </w:hyperlink>
            <w:r w:rsidR="00F51348" w:rsidRPr="00F22B2B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lang w:eastAsia="ru-RU"/>
              </w:rPr>
              <w:t> 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      </w:r>
          </w:p>
          <w:p w:rsidR="00F51348" w:rsidRPr="00F22B2B" w:rsidRDefault="006D7EAE" w:rsidP="00997AD9">
            <w:pPr>
              <w:numPr>
                <w:ilvl w:val="0"/>
                <w:numId w:val="2"/>
              </w:numPr>
              <w:spacing w:after="150"/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lang w:eastAsia="ru-RU"/>
              </w:rPr>
            </w:pPr>
            <w:hyperlink r:id="rId15" w:history="1">
              <w:r w:rsidR="00F51348" w:rsidRPr="00F22B2B">
                <w:rPr>
                  <w:rFonts w:ascii="Arial" w:eastAsia="Times New Roman" w:hAnsi="Arial" w:cs="Arial"/>
                  <w:b/>
                  <w:color w:val="000000" w:themeColor="text1"/>
                  <w:sz w:val="19"/>
                  <w:szCs w:val="19"/>
                  <w:lang w:eastAsia="ru-RU"/>
                </w:rPr>
                <w:t>Федеральный закон от 22 декабря 2014 г. № 431-ФЗ</w:t>
              </w:r>
            </w:hyperlink>
            <w:r w:rsidR="00F51348" w:rsidRPr="00F22B2B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lang w:eastAsia="ru-RU"/>
              </w:rPr>
              <w:t> «О внесении изменений в отдельные законодательные акты Российской Федерации по вопросам противодействия коррупции»</w:t>
            </w:r>
          </w:p>
          <w:p w:rsidR="00F51348" w:rsidRPr="00704B86" w:rsidRDefault="006D7EAE" w:rsidP="00704B86">
            <w:pPr>
              <w:numPr>
                <w:ilvl w:val="0"/>
                <w:numId w:val="2"/>
              </w:numPr>
              <w:spacing w:after="150"/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lang w:eastAsia="ru-RU"/>
              </w:rPr>
            </w:pPr>
            <w:hyperlink r:id="rId16" w:history="1">
              <w:r w:rsidR="00F51348" w:rsidRPr="00F22B2B">
                <w:rPr>
                  <w:rFonts w:ascii="Arial" w:eastAsia="Times New Roman" w:hAnsi="Arial" w:cs="Arial"/>
                  <w:b/>
                  <w:color w:val="000000" w:themeColor="text1"/>
                  <w:sz w:val="19"/>
                  <w:szCs w:val="19"/>
                  <w:lang w:eastAsia="ru-RU"/>
                </w:rPr>
                <w:t>Федеральный закон от 3 апреля 2017 г. № 64-ФЗ</w:t>
              </w:r>
            </w:hyperlink>
            <w:r w:rsidR="00F51348" w:rsidRPr="00F22B2B">
              <w:rPr>
                <w:rFonts w:ascii="Arial" w:eastAsia="Times New Roman" w:hAnsi="Arial" w:cs="Arial"/>
                <w:b/>
                <w:color w:val="000000" w:themeColor="text1"/>
                <w:sz w:val="19"/>
                <w:szCs w:val="19"/>
                <w:lang w:eastAsia="ru-RU"/>
              </w:rPr>
              <w:t> 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</w:t>
            </w:r>
          </w:p>
        </w:tc>
        <w:tc>
          <w:tcPr>
            <w:tcW w:w="5098" w:type="dxa"/>
          </w:tcPr>
          <w:p w:rsidR="00F51348" w:rsidRDefault="00F51348" w:rsidP="00F51348"/>
          <w:p w:rsidR="00F51348" w:rsidRDefault="00F51348" w:rsidP="00F51348"/>
          <w:p w:rsidR="00F51348" w:rsidRDefault="00F51348" w:rsidP="00997AD9">
            <w:pPr>
              <w:jc w:val="center"/>
            </w:pPr>
          </w:p>
          <w:p w:rsidR="003E09CA" w:rsidRDefault="003E09CA" w:rsidP="00997AD9">
            <w:pPr>
              <w:jc w:val="center"/>
            </w:pPr>
          </w:p>
          <w:p w:rsidR="00997AD9" w:rsidRDefault="00997AD9" w:rsidP="00997AD9">
            <w:pPr>
              <w:jc w:val="center"/>
              <w:rPr>
                <w:rFonts w:ascii="Arial Black" w:hAnsi="Arial Black"/>
                <w:b/>
                <w:color w:val="2F5496" w:themeColor="accent1" w:themeShade="BF"/>
                <w:sz w:val="40"/>
                <w:szCs w:val="40"/>
              </w:rPr>
            </w:pPr>
          </w:p>
          <w:p w:rsidR="00997AD9" w:rsidRDefault="00997AD9" w:rsidP="00704B86">
            <w:pPr>
              <w:rPr>
                <w:rFonts w:ascii="Arial Black" w:hAnsi="Arial Black"/>
                <w:b/>
                <w:color w:val="2F5496" w:themeColor="accent1" w:themeShade="BF"/>
                <w:sz w:val="40"/>
                <w:szCs w:val="40"/>
              </w:rPr>
            </w:pPr>
          </w:p>
          <w:p w:rsidR="00215FCB" w:rsidRDefault="00215FCB" w:rsidP="00704B86">
            <w:pPr>
              <w:jc w:val="center"/>
              <w:rPr>
                <w:rFonts w:ascii="Arial Black" w:hAnsi="Arial Black"/>
                <w:b/>
                <w:color w:val="2F5496" w:themeColor="accent1" w:themeShade="BF"/>
                <w:sz w:val="40"/>
                <w:szCs w:val="40"/>
              </w:rPr>
            </w:pPr>
          </w:p>
          <w:p w:rsidR="00215FCB" w:rsidRDefault="00215FCB" w:rsidP="00704B86">
            <w:pPr>
              <w:jc w:val="center"/>
              <w:rPr>
                <w:rFonts w:ascii="Arial Black" w:hAnsi="Arial Black"/>
                <w:b/>
                <w:color w:val="2F5496" w:themeColor="accent1" w:themeShade="BF"/>
                <w:sz w:val="40"/>
                <w:szCs w:val="40"/>
              </w:rPr>
            </w:pPr>
          </w:p>
          <w:p w:rsidR="00F51348" w:rsidRPr="00102593" w:rsidRDefault="00F51348" w:rsidP="00704B86">
            <w:pPr>
              <w:jc w:val="center"/>
              <w:rPr>
                <w:rFonts w:ascii="Arial Black" w:hAnsi="Arial Black"/>
                <w:b/>
                <w:color w:val="2F5496" w:themeColor="accent1" w:themeShade="BF"/>
                <w:sz w:val="40"/>
                <w:szCs w:val="40"/>
              </w:rPr>
            </w:pPr>
            <w:r w:rsidRPr="00102593">
              <w:rPr>
                <w:rFonts w:ascii="Arial Black" w:hAnsi="Arial Black"/>
                <w:b/>
                <w:noProof/>
                <w:color w:val="2F5496" w:themeColor="accent1" w:themeShade="BF"/>
                <w:sz w:val="40"/>
                <w:szCs w:val="40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ge">
                    <wp:posOffset>7620</wp:posOffset>
                  </wp:positionV>
                  <wp:extent cx="3112770" cy="1657350"/>
                  <wp:effectExtent l="0" t="0" r="0" b="0"/>
                  <wp:wrapNone/>
                  <wp:docPr id="4" name="Рисунок 4" descr="ÐÐ°ÑÑÐ¸Ð½ÐºÐ¸ Ð¿Ð¾ Ð·Ð°Ð¿ÑÐ¾ÑÑ ÑÑÐ¾Ð¿ ÐºÐ¾ÑÑÑÐ¿ÑÐ¸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ÑÐ¾Ð¿ ÐºÐ¾ÑÑÑÐ¿ÑÐ¸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277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2593">
              <w:rPr>
                <w:rFonts w:ascii="Arial Black" w:hAnsi="Arial Black"/>
                <w:b/>
                <w:color w:val="2F5496" w:themeColor="accent1" w:themeShade="BF"/>
                <w:sz w:val="40"/>
                <w:szCs w:val="40"/>
              </w:rPr>
              <w:t>«ПРАВО ВЫБОРА»:</w:t>
            </w:r>
          </w:p>
          <w:p w:rsidR="00F51348" w:rsidRPr="00997AD9" w:rsidRDefault="00F51348" w:rsidP="00997AD9">
            <w:pPr>
              <w:pStyle w:val="a4"/>
              <w:numPr>
                <w:ilvl w:val="0"/>
                <w:numId w:val="3"/>
              </w:numPr>
              <w:jc w:val="center"/>
              <w:rPr>
                <w:rFonts w:ascii="Impact" w:hAnsi="Impact"/>
                <w:color w:val="FF0000"/>
                <w:sz w:val="36"/>
                <w:szCs w:val="36"/>
              </w:rPr>
            </w:pPr>
            <w:r w:rsidRPr="00997AD9">
              <w:rPr>
                <w:rFonts w:ascii="Impact" w:hAnsi="Impact"/>
                <w:color w:val="FF0000"/>
                <w:sz w:val="36"/>
                <w:szCs w:val="36"/>
              </w:rPr>
              <w:t>Я – свободный человек</w:t>
            </w:r>
          </w:p>
          <w:p w:rsidR="00F51348" w:rsidRPr="00997AD9" w:rsidRDefault="00F51348" w:rsidP="00997AD9">
            <w:pPr>
              <w:pStyle w:val="a4"/>
              <w:numPr>
                <w:ilvl w:val="0"/>
                <w:numId w:val="3"/>
              </w:numPr>
              <w:jc w:val="center"/>
              <w:rPr>
                <w:rFonts w:ascii="Impact" w:hAnsi="Impact"/>
                <w:color w:val="7030A0"/>
                <w:sz w:val="36"/>
                <w:szCs w:val="36"/>
              </w:rPr>
            </w:pPr>
            <w:r w:rsidRPr="00997AD9">
              <w:rPr>
                <w:rFonts w:ascii="Impact" w:hAnsi="Impact"/>
                <w:color w:val="7030A0"/>
                <w:sz w:val="36"/>
                <w:szCs w:val="36"/>
              </w:rPr>
              <w:t>У меня есть право выбора</w:t>
            </w:r>
          </w:p>
          <w:p w:rsidR="00F51348" w:rsidRPr="00997AD9" w:rsidRDefault="00F51348" w:rsidP="00997AD9">
            <w:pPr>
              <w:pStyle w:val="a4"/>
              <w:numPr>
                <w:ilvl w:val="0"/>
                <w:numId w:val="3"/>
              </w:numPr>
              <w:jc w:val="center"/>
              <w:rPr>
                <w:rFonts w:ascii="Impact" w:hAnsi="Impact"/>
                <w:color w:val="FF33CC"/>
                <w:sz w:val="36"/>
                <w:szCs w:val="36"/>
              </w:rPr>
            </w:pPr>
            <w:r w:rsidRPr="00997AD9">
              <w:rPr>
                <w:rFonts w:ascii="Impact" w:hAnsi="Impact"/>
                <w:color w:val="FF33CC"/>
                <w:sz w:val="36"/>
                <w:szCs w:val="36"/>
              </w:rPr>
              <w:t>Я имею право знать все варианты</w:t>
            </w:r>
          </w:p>
          <w:p w:rsidR="00F51348" w:rsidRPr="00997AD9" w:rsidRDefault="00F51348" w:rsidP="00997AD9">
            <w:pPr>
              <w:pStyle w:val="a4"/>
              <w:numPr>
                <w:ilvl w:val="0"/>
                <w:numId w:val="3"/>
              </w:numPr>
              <w:jc w:val="center"/>
              <w:rPr>
                <w:rFonts w:ascii="Impact" w:hAnsi="Impact"/>
                <w:color w:val="385623" w:themeColor="accent6" w:themeShade="80"/>
                <w:sz w:val="36"/>
                <w:szCs w:val="36"/>
              </w:rPr>
            </w:pPr>
            <w:r w:rsidRPr="00997AD9">
              <w:rPr>
                <w:rFonts w:ascii="Impact" w:hAnsi="Impact"/>
                <w:color w:val="385623" w:themeColor="accent6" w:themeShade="80"/>
                <w:sz w:val="36"/>
                <w:szCs w:val="36"/>
              </w:rPr>
              <w:t>Зная все варианты, я могу сделать правильный выбор</w:t>
            </w:r>
          </w:p>
          <w:p w:rsidR="00997AD9" w:rsidRPr="00997AD9" w:rsidRDefault="00F51348" w:rsidP="00997AD9">
            <w:pPr>
              <w:pStyle w:val="a4"/>
              <w:numPr>
                <w:ilvl w:val="0"/>
                <w:numId w:val="3"/>
              </w:numPr>
              <w:jc w:val="center"/>
              <w:rPr>
                <w:rFonts w:ascii="Impact" w:hAnsi="Impact"/>
                <w:color w:val="FFFF00"/>
                <w:sz w:val="36"/>
                <w:szCs w:val="36"/>
              </w:rPr>
            </w:pPr>
            <w:r w:rsidRPr="00997AD9">
              <w:rPr>
                <w:rFonts w:ascii="Impact" w:hAnsi="Impact"/>
                <w:color w:val="FFFF00"/>
                <w:sz w:val="36"/>
                <w:szCs w:val="36"/>
              </w:rPr>
              <w:t>Я самостоятельно делаю выбор</w:t>
            </w:r>
          </w:p>
          <w:p w:rsidR="00F51348" w:rsidRPr="00704B86" w:rsidRDefault="00F51348" w:rsidP="00997AD9">
            <w:pPr>
              <w:pStyle w:val="a4"/>
              <w:numPr>
                <w:ilvl w:val="0"/>
                <w:numId w:val="3"/>
              </w:numPr>
              <w:ind w:left="463" w:hanging="103"/>
              <w:jc w:val="center"/>
              <w:rPr>
                <w:rFonts w:ascii="Impact" w:hAnsi="Impact"/>
                <w:color w:val="FFFF00"/>
                <w:sz w:val="32"/>
                <w:szCs w:val="32"/>
              </w:rPr>
            </w:pPr>
            <w:r w:rsidRPr="00997AD9">
              <w:rPr>
                <w:rFonts w:ascii="Impact" w:hAnsi="Impact"/>
                <w:color w:val="FF0066"/>
                <w:sz w:val="36"/>
                <w:szCs w:val="36"/>
              </w:rPr>
              <w:t>Я несу личную ответственность за свой выбор</w:t>
            </w:r>
          </w:p>
          <w:p w:rsidR="00704B86" w:rsidRPr="00F51348" w:rsidRDefault="00704B86" w:rsidP="00704B86">
            <w:pPr>
              <w:pStyle w:val="a4"/>
              <w:ind w:left="463"/>
              <w:jc w:val="center"/>
              <w:rPr>
                <w:rFonts w:ascii="Impact" w:hAnsi="Impact"/>
                <w:color w:val="FFFF00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28775" cy="1184311"/>
                  <wp:effectExtent l="133350" t="57150" r="85725" b="130175"/>
                  <wp:docPr id="6" name="Рисунок 6" descr="ÐÐ°ÑÑÐ¸Ð½ÐºÐ¸ Ð¿Ð¾ Ð·Ð°Ð¿ÑÐ¾ÑÑ ÐºÐ¾ÑÑÑÐ¿ÑÐ¸Ð¸ Ð½ÐµÑ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ÐºÐ¾ÑÑÑÐ¿ÑÐ¸Ð¸ Ð½ÐµÑ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6067" cy="11896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1348" w:rsidRDefault="00F51348" w:rsidP="00704B86"/>
    <w:sectPr w:rsidR="00F51348" w:rsidSect="003E09CA">
      <w:pgSz w:w="16838" w:h="11906" w:orient="landscape"/>
      <w:pgMar w:top="42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457628"/>
    <w:multiLevelType w:val="multilevel"/>
    <w:tmpl w:val="55D8AF1A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DF69EA"/>
    <w:multiLevelType w:val="hybridMultilevel"/>
    <w:tmpl w:val="285A68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EE19D4"/>
    <w:multiLevelType w:val="hybridMultilevel"/>
    <w:tmpl w:val="3EC219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26771"/>
    <w:rsid w:val="00215FCB"/>
    <w:rsid w:val="003E09CA"/>
    <w:rsid w:val="00572117"/>
    <w:rsid w:val="005F647D"/>
    <w:rsid w:val="006D7EAE"/>
    <w:rsid w:val="00704B86"/>
    <w:rsid w:val="007871D8"/>
    <w:rsid w:val="007E2DD4"/>
    <w:rsid w:val="00926771"/>
    <w:rsid w:val="00997AD9"/>
    <w:rsid w:val="00B66BFF"/>
    <w:rsid w:val="00C27F34"/>
    <w:rsid w:val="00CC7DA8"/>
    <w:rsid w:val="00EA0EA9"/>
    <w:rsid w:val="00F22B2B"/>
    <w:rsid w:val="00F51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48"/>
  </w:style>
  <w:style w:type="paragraph" w:styleId="1">
    <w:name w:val="heading 1"/>
    <w:basedOn w:val="a"/>
    <w:link w:val="10"/>
    <w:uiPriority w:val="9"/>
    <w:qFormat/>
    <w:rsid w:val="00215F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1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13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E0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09C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15F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5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pravo.gov.ru/proxy/ips/?docbody=&amp;nd=102165202&amp;intelsearch=102-%F4%E7+07%2F05%2F2013" TargetMode="External"/><Relationship Id="rId18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pravo.gov.ru/proxy/ips/?docbody=&amp;nd=102161337&amp;intelsearch=230-%F4%E7" TargetMode="External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hyperlink" Target="http://pravo.gov.ru/proxy/ips/?docbody=&amp;nd=102429553&amp;intelsearch=64-%D4%C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pravo.gov.ru/proxy/ips/?docbody=&amp;nd=102131168&amp;intelsearch=172-%F4%E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gov.ru/proxy/ips/?docbody=&amp;nd=102364257&amp;intelsearch=431+22.12.2014" TargetMode="External"/><Relationship Id="rId10" Type="http://schemas.openxmlformats.org/officeDocument/2006/relationships/hyperlink" Target="http://pravo.gov.ru/proxy/ips/?docbody=&amp;nd=102126657&amp;intelsearch=273-%F4%E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pravo.gov.ru/proxy/ips/?docbody=&amp;nd=102165163&amp;intelsearch=79-%F4%E7+07.05.2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914E5-674D-49B8-B58C-2C0282836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 6 - 4</cp:lastModifiedBy>
  <cp:revision>3</cp:revision>
  <cp:lastPrinted>2018-04-12T08:23:00Z</cp:lastPrinted>
  <dcterms:created xsi:type="dcterms:W3CDTF">2023-10-24T13:57:00Z</dcterms:created>
  <dcterms:modified xsi:type="dcterms:W3CDTF">2023-11-29T11:50:00Z</dcterms:modified>
</cp:coreProperties>
</file>