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6B" w:rsidRDefault="00B6166B" w:rsidP="00B6166B">
      <w:pPr>
        <w:pStyle w:val="a3"/>
        <w:jc w:val="center"/>
      </w:pPr>
    </w:p>
    <w:p w:rsidR="00B6166B" w:rsidRPr="00AF19C6" w:rsidRDefault="00B6166B" w:rsidP="00B6166B">
      <w:pPr>
        <w:pStyle w:val="a7"/>
        <w:spacing w:after="0"/>
        <w:jc w:val="center"/>
      </w:pPr>
      <w:r w:rsidRPr="00AF19C6">
        <w:rPr>
          <w:b/>
          <w:bCs/>
          <w:color w:val="000000"/>
          <w:bdr w:val="none" w:sz="0" w:space="0" w:color="auto" w:frame="1"/>
        </w:rPr>
        <w:t xml:space="preserve">Отчет о работе муниципального опорного центра МО </w:t>
      </w:r>
      <w:r w:rsidRPr="00AF19C6">
        <w:rPr>
          <w:b/>
          <w:bCs/>
          <w:color w:val="000000"/>
          <w:u w:val="single"/>
          <w:bdr w:val="none" w:sz="0" w:space="0" w:color="auto" w:frame="1"/>
        </w:rPr>
        <w:t>"</w:t>
      </w:r>
      <w:proofErr w:type="spellStart"/>
      <w:r w:rsidRPr="00AF19C6">
        <w:rPr>
          <w:b/>
          <w:bCs/>
          <w:color w:val="000000"/>
          <w:u w:val="single"/>
          <w:bdr w:val="none" w:sz="0" w:space="0" w:color="auto" w:frame="1"/>
        </w:rPr>
        <w:t>Теучежский</w:t>
      </w:r>
      <w:proofErr w:type="spellEnd"/>
      <w:r w:rsidRPr="00AF19C6">
        <w:rPr>
          <w:b/>
          <w:bCs/>
          <w:color w:val="000000"/>
          <w:u w:val="single"/>
          <w:bdr w:val="none" w:sz="0" w:space="0" w:color="auto" w:frame="1"/>
        </w:rPr>
        <w:t xml:space="preserve"> район"</w:t>
      </w:r>
      <w:r w:rsidRPr="00AF19C6">
        <w:rPr>
          <w:b/>
          <w:bCs/>
          <w:color w:val="000000"/>
          <w:bdr w:val="none" w:sz="0" w:space="0" w:color="auto" w:frame="1"/>
        </w:rPr>
        <w:t xml:space="preserve"> </w:t>
      </w:r>
      <w:r w:rsidRPr="00AF19C6">
        <w:rPr>
          <w:b/>
          <w:bCs/>
          <w:color w:val="000000"/>
        </w:rPr>
        <w:t>по внедрению Целевой  модели развития образования детей Республики Адыгея в 2020 году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  <w:bdr w:val="none" w:sz="0" w:space="0" w:color="auto" w:frame="1"/>
        </w:rPr>
        <w:t>В целях обеспечения работы муниципального сегмента общедоступного федерального навигатора по программам дополнительного образования приказом Управления образования от 29 апреля 2019 года №96 :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Центру детского творчества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Теучежского</w:t>
      </w:r>
      <w:proofErr w:type="spellEnd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района присвоен статус муниципального (опорного) центра дополнительного образования;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назначена руководителем муниципального опорного центра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Хаджебиекова</w:t>
      </w:r>
      <w:proofErr w:type="spellEnd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Фатима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Султановна</w:t>
      </w:r>
      <w:proofErr w:type="spellEnd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директор Центра детского творчества,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муниципальным администратором (модератором) 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Чич</w:t>
      </w:r>
      <w:proofErr w:type="spellEnd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М.Г., методист ЦДТ,</w:t>
      </w:r>
    </w:p>
    <w:p w:rsidR="00B6166B" w:rsidRPr="00AF19C6" w:rsidRDefault="00B6166B" w:rsidP="00B6166B">
      <w:pPr>
        <w:pStyle w:val="a3"/>
        <w:rPr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утверждены Положение о муниципальном опорном центре, план работы и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медиаплан</w:t>
      </w:r>
      <w:proofErr w:type="spellEnd"/>
      <w:r w:rsidRPr="00AF19C6">
        <w:rPr>
          <w:sz w:val="24"/>
          <w:szCs w:val="24"/>
          <w:bdr w:val="none" w:sz="0" w:space="0" w:color="auto" w:frame="1"/>
        </w:rPr>
        <w:t xml:space="preserve">  </w:t>
      </w:r>
      <w:r w:rsidRPr="00AF19C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муниципального опорного центра на 2020 год.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На период реализации проекта муниципальный опорный центр осуществляет свою деятельность во взаимодействии с Региональным модельным центром дополнительного образования Республики Адыгея. 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Сотрудниками МОЦ обеспечивается: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муниципальное сопровождение информационного портала «Навигатор дополнительного образования»;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>- проведение инвентаризации ресурсов образовательных организаций;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>- внедрение и контроль системы «Персонифицированный учет детей в дополнительном образовании» и модели «Персонифицированное финансирование программ дополнительного образования» и другие.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Муниципальным опорным центром сформирован информационно-телекоммуникационный контур системы дополнительного образования детей района, включающий: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содержательное наполнение и функционирование муниципального сегмента общедоступного навигатора (информационного портала Регионального модельного центра дополнительного образования детей Республики Адыгея) в системе дополнительного образования детей;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информирование родителей, детей, общественности.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 Учреждений дополнительного образования в МО «</w:t>
      </w:r>
      <w:proofErr w:type="spellStart"/>
      <w:r w:rsidRPr="00AF19C6">
        <w:rPr>
          <w:color w:val="000000"/>
        </w:rPr>
        <w:t>Теучежский</w:t>
      </w:r>
      <w:proofErr w:type="spellEnd"/>
      <w:r w:rsidRPr="00AF19C6">
        <w:rPr>
          <w:color w:val="000000"/>
        </w:rPr>
        <w:t xml:space="preserve"> район», участвующих в проекте  - 4. Это: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Центр детского творчества и Детско-юношеская спортивная школа, которые являются структурными подразделениями Управления образования;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- Детская школа искусств в а. Понежукай и Детская школа искусств в а. </w:t>
      </w:r>
      <w:proofErr w:type="spellStart"/>
      <w:r w:rsidRPr="00AF19C6">
        <w:rPr>
          <w:color w:val="000000"/>
        </w:rPr>
        <w:t>Габукай</w:t>
      </w:r>
      <w:proofErr w:type="spellEnd"/>
      <w:r w:rsidRPr="00AF19C6">
        <w:rPr>
          <w:color w:val="000000"/>
        </w:rPr>
        <w:t xml:space="preserve"> </w:t>
      </w:r>
      <w:proofErr w:type="spellStart"/>
      <w:r w:rsidRPr="00AF19C6">
        <w:rPr>
          <w:color w:val="000000"/>
        </w:rPr>
        <w:t>ведомственно</w:t>
      </w:r>
      <w:proofErr w:type="spellEnd"/>
      <w:r w:rsidRPr="00AF19C6">
        <w:rPr>
          <w:color w:val="000000"/>
        </w:rPr>
        <w:t xml:space="preserve"> подчинены Управлению культуры.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lastRenderedPageBreak/>
        <w:t>Ответственными лицами (организаторами) вышеуказанных образовательных учреждений были созданы карточки программ, которые проверены и успешно опубликованы муниципальным модератором.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Опубликовано 72 программы, из них: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Центра детского творчества -30 программ;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Детско-юношеской спортивной школы — 28 программ;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- Детской школы искусств в а. Понежукай — 7 программ;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- Детской школы искусств в а. </w:t>
      </w:r>
      <w:proofErr w:type="spellStart"/>
      <w:r w:rsidRPr="00AF19C6">
        <w:rPr>
          <w:color w:val="000000"/>
        </w:rPr>
        <w:t>Габукай</w:t>
      </w:r>
      <w:proofErr w:type="spellEnd"/>
      <w:r w:rsidRPr="00AF19C6">
        <w:rPr>
          <w:color w:val="000000"/>
        </w:rPr>
        <w:t xml:space="preserve"> - 7 программ.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Выполнена работа по реализации пунктов </w:t>
      </w:r>
      <w:proofErr w:type="spellStart"/>
      <w:r w:rsidRPr="00AF19C6">
        <w:rPr>
          <w:color w:val="000000"/>
        </w:rPr>
        <w:t>медиаплана</w:t>
      </w:r>
      <w:proofErr w:type="spellEnd"/>
      <w:r w:rsidRPr="00AF19C6">
        <w:rPr>
          <w:color w:val="000000"/>
        </w:rPr>
        <w:t xml:space="preserve">. Создан информационный портал МОЦ (раздел на сайте ЦДТ): размещены нормативно-правовые документы (положение об опорном центре, план работы МОЦ, разработан и утвержден </w:t>
      </w:r>
      <w:proofErr w:type="spellStart"/>
      <w:r w:rsidRPr="00AF19C6">
        <w:rPr>
          <w:color w:val="000000"/>
        </w:rPr>
        <w:t>медиаплан</w:t>
      </w:r>
      <w:proofErr w:type="spellEnd"/>
      <w:r w:rsidRPr="00AF19C6">
        <w:rPr>
          <w:color w:val="000000"/>
        </w:rPr>
        <w:t xml:space="preserve"> работы МОЦ). 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 Информирование населения о приоритетном проекте и возможностях дополнительного образования осуществляется через СМИ (газета «</w:t>
      </w:r>
      <w:proofErr w:type="spellStart"/>
      <w:r w:rsidRPr="00AF19C6">
        <w:rPr>
          <w:color w:val="000000"/>
        </w:rPr>
        <w:t>Теучежские</w:t>
      </w:r>
      <w:proofErr w:type="spellEnd"/>
      <w:r w:rsidRPr="00AF19C6">
        <w:rPr>
          <w:color w:val="000000"/>
        </w:rPr>
        <w:t xml:space="preserve"> вести». интернет, группы в </w:t>
      </w:r>
      <w:proofErr w:type="spellStart"/>
      <w:r w:rsidRPr="00AF19C6">
        <w:rPr>
          <w:color w:val="000000"/>
        </w:rPr>
        <w:t>соцсетях</w:t>
      </w:r>
      <w:proofErr w:type="spellEnd"/>
      <w:r w:rsidRPr="00AF19C6">
        <w:rPr>
          <w:color w:val="000000"/>
        </w:rPr>
        <w:t xml:space="preserve"> ( адреса и ссылки:</w:t>
      </w:r>
      <w:r w:rsidRPr="00AF19C6">
        <w:rPr>
          <w:rFonts w:ascii="Arial" w:hAnsi="Arial" w:cs="Arial"/>
          <w:color w:val="333333"/>
        </w:rPr>
        <w:t> </w:t>
      </w:r>
    </w:p>
    <w:p w:rsidR="00B6166B" w:rsidRPr="00AF19C6" w:rsidRDefault="00B6166B" w:rsidP="00B6166B">
      <w:pPr>
        <w:pStyle w:val="a7"/>
        <w:spacing w:after="0"/>
      </w:pPr>
      <w:hyperlink r:id="rId5" w:tgtFrame="_blank" w:history="1">
        <w:r w:rsidRPr="00AF19C6">
          <w:rPr>
            <w:rStyle w:val="a5"/>
            <w:rFonts w:ascii="Arial" w:hAnsi="Arial" w:cs="Arial"/>
            <w:color w:val="005BD1"/>
          </w:rPr>
          <w:t>https://vk.com/id454687170</w:t>
        </w:r>
      </w:hyperlink>
      <w:r w:rsidRPr="00AF19C6">
        <w:rPr>
          <w:color w:val="000000"/>
        </w:rPr>
        <w:t xml:space="preserve"> ,</w:t>
      </w:r>
    </w:p>
    <w:p w:rsidR="00B6166B" w:rsidRPr="00AF19C6" w:rsidRDefault="00B6166B" w:rsidP="00B6166B">
      <w:pPr>
        <w:pStyle w:val="a7"/>
        <w:spacing w:after="0"/>
      </w:pPr>
      <w:hyperlink r:id="rId6" w:history="1">
        <w:r w:rsidRPr="00AF19C6">
          <w:rPr>
            <w:rStyle w:val="a5"/>
          </w:rPr>
          <w:t>https://www.facebook.com/profile.php?id=100040769972585</w:t>
        </w:r>
      </w:hyperlink>
      <w:r w:rsidRPr="00AF19C6">
        <w:rPr>
          <w:rFonts w:ascii="Arial" w:hAnsi="Arial" w:cs="Arial"/>
          <w:color w:val="005BD1"/>
          <w:u w:val="single"/>
        </w:rPr>
        <w:t xml:space="preserve">, </w:t>
      </w:r>
      <w:hyperlink r:id="rId7" w:tgtFrame="_blank" w:history="1">
        <w:r w:rsidRPr="00AF19C6">
          <w:rPr>
            <w:rStyle w:val="a5"/>
          </w:rPr>
          <w:t>https://www.instagram.com/invites/contact/?i=et0y0hfoy20o&amp;utm_content=8bz5sbm</w:t>
        </w:r>
      </w:hyperlink>
      <w:r w:rsidRPr="00AF19C6">
        <w:rPr>
          <w:color w:val="000000"/>
        </w:rPr>
        <w:t xml:space="preserve">). </w:t>
      </w:r>
    </w:p>
    <w:p w:rsidR="00B6166B" w:rsidRPr="00AF19C6" w:rsidRDefault="00B6166B" w:rsidP="00B6166B">
      <w:pPr>
        <w:pStyle w:val="a7"/>
        <w:spacing w:after="0"/>
        <w:rPr>
          <w:lang w:val="en-US"/>
        </w:rPr>
      </w:pPr>
      <w:proofErr w:type="spellStart"/>
      <w:r w:rsidRPr="00AF19C6">
        <w:rPr>
          <w:rFonts w:ascii="Arial" w:hAnsi="Arial" w:cs="Arial"/>
          <w:color w:val="333333"/>
          <w:lang w:val="en-US"/>
        </w:rPr>
        <w:t>Instagram</w:t>
      </w:r>
      <w:proofErr w:type="spellEnd"/>
      <w:r w:rsidRPr="00AF19C6">
        <w:rPr>
          <w:rFonts w:ascii="Arial" w:hAnsi="Arial" w:cs="Arial"/>
          <w:color w:val="333333"/>
          <w:lang w:val="en-US"/>
        </w:rPr>
        <w:t>: @</w:t>
      </w:r>
      <w:proofErr w:type="spellStart"/>
      <w:r w:rsidRPr="00AF19C6">
        <w:rPr>
          <w:rFonts w:ascii="Arial" w:hAnsi="Arial" w:cs="Arial"/>
          <w:color w:val="333333"/>
          <w:lang w:val="en-US"/>
        </w:rPr>
        <w:t>moc_mbou_do_cdt_teuch</w:t>
      </w:r>
      <w:proofErr w:type="spellEnd"/>
      <w:r w:rsidRPr="00AF19C6">
        <w:rPr>
          <w:rFonts w:ascii="Arial" w:hAnsi="Arial" w:cs="Arial"/>
          <w:color w:val="333333"/>
          <w:lang w:val="en-US"/>
        </w:rPr>
        <w:t>)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Разъяснительная работа проведена со всеми педагогами и тренерами-преподавателями по внедрению Навигатора и персонифицированного финансирования дополнительного образования детей на секции «Дополнительное образование» в период проведения августовской конференции педагогических работников в МО «</w:t>
      </w:r>
      <w:proofErr w:type="spellStart"/>
      <w:r w:rsidRPr="00AF19C6">
        <w:rPr>
          <w:color w:val="000000"/>
        </w:rPr>
        <w:t>Теучежский</w:t>
      </w:r>
      <w:proofErr w:type="spellEnd"/>
      <w:r w:rsidRPr="00AF19C6">
        <w:rPr>
          <w:color w:val="000000"/>
        </w:rPr>
        <w:t xml:space="preserve"> район».  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>Проведены педсоветы и родительские собрания во всех образовательных учреждениях дополнительного образования по обеспечению работы общедоступного навигатора и внедрению персонифицированного финансирования дополнительного образования. Ознакомление родителей с алгоритмом процедуры регистрации и записи детей на обучение через Навигатор осуществляется работниками МОЦ и педагогами учреждений дополнительного образования в течение года.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</w:rPr>
        <w:t xml:space="preserve"> По состоянию на 1 декабря 2020 года  в МО «</w:t>
      </w:r>
      <w:proofErr w:type="spellStart"/>
      <w:r w:rsidRPr="00AF19C6">
        <w:rPr>
          <w:color w:val="000000"/>
        </w:rPr>
        <w:t>Теучежский</w:t>
      </w:r>
      <w:proofErr w:type="spellEnd"/>
      <w:r w:rsidRPr="00AF19C6">
        <w:rPr>
          <w:color w:val="000000"/>
        </w:rPr>
        <w:t xml:space="preserve"> район» зарегистрировано и имеют статус «Обучается» - 2720 детей, что составляет 81,9%.</w:t>
      </w:r>
      <w:r w:rsidRPr="00AF19C6">
        <w:rPr>
          <w:color w:val="000000"/>
          <w:u w:val="single"/>
        </w:rPr>
        <w:t xml:space="preserve">  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  <w:bdr w:val="none" w:sz="0" w:space="0" w:color="auto" w:frame="1"/>
        </w:rPr>
        <w:t xml:space="preserve">Подтверждено  1713 сертификатов персонифицированного финансирования.  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color w:val="000000"/>
          <w:bdr w:val="none" w:sz="0" w:space="0" w:color="auto" w:frame="1"/>
        </w:rPr>
        <w:t xml:space="preserve">  Заключены договора об образовании на обучение по дополнительным </w:t>
      </w:r>
      <w:proofErr w:type="spellStart"/>
      <w:r w:rsidRPr="00AF19C6">
        <w:rPr>
          <w:color w:val="000000"/>
          <w:bdr w:val="none" w:sz="0" w:space="0" w:color="auto" w:frame="1"/>
        </w:rPr>
        <w:t>общеразвивающим</w:t>
      </w:r>
      <w:proofErr w:type="spellEnd"/>
      <w:r w:rsidRPr="00AF19C6">
        <w:rPr>
          <w:color w:val="000000"/>
          <w:bdr w:val="none" w:sz="0" w:space="0" w:color="auto" w:frame="1"/>
        </w:rPr>
        <w:t xml:space="preserve"> программам в рамках персонифицированного финансирования с  1713 потребителями образовательных услуг, в том числе 1077 договоров на получение сертификатов выдано ЦДТ и 636 -ДЮСШ.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B6166B" w:rsidRPr="00AF19C6" w:rsidRDefault="00B6166B" w:rsidP="00B6166B">
      <w:pPr>
        <w:pStyle w:val="a6"/>
        <w:rPr>
          <w:color w:val="1F497D" w:themeColor="text2"/>
          <w:u w:val="single"/>
        </w:rPr>
      </w:pPr>
      <w:r w:rsidRPr="00AF19C6">
        <w:t xml:space="preserve">В районе  реализуются модели адресной работы с детьми с ограниченными </w:t>
      </w:r>
      <w:r w:rsidRPr="00AF19C6">
        <w:lastRenderedPageBreak/>
        <w:t>возможностями здоровья,  детьми, находящимися в трудной жизненной ситуации, одаренными детьми в соответствии с "Адаптированной образовательной  программой дополнительного образования обучающихся с ОВЗ, детей-инвалидов «Мы вместе»".</w:t>
      </w:r>
      <w:r w:rsidRPr="00AF19C6">
        <w:rPr>
          <w:color w:val="1F497D" w:themeColor="text2"/>
          <w:u w:val="single"/>
        </w:rPr>
        <w:t xml:space="preserve"> http://centr.uoteuch.ru/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 xml:space="preserve">Детей с ограниченными возможностями здоровья по состоянию на 1 сентября 2020 года в районе 32 человека. Посещают учреждения </w:t>
      </w:r>
      <w:proofErr w:type="spellStart"/>
      <w:r w:rsidRPr="00AF19C6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Pr="00AF19C6">
        <w:rPr>
          <w:rFonts w:ascii="Times New Roman" w:hAnsi="Times New Roman" w:cs="Times New Roman"/>
          <w:sz w:val="24"/>
          <w:szCs w:val="24"/>
        </w:rPr>
        <w:t xml:space="preserve">  15 детей, что составляет 46,9 % от общего количества детей с ОВЗ). Ребята 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 xml:space="preserve">показывают хорошие результаты участия в конкурсах, олимпиадах. ( грамота и приказы по </w:t>
      </w:r>
      <w:proofErr w:type="spellStart"/>
      <w:r w:rsidRPr="00AF19C6">
        <w:rPr>
          <w:rFonts w:ascii="Times New Roman" w:hAnsi="Times New Roman" w:cs="Times New Roman"/>
          <w:sz w:val="24"/>
          <w:szCs w:val="24"/>
        </w:rPr>
        <w:t>Баговой</w:t>
      </w:r>
      <w:proofErr w:type="spellEnd"/>
      <w:r w:rsidRPr="00AF19C6">
        <w:rPr>
          <w:rFonts w:ascii="Times New Roman" w:hAnsi="Times New Roman" w:cs="Times New Roman"/>
          <w:sz w:val="24"/>
          <w:szCs w:val="24"/>
        </w:rPr>
        <w:t xml:space="preserve"> Тамаре, ребенок с ОВЗ) </w:t>
      </w:r>
      <w:r w:rsidRPr="00AF19C6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https://www.instagram.com/p/CGUdhYXFG7r/?igshid=1gxb1sseqffrk</w:t>
      </w:r>
    </w:p>
    <w:p w:rsidR="00B6166B" w:rsidRPr="00AF19C6" w:rsidRDefault="00B6166B" w:rsidP="00B6166B">
      <w:pPr>
        <w:pStyle w:val="a3"/>
        <w:jc w:val="center"/>
        <w:rPr>
          <w:sz w:val="24"/>
          <w:szCs w:val="24"/>
        </w:rPr>
      </w:pP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Как было отмечено  выше, в системе  дополнительного образования МО "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район" функционируют 4 учреждения,   осуществляющие  реализацию 72 общеобразовательных программ.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 Осуществляется реализация вновь созданных образовательных программ в ЦДТ на базе ДОУ№1, ДО№2,  Доу№3,  ДОУ№6: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- "Волшебные ладошки",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- "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>",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-  "Умелые ручки" .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Заключены договора  с образовательными учреждениями на сотрудничество их с учреждениями  ДО. Всего заключено  11 договоров со школами  и 5 договоров с ДОУ.  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Fonts w:ascii="Georgia" w:eastAsia="Times New Roman" w:hAnsi="Georgia" w:cs="Times New Roman"/>
          <w:color w:val="000000"/>
          <w:sz w:val="24"/>
          <w:szCs w:val="24"/>
        </w:rPr>
        <w:t xml:space="preserve">В соответствии со статьей  15 Федерального закона "Об образовании в Российской федерации", </w:t>
      </w:r>
      <w:r w:rsidRPr="00AF19C6">
        <w:rPr>
          <w:rStyle w:val="a4"/>
          <w:rFonts w:ascii="Times New Roman" w:hAnsi="Times New Roman" w:cs="Times New Roman"/>
          <w:sz w:val="24"/>
          <w:szCs w:val="24"/>
        </w:rPr>
        <w:t>ведется работа по   созданию модели  сетевого взаимодействия муниципальных  организаций (модель [организация дополнительного образования + организации основного общего образования + учреждения дошкольного образования]).</w:t>
      </w:r>
      <w:r w:rsidRPr="00AF19C6">
        <w:rPr>
          <w:rStyle w:val="a4"/>
          <w:rFonts w:ascii="Times New Roman" w:hAnsi="Times New Roman" w:cs="Times New Roman"/>
          <w:sz w:val="24"/>
          <w:szCs w:val="24"/>
        </w:rPr>
        <w:br/>
        <w:t xml:space="preserve">  </w:t>
      </w:r>
      <w:r w:rsidRPr="00AF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Разработана   дополнительная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общеразвивающая</w:t>
      </w:r>
      <w:proofErr w:type="spellEnd"/>
      <w:r w:rsidRPr="00AF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 </w:t>
      </w:r>
      <w:proofErr w:type="spellStart"/>
      <w:r w:rsidRPr="00AF19C6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дополнитель-ного</w:t>
      </w:r>
      <w:proofErr w:type="spellEnd"/>
      <w:r w:rsidRPr="00AF1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 «Истоки» туристско-краеведческой направленности в сетевой форме,  появление  которой продиктовано самой жизнью, когда резко снизился интерес ребят к истории своего края,   людях, которые защищали земли нашего района в годы Великой Отечественной войны. К реализации программы будут </w:t>
      </w: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привлекаться:</w:t>
      </w:r>
      <w:r w:rsidRPr="00AF19C6">
        <w:rPr>
          <w:rStyle w:val="a4"/>
          <w:rFonts w:ascii="Times New Roman" w:hAnsi="Times New Roman" w:cs="Times New Roman"/>
          <w:sz w:val="24"/>
          <w:szCs w:val="24"/>
        </w:rPr>
        <w:br/>
        <w:t xml:space="preserve">•   педагоги  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Понежукайской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СОШ№1, </w:t>
      </w:r>
      <w:r w:rsidRPr="00AF19C6">
        <w:rPr>
          <w:rStyle w:val="a4"/>
          <w:rFonts w:ascii="Times New Roman" w:hAnsi="Times New Roman" w:cs="Times New Roman"/>
          <w:sz w:val="24"/>
          <w:szCs w:val="24"/>
        </w:rPr>
        <w:br/>
        <w:t>•   работники музея районного ДК,</w:t>
      </w:r>
    </w:p>
    <w:p w:rsidR="00B6166B" w:rsidRPr="00AF19C6" w:rsidRDefault="00B6166B" w:rsidP="00B6166B">
      <w:pPr>
        <w:pStyle w:val="a3"/>
        <w:numPr>
          <w:ilvl w:val="0"/>
          <w:numId w:val="1"/>
        </w:numPr>
        <w:ind w:left="317" w:hanging="28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педагоги дополнительного образования  ЦДТ.</w:t>
      </w:r>
    </w:p>
    <w:p w:rsidR="00B6166B" w:rsidRPr="00AF19C6" w:rsidRDefault="00B6166B" w:rsidP="00B6166B">
      <w:pPr>
        <w:pStyle w:val="a3"/>
        <w:ind w:left="317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Программа опубликована на сайте ЦДТ, обучение начнется с января 2021г.</w:t>
      </w: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Ос</w:t>
      </w:r>
      <w:r w:rsidRPr="00AF19C6">
        <w:rPr>
          <w:rFonts w:ascii="Times New Roman" w:hAnsi="Times New Roman" w:cs="Times New Roman"/>
          <w:sz w:val="24"/>
          <w:szCs w:val="24"/>
        </w:rPr>
        <w:t xml:space="preserve">уществляется реализация вновь созданных образовательных  программ в сетевой форме в МКУ ДО «ДШИ» а. Понежукай,  реализуются </w:t>
      </w:r>
      <w:proofErr w:type="spellStart"/>
      <w:r w:rsidRPr="00AF19C6">
        <w:rPr>
          <w:rFonts w:ascii="Times New Roman" w:hAnsi="Times New Roman" w:cs="Times New Roman"/>
          <w:sz w:val="24"/>
          <w:szCs w:val="24"/>
        </w:rPr>
        <w:t>образователь-ные</w:t>
      </w:r>
      <w:proofErr w:type="spellEnd"/>
      <w:r w:rsidRPr="00AF1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9C6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AF19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19C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AF19C6">
        <w:rPr>
          <w:rFonts w:ascii="Times New Roman" w:hAnsi="Times New Roman" w:cs="Times New Roman"/>
          <w:sz w:val="24"/>
          <w:szCs w:val="24"/>
        </w:rPr>
        <w:t xml:space="preserve"> программы по пяти направлениям в Навигаторе. </w:t>
      </w:r>
    </w:p>
    <w:p w:rsidR="00B6166B" w:rsidRPr="00AF19C6" w:rsidRDefault="00B6166B" w:rsidP="00B6166B">
      <w:pPr>
        <w:pStyle w:val="a6"/>
        <w:rPr>
          <w:rStyle w:val="a4"/>
          <w:rFonts w:cs="Times New Roman"/>
          <w:i w:val="0"/>
          <w:iCs w:val="0"/>
        </w:rPr>
      </w:pPr>
      <w:r w:rsidRPr="00AF19C6">
        <w:rPr>
          <w:rFonts w:cs="Times New Roman"/>
        </w:rPr>
        <w:t xml:space="preserve"> Школа  искусств  тесно взаимодействует с </w:t>
      </w:r>
      <w:hyperlink r:id="rId8" w:history="1">
        <w:r w:rsidRPr="00AF19C6">
          <w:rPr>
            <w:rStyle w:val="a5"/>
            <w:rFonts w:cs="Times New Roman"/>
          </w:rPr>
          <w:t>МБДОУ №1 «Насып» а. Понежукай</w:t>
        </w:r>
      </w:hyperlink>
      <w:hyperlink r:id="rId9" w:history="1">
        <w:r w:rsidRPr="00AF19C6">
          <w:rPr>
            <w:rStyle w:val="a5"/>
            <w:rFonts w:cs="Times New Roman"/>
          </w:rPr>
          <w:t xml:space="preserve"> </w:t>
        </w:r>
      </w:hyperlink>
      <w:r w:rsidRPr="00AF19C6">
        <w:rPr>
          <w:rStyle w:val="a5"/>
          <w:rFonts w:cs="Times New Roman"/>
        </w:rPr>
        <w:t>https://cloud.mail.ru/public/3TQS/5dYLBRtch</w:t>
      </w:r>
      <w:r w:rsidRPr="00AF19C6">
        <w:rPr>
          <w:rFonts w:cs="Times New Roman"/>
          <w:color w:val="333333"/>
          <w:shd w:val="clear" w:color="auto" w:fill="FFFFFF"/>
        </w:rPr>
        <w:t xml:space="preserve"> </w:t>
      </w:r>
    </w:p>
    <w:p w:rsidR="00B6166B" w:rsidRPr="00AF19C6" w:rsidRDefault="00B6166B" w:rsidP="00B6166B">
      <w:pPr>
        <w:pStyle w:val="a3"/>
        <w:ind w:left="317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B6166B" w:rsidRPr="00AF19C6" w:rsidRDefault="00B6166B" w:rsidP="00B6166B">
      <w:pPr>
        <w:pStyle w:val="a6"/>
        <w:rPr>
          <w:rFonts w:cs="Times New Roman"/>
        </w:rPr>
      </w:pPr>
      <w:r w:rsidRPr="00AF19C6">
        <w:rPr>
          <w:rFonts w:cs="Times New Roman"/>
        </w:rPr>
        <w:t>По итогам анализа дополнительного образования была определена потребность в создании новых программ для детей дошкольного возраста и эти программы  разработаны и реализуются в ЦДТ на базе дошкольных учреждений с сентября 2020 года. Это :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- "Волшебные ладошки" в ДОУ №3 п. 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Тлюстенхабль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>,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- "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" в ДОУ №2 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п.Тлюстенхабль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 xml:space="preserve"> и ДОУ№6 а. </w:t>
      </w:r>
      <w:proofErr w:type="spellStart"/>
      <w:r w:rsidRPr="00AF19C6">
        <w:rPr>
          <w:rStyle w:val="a4"/>
          <w:rFonts w:ascii="Times New Roman" w:hAnsi="Times New Roman" w:cs="Times New Roman"/>
          <w:sz w:val="24"/>
          <w:szCs w:val="24"/>
        </w:rPr>
        <w:t>Ассоколай</w:t>
      </w:r>
      <w:proofErr w:type="spellEnd"/>
      <w:r w:rsidRPr="00AF19C6">
        <w:rPr>
          <w:rStyle w:val="a4"/>
          <w:rFonts w:ascii="Times New Roman" w:hAnsi="Times New Roman" w:cs="Times New Roman"/>
          <w:sz w:val="24"/>
          <w:szCs w:val="24"/>
        </w:rPr>
        <w:t>,</w:t>
      </w:r>
    </w:p>
    <w:p w:rsidR="00B6166B" w:rsidRPr="00AF19C6" w:rsidRDefault="00B6166B" w:rsidP="00B6166B">
      <w:pPr>
        <w:pStyle w:val="a3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F19C6">
        <w:rPr>
          <w:rStyle w:val="a4"/>
          <w:rFonts w:ascii="Times New Roman" w:hAnsi="Times New Roman" w:cs="Times New Roman"/>
          <w:sz w:val="24"/>
          <w:szCs w:val="24"/>
        </w:rPr>
        <w:t>-  "Умелые ручки" в  ДОУ№1а.Понежукай .</w:t>
      </w:r>
    </w:p>
    <w:p w:rsidR="00B6166B" w:rsidRPr="00AF19C6" w:rsidRDefault="00B6166B" w:rsidP="00B6166B">
      <w:pPr>
        <w:pStyle w:val="a6"/>
        <w:rPr>
          <w:rFonts w:cs="Times New Roman"/>
        </w:rPr>
      </w:pPr>
      <w:r w:rsidRPr="00AF19C6">
        <w:rPr>
          <w:rFonts w:cs="Times New Roman"/>
        </w:rPr>
        <w:t xml:space="preserve">Разработана  и реализуется  с 19 октября 2020 года  </w:t>
      </w:r>
      <w:r w:rsidRPr="00AF19C6">
        <w:rPr>
          <w:rFonts w:cs="Times New Roman"/>
          <w:shd w:val="clear" w:color="auto" w:fill="FFFFFF"/>
        </w:rPr>
        <w:t xml:space="preserve">дополнительная </w:t>
      </w:r>
      <w:proofErr w:type="spellStart"/>
      <w:r w:rsidRPr="00AF19C6">
        <w:rPr>
          <w:rFonts w:cs="Times New Roman"/>
          <w:shd w:val="clear" w:color="auto" w:fill="FFFFFF"/>
        </w:rPr>
        <w:t>общеразвивающая</w:t>
      </w:r>
      <w:proofErr w:type="spellEnd"/>
      <w:r w:rsidRPr="00AF19C6">
        <w:rPr>
          <w:rFonts w:cs="Times New Roman"/>
          <w:shd w:val="clear" w:color="auto" w:fill="FFFFFF"/>
        </w:rPr>
        <w:t xml:space="preserve"> программа «Сундучок идей»  художественной  направленности для детей 5-6 лет </w:t>
      </w:r>
      <w:proofErr w:type="spellStart"/>
      <w:r w:rsidRPr="00AF19C6">
        <w:rPr>
          <w:rFonts w:cs="Times New Roman"/>
          <w:shd w:val="clear" w:color="auto" w:fill="FFFFFF"/>
        </w:rPr>
        <w:t>Габукайского</w:t>
      </w:r>
      <w:proofErr w:type="spellEnd"/>
      <w:r w:rsidRPr="00AF19C6">
        <w:rPr>
          <w:rFonts w:cs="Times New Roman"/>
          <w:shd w:val="clear" w:color="auto" w:fill="FFFFFF"/>
        </w:rPr>
        <w:t xml:space="preserve"> ДОУ №5, которая  опубликована в Навигаторе. Группа  скомплектована и уже  функционирует. </w:t>
      </w:r>
    </w:p>
    <w:p w:rsidR="00B6166B" w:rsidRPr="00AF19C6" w:rsidRDefault="00B6166B" w:rsidP="00B6166B">
      <w:pPr>
        <w:pStyle w:val="a6"/>
        <w:rPr>
          <w:rFonts w:cs="Times New Roman"/>
        </w:rPr>
      </w:pPr>
      <w:r w:rsidRPr="00AF19C6">
        <w:rPr>
          <w:rFonts w:cs="Times New Roman"/>
        </w:rPr>
        <w:t xml:space="preserve">В а. Понежукай в школе искусств была потребность в создании новых программ для детей </w:t>
      </w:r>
      <w:r w:rsidRPr="00AF19C6">
        <w:rPr>
          <w:rFonts w:cs="Times New Roman"/>
        </w:rPr>
        <w:lastRenderedPageBreak/>
        <w:t xml:space="preserve">дошкольного возраста и детей старших классов, и в связи с такой необходимостью  в  </w:t>
      </w:r>
      <w:hyperlink r:id="rId10" w:history="1">
        <w:r w:rsidRPr="00AF19C6">
          <w:rPr>
            <w:rStyle w:val="a5"/>
            <w:rFonts w:cs="Times New Roman"/>
          </w:rPr>
          <w:t xml:space="preserve">МКУ ДО «ДШИ» а. Понежукай </w:t>
        </w:r>
      </w:hyperlink>
      <w:r w:rsidRPr="00AF19C6">
        <w:rPr>
          <w:rFonts w:cs="Times New Roman"/>
          <w:color w:val="6666FF"/>
        </w:rPr>
        <w:t xml:space="preserve"> </w:t>
      </w:r>
      <w:r w:rsidRPr="00AF19C6">
        <w:rPr>
          <w:rFonts w:cs="Times New Roman"/>
        </w:rPr>
        <w:t>разработали программы со сроком реализации 1 год:</w:t>
      </w:r>
    </w:p>
    <w:p w:rsidR="00B6166B" w:rsidRPr="00AF19C6" w:rsidRDefault="00B6166B" w:rsidP="00B6166B">
      <w:pPr>
        <w:pStyle w:val="a6"/>
        <w:rPr>
          <w:rFonts w:cs="Times New Roman"/>
        </w:rPr>
      </w:pPr>
      <w:r w:rsidRPr="00AF19C6">
        <w:rPr>
          <w:rFonts w:cs="Times New Roman"/>
        </w:rPr>
        <w:t>- «Детский танец» (для детей с 5 лет);</w:t>
      </w:r>
    </w:p>
    <w:p w:rsidR="00B6166B" w:rsidRPr="00AF19C6" w:rsidRDefault="00B6166B" w:rsidP="00B6166B">
      <w:pPr>
        <w:pStyle w:val="a6"/>
        <w:rPr>
          <w:rFonts w:cs="Times New Roman"/>
        </w:rPr>
      </w:pPr>
      <w:r w:rsidRPr="00AF19C6">
        <w:rPr>
          <w:rFonts w:cs="Times New Roman"/>
        </w:rPr>
        <w:t>- «Национальный танец»  (для детей старших классов) (прилагаются).</w:t>
      </w:r>
    </w:p>
    <w:p w:rsidR="00B6166B" w:rsidRPr="00AF19C6" w:rsidRDefault="00B6166B" w:rsidP="00B6166B">
      <w:pPr>
        <w:pStyle w:val="a6"/>
        <w:rPr>
          <w:color w:val="000000"/>
        </w:rPr>
      </w:pPr>
    </w:p>
    <w:p w:rsidR="00B6166B" w:rsidRPr="00AF19C6" w:rsidRDefault="00B6166B" w:rsidP="00B6166B">
      <w:pPr>
        <w:rPr>
          <w:rStyle w:val="blk"/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9C6">
        <w:rPr>
          <w:rStyle w:val="blk"/>
          <w:rFonts w:ascii="Times New Roman" w:hAnsi="Times New Roman" w:cs="Times New Roman"/>
          <w:sz w:val="24"/>
          <w:szCs w:val="24"/>
        </w:rPr>
        <w:t xml:space="preserve">Согласно статье 16 Федерального закона "Об образовании в Российской Федерации", дистанционные  образовательные технологии   реализуются 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 </w:t>
      </w:r>
    </w:p>
    <w:p w:rsidR="00B6166B" w:rsidRPr="00AF19C6" w:rsidRDefault="00B6166B" w:rsidP="00B6166B">
      <w:pPr>
        <w:pStyle w:val="a6"/>
        <w:rPr>
          <w:rStyle w:val="blk"/>
          <w:rFonts w:ascii="Georgia" w:hAnsi="Georgia"/>
          <w:color w:val="333333"/>
        </w:rPr>
      </w:pPr>
      <w:r w:rsidRPr="00AF19C6">
        <w:t xml:space="preserve">В соответствии с приказами Управления образования  №38 от 18.03.2020г. и    ЦДТ №23 от  20.03.2020г. "О применении электронного обучения,  дистанционных образовательных технологий при реализации  общеобразовательных  </w:t>
      </w:r>
      <w:proofErr w:type="spellStart"/>
      <w:r w:rsidRPr="00AF19C6">
        <w:t>общеразвивающих</w:t>
      </w:r>
      <w:proofErr w:type="spellEnd"/>
      <w:r w:rsidRPr="00AF19C6">
        <w:t xml:space="preserve"> программ дополнительного образования МБОУ ДО "ЦДТ </w:t>
      </w:r>
      <w:proofErr w:type="spellStart"/>
      <w:r w:rsidRPr="00AF19C6">
        <w:t>Теучежского</w:t>
      </w:r>
      <w:proofErr w:type="spellEnd"/>
      <w:r w:rsidRPr="00AF19C6">
        <w:t xml:space="preserve"> района РА" было организовано дистанционное обучение на период  с марта по май 2020 года</w:t>
      </w:r>
      <w:r w:rsidRPr="00AF19C6">
        <w:rPr>
          <w:rStyle w:val="blk"/>
          <w:rFonts w:ascii="Georgia" w:hAnsi="Georgia"/>
          <w:b/>
          <w:color w:val="333333"/>
        </w:rPr>
        <w:t xml:space="preserve"> </w:t>
      </w:r>
      <w:r w:rsidRPr="00AF19C6">
        <w:rPr>
          <w:rStyle w:val="blk"/>
          <w:rFonts w:ascii="Georgia" w:hAnsi="Georgia"/>
          <w:b/>
        </w:rPr>
        <w:t xml:space="preserve">. </w:t>
      </w:r>
      <w:r w:rsidRPr="00AF19C6">
        <w:rPr>
          <w:rStyle w:val="blk"/>
          <w:rFonts w:cs="Times New Roman"/>
        </w:rPr>
        <w:t>Разработана и опубликована на сайте ЦДТ дополнительная</w:t>
      </w:r>
      <w:r w:rsidRPr="00AF19C6">
        <w:rPr>
          <w:rStyle w:val="blk"/>
          <w:rFonts w:cs="Times New Roman"/>
          <w:color w:val="333333"/>
        </w:rPr>
        <w:t xml:space="preserve"> </w:t>
      </w:r>
      <w:r w:rsidRPr="00AF19C6">
        <w:t xml:space="preserve">общеобразовательная программа "Школа юного эконома-дома" естественнонаучной направленности, которая  носит практико-ориентированный  характер и будет  реализовываться  посредством  </w:t>
      </w:r>
      <w:r w:rsidRPr="00AF19C6">
        <w:rPr>
          <w:b/>
        </w:rPr>
        <w:t>использования дистанционных образовательных технологий</w:t>
      </w:r>
      <w:r w:rsidRPr="00AF19C6">
        <w:t xml:space="preserve"> с января 2021 года.</w:t>
      </w:r>
      <w:r w:rsidRPr="00AF19C6">
        <w:rPr>
          <w:rStyle w:val="blk"/>
          <w:rFonts w:ascii="Georgia" w:hAnsi="Georgia"/>
          <w:b/>
          <w:color w:val="333333"/>
        </w:rPr>
        <w:t xml:space="preserve">  </w:t>
      </w:r>
    </w:p>
    <w:p w:rsidR="00B6166B" w:rsidRPr="00AF19C6" w:rsidRDefault="00B6166B" w:rsidP="00B6166B">
      <w:pPr>
        <w:pStyle w:val="a3"/>
        <w:rPr>
          <w:sz w:val="24"/>
          <w:szCs w:val="24"/>
        </w:rPr>
      </w:pPr>
    </w:p>
    <w:p w:rsidR="00B6166B" w:rsidRPr="00AF19C6" w:rsidRDefault="00B6166B" w:rsidP="00B6166B">
      <w:pPr>
        <w:pStyle w:val="a6"/>
        <w:snapToGrid w:val="0"/>
        <w:rPr>
          <w:rStyle w:val="a5"/>
        </w:rPr>
      </w:pPr>
      <w:r w:rsidRPr="00AF19C6">
        <w:t>Дистанционное обучение в ДШИ применяется только в случаях острой необходимости, таких как эпидемиологическая ситуация и др.</w:t>
      </w:r>
    </w:p>
    <w:p w:rsidR="00B6166B" w:rsidRPr="00AF19C6" w:rsidRDefault="00B6166B" w:rsidP="00B6166B">
      <w:pPr>
        <w:pStyle w:val="a6"/>
        <w:rPr>
          <w:rStyle w:val="blk"/>
          <w:rFonts w:ascii="Georgia" w:hAnsi="Georgia"/>
          <w:b/>
          <w:color w:val="333333"/>
        </w:rPr>
      </w:pPr>
      <w:r w:rsidRPr="00AF19C6">
        <w:rPr>
          <w:rStyle w:val="a5"/>
        </w:rPr>
        <w:t>https://cloud.mail.ru/public/4nRn/3QYi8LJ2u</w:t>
      </w:r>
    </w:p>
    <w:p w:rsidR="00B6166B" w:rsidRPr="00AF19C6" w:rsidRDefault="00B6166B" w:rsidP="00B6166B">
      <w:pPr>
        <w:pStyle w:val="a6"/>
        <w:rPr>
          <w:rStyle w:val="blk"/>
          <w:rFonts w:ascii="Georgia" w:hAnsi="Georgia"/>
          <w:color w:val="333333"/>
        </w:rPr>
      </w:pPr>
      <w:r w:rsidRPr="00AF19C6">
        <w:rPr>
          <w:rStyle w:val="blk"/>
          <w:rFonts w:ascii="Georgia" w:hAnsi="Georgia"/>
          <w:color w:val="333333"/>
        </w:rPr>
        <w:t> </w:t>
      </w:r>
    </w:p>
    <w:p w:rsidR="00B6166B" w:rsidRPr="00AF19C6" w:rsidRDefault="00B6166B" w:rsidP="00B6166B">
      <w:pPr>
        <w:pStyle w:val="a6"/>
      </w:pPr>
      <w:r w:rsidRPr="00AF19C6">
        <w:rPr>
          <w:rStyle w:val="blk"/>
          <w:rFonts w:ascii="Georgia" w:hAnsi="Georgia"/>
          <w:b/>
          <w:color w:val="000000"/>
        </w:rPr>
        <w:t xml:space="preserve"> </w:t>
      </w:r>
      <w:r w:rsidRPr="00AF19C6">
        <w:rPr>
          <w:color w:val="000000"/>
        </w:rPr>
        <w:t xml:space="preserve"> </w:t>
      </w:r>
      <w:r w:rsidRPr="00AF19C6">
        <w:t xml:space="preserve">В каникулярный период  2020-2021 учебного года предусмотрено </w:t>
      </w:r>
      <w:r w:rsidRPr="00AF19C6">
        <w:rPr>
          <w:b/>
        </w:rPr>
        <w:t>проведение сезонных школ для одаренных детей</w:t>
      </w:r>
      <w:r w:rsidRPr="00AF19C6">
        <w:t xml:space="preserve">  в соответствии с Целевой программой  "Программа по работе с одаренными детьми" на 2017-2020 годы.  Для этого разработана и опубликована на сайте ЦДТ в разделе МОЦ дополнительная общеобразовательная программа "Исследователь" естественнонаучной направленности, которая имеет основную цель: приобретение навыков исследовательской деятельности для участия детей в научно-практической конференции по экологии и биологии.</w:t>
      </w:r>
    </w:p>
    <w:p w:rsidR="00B6166B" w:rsidRPr="00AF19C6" w:rsidRDefault="00B6166B" w:rsidP="00B6166B">
      <w:pPr>
        <w:pStyle w:val="a6"/>
        <w:rPr>
          <w:color w:val="1F497D" w:themeColor="text2"/>
          <w:u w:val="single"/>
        </w:rPr>
      </w:pPr>
      <w:r w:rsidRPr="00AF19C6">
        <w:rPr>
          <w:color w:val="1F497D" w:themeColor="text2"/>
          <w:u w:val="single"/>
        </w:rPr>
        <w:t>http://centr.uoteuch.ru/</w:t>
      </w:r>
    </w:p>
    <w:p w:rsidR="00B6166B" w:rsidRPr="00AF19C6" w:rsidRDefault="00B6166B" w:rsidP="00B6166B">
      <w:pPr>
        <w:pStyle w:val="a6"/>
        <w:rPr>
          <w:color w:val="1F497D" w:themeColor="text2"/>
          <w:u w:val="single"/>
        </w:rPr>
      </w:pPr>
      <w:r w:rsidRPr="00AF19C6">
        <w:rPr>
          <w:color w:val="1F497D" w:themeColor="text2"/>
          <w:u w:val="single"/>
        </w:rPr>
        <w:t>https://www.instagram.com/p/CGUdhYXFG7r/?igshid=1gxb1sseqffrk</w:t>
      </w:r>
    </w:p>
    <w:p w:rsidR="00B6166B" w:rsidRPr="00AF19C6" w:rsidRDefault="00B6166B" w:rsidP="00B6166B">
      <w:pPr>
        <w:pStyle w:val="a6"/>
      </w:pPr>
    </w:p>
    <w:p w:rsidR="00B6166B" w:rsidRPr="00AF19C6" w:rsidRDefault="00B6166B" w:rsidP="00B6166B">
      <w:pPr>
        <w:pStyle w:val="a6"/>
        <w:rPr>
          <w:rStyle w:val="a5"/>
        </w:rPr>
      </w:pPr>
      <w:r w:rsidRPr="00AF19C6">
        <w:t xml:space="preserve">В период летних каникул в </w:t>
      </w:r>
      <w:proofErr w:type="spellStart"/>
      <w:r w:rsidRPr="00AF19C6">
        <w:t>Понежукайской</w:t>
      </w:r>
      <w:proofErr w:type="spellEnd"/>
      <w:r w:rsidRPr="00AF19C6">
        <w:t xml:space="preserve"> школе искусств действуют сезонные </w:t>
      </w:r>
      <w:hyperlink r:id="rId11" w:history="1">
        <w:r w:rsidRPr="00AF19C6">
          <w:rPr>
            <w:rStyle w:val="a5"/>
          </w:rPr>
          <w:t>программы</w:t>
        </w:r>
      </w:hyperlink>
      <w:r w:rsidRPr="00AF19C6">
        <w:t xml:space="preserve"> для мотивированных детей.</w:t>
      </w:r>
    </w:p>
    <w:p w:rsidR="00B6166B" w:rsidRPr="00AF19C6" w:rsidRDefault="00B6166B" w:rsidP="00B6166B">
      <w:pPr>
        <w:pStyle w:val="a7"/>
        <w:spacing w:after="0"/>
      </w:pPr>
      <w:r w:rsidRPr="00AF19C6">
        <w:rPr>
          <w:rStyle w:val="a5"/>
        </w:rPr>
        <w:t>https://cloud.mail.ru/public/XfRk/3av4oqKg9</w:t>
      </w:r>
    </w:p>
    <w:p w:rsidR="00B6166B" w:rsidRPr="00AF19C6" w:rsidRDefault="00B6166B" w:rsidP="00B6166B">
      <w:pPr>
        <w:pStyle w:val="a3"/>
        <w:jc w:val="center"/>
        <w:rPr>
          <w:sz w:val="24"/>
          <w:szCs w:val="24"/>
        </w:rPr>
      </w:pPr>
    </w:p>
    <w:p w:rsidR="00B6166B" w:rsidRPr="00AF19C6" w:rsidRDefault="00B6166B" w:rsidP="00B6166B">
      <w:pPr>
        <w:pStyle w:val="a3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>19. В штатные расписания  МБОУ СОШ№№1,2,6,9  введены  единицы  педагогов дополнительного образования с целью создания  новых мест для реализации дополнительных общеобразовательных программ всех направленностей.</w:t>
      </w:r>
    </w:p>
    <w:p w:rsidR="00B6166B" w:rsidRPr="00AF19C6" w:rsidRDefault="00B6166B" w:rsidP="00B616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 xml:space="preserve">С сентября 2020 года    11 педагогов осуществляют реализацию 11 программ дополнительного образования, в т.ч.  5 программ - естественнонаучной направленности, 4 -  технической, 2- туристско-краеведческой. 390 детей  охвачено кружковой деятельностью. </w:t>
      </w:r>
    </w:p>
    <w:p w:rsidR="00B6166B" w:rsidRPr="00AF19C6" w:rsidRDefault="00B6166B" w:rsidP="00B616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66B" w:rsidRPr="00AF19C6" w:rsidRDefault="00B6166B" w:rsidP="00B6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9C6">
        <w:rPr>
          <w:rFonts w:ascii="Times New Roman" w:hAnsi="Times New Roman" w:cs="Times New Roman"/>
          <w:sz w:val="24"/>
          <w:szCs w:val="24"/>
        </w:rPr>
        <w:t>20.</w:t>
      </w:r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F19C6">
        <w:rPr>
          <w:rFonts w:ascii="Times New Roman" w:hAnsi="Times New Roman" w:cs="Times New Roman"/>
          <w:sz w:val="24"/>
          <w:szCs w:val="24"/>
        </w:rPr>
        <w:t xml:space="preserve">риказом ЦДТ от 17.11.2020г. № 90 создан </w:t>
      </w:r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Управляющий совет (далее - "Совет")  МБОУ ДО "ЦДТ </w:t>
      </w:r>
      <w:proofErr w:type="spellStart"/>
      <w:r w:rsidRPr="00AF19C6">
        <w:rPr>
          <w:rFonts w:ascii="Times New Roman" w:eastAsia="Times New Roman" w:hAnsi="Times New Roman" w:cs="Times New Roman"/>
          <w:sz w:val="24"/>
          <w:szCs w:val="24"/>
        </w:rPr>
        <w:t>Теучежского</w:t>
      </w:r>
      <w:proofErr w:type="spellEnd"/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 района РА"  (далее – "ЦДТ"), который  является коллегиальным органом управления ЦДТ, реализующим принцип демократического, государственно-общественного характера управления образованием. Цель его создания:  повышение эффективности управления в системе образования на территории  МО </w:t>
      </w:r>
      <w:r w:rsidRPr="00AF19C6">
        <w:rPr>
          <w:rFonts w:ascii="Times New Roman" w:eastAsia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AF19C6">
        <w:rPr>
          <w:rFonts w:ascii="Times New Roman" w:eastAsia="Times New Roman" w:hAnsi="Times New Roman" w:cs="Times New Roman"/>
          <w:sz w:val="24"/>
          <w:szCs w:val="24"/>
        </w:rPr>
        <w:t>Теучежский</w:t>
      </w:r>
      <w:proofErr w:type="spellEnd"/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 район" ,  развития общественного участия в нем и усиления влияния общественных институтов на качество образования и его доступность для всех слоев населения.</w:t>
      </w:r>
    </w:p>
    <w:p w:rsidR="00B6166B" w:rsidRPr="00AF19C6" w:rsidRDefault="00B6166B" w:rsidP="00B6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Внесены изменения в Устав ЦДТ, утвержден </w:t>
      </w:r>
      <w:proofErr w:type="spellStart"/>
      <w:r w:rsidRPr="00AF19C6">
        <w:rPr>
          <w:rFonts w:ascii="Times New Roman" w:eastAsia="Times New Roman" w:hAnsi="Times New Roman" w:cs="Times New Roman"/>
          <w:sz w:val="24"/>
          <w:szCs w:val="24"/>
        </w:rPr>
        <w:t>медиаплан</w:t>
      </w:r>
      <w:proofErr w:type="spellEnd"/>
      <w:r w:rsidRPr="00AF19C6">
        <w:rPr>
          <w:rFonts w:ascii="Times New Roman" w:eastAsia="Times New Roman" w:hAnsi="Times New Roman" w:cs="Times New Roman"/>
          <w:sz w:val="24"/>
          <w:szCs w:val="24"/>
        </w:rPr>
        <w:t xml:space="preserve"> Совета на 2020 год, заключены договора с социальными партнерами. Их всего четыре.</w:t>
      </w:r>
    </w:p>
    <w:p w:rsidR="003850D7" w:rsidRDefault="003850D7"/>
    <w:sectPr w:rsidR="0038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78D"/>
    <w:multiLevelType w:val="hybridMultilevel"/>
    <w:tmpl w:val="95C87D7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166B"/>
    <w:rsid w:val="003850D7"/>
    <w:rsid w:val="00B6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66B"/>
    <w:pPr>
      <w:spacing w:after="0" w:line="240" w:lineRule="auto"/>
    </w:pPr>
  </w:style>
  <w:style w:type="character" w:styleId="a4">
    <w:name w:val="Emphasis"/>
    <w:basedOn w:val="a0"/>
    <w:uiPriority w:val="20"/>
    <w:qFormat/>
    <w:rsid w:val="00B6166B"/>
    <w:rPr>
      <w:i/>
      <w:iCs/>
    </w:rPr>
  </w:style>
  <w:style w:type="character" w:styleId="a5">
    <w:name w:val="Hyperlink"/>
    <w:rsid w:val="00B6166B"/>
    <w:rPr>
      <w:color w:val="000080"/>
      <w:u w:val="single"/>
    </w:rPr>
  </w:style>
  <w:style w:type="paragraph" w:customStyle="1" w:styleId="a6">
    <w:name w:val="Содержимое таблицы"/>
    <w:basedOn w:val="a"/>
    <w:rsid w:val="00B6166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B616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B61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6;&#1086;&#1075;&#1086;&#1074;&#1086;&#1088;%20&#1053;&#1040;&#1057;&#1067;&#1055;/&#1076;&#1086;&#1075;&#1086;&#1074;&#1086;&#1088;%20&#1053;&#1040;&#1057;&#1067;&#1055;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invites/contact/?i=et0y0hfoy20o&amp;utm_content=8bz5s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40769972585" TargetMode="External"/><Relationship Id="rId11" Type="http://schemas.openxmlformats.org/officeDocument/2006/relationships/hyperlink" Target="%D0%9C%D0%BE%D0%B8%20%D0%B4%D0%BE%D0%BA%D1%83%D0%BC%D0%B5%D0%BD%D1%82%D1%8B/%D0%9F%D0%A0%D0%98%D0%9A%D0%90%D0%97%D0%AB/2018-2019%20%D1%83%D1%87.%D0%B3%D0%BE%D0%B4/%D0%9F%D0%BE%20%D0%BE%D1%81%D0%BD%D0%BE%D0%B2%D0%BD%D0%BE%D0%B9%20%D0%B4%D0%B5%D1%8F%D1%82%D0%B5%D0%BB%D1%8C%D0%BD%D0%BE%D1%81%D1%82%D0%B8/%D0%9F%D1%80%D0%B8%D0%BA%D0%B0%D0%B7%20%E2%84%9650%20%D0%BE%20%D1%81%D0%BE%D0%B7%D0%B4%D0%B0%D0%BD%D0%B8%D0%B8%20%D0%BD%D0%BE%D0%B2%D1%8B%D1%85%20%D1%81%D0%B5%D0%B7%D0%BE%D0%BD%D0%BD%D1%8B%D1%85%20%D0%BF%D1%80%D0%BE%D0%B3%D1%80%D0%B0%D0%BC%D0%BC.doc" TargetMode="External"/><Relationship Id="rId5" Type="http://schemas.openxmlformats.org/officeDocument/2006/relationships/hyperlink" Target="https://vk.com/id454687170" TargetMode="External"/><Relationship Id="rId10" Type="http://schemas.openxmlformats.org/officeDocument/2006/relationships/hyperlink" Target="%D0%9C%D0%BE%D0%B8%20%D0%B4%D0%BE%D0%BA%D1%83%D0%BC%D0%B5%D0%BD%D1%82%D1%8B/%D0%9F%D0%A0%D0%98%D0%9A%D0%90%D0%97%D0%AB/2019-2020/%D0%BF%D0%BE%20%D0%BE%D1%81%D0%BD%D0%BE%D0%B2%D0%BD%D0%BE%D0%B9%20%D0%B4%D0%B5%D1%8F%D1%82%D0%B5%D0%BB%D1%8C%D0%BD%D0%BE%D1%81%D1%82%D0%B8/%D0%9F%D1%80%D0%B8%D0%BA%D0%B0%D0%B7%20%E2%84%96%203%20%D0%BE%20%D0%B2%D1%8B%D0%B1%D0%BE%D1%80%D0%B5%20%D1%83%D1%87.%20%D0%BF%D0%BB%D0%B0%D0%BD%D0%B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76;&#1086;&#1075;&#1086;&#1074;&#1086;&#1088;%20&#1053;&#1040;&#1057;&#1067;&#1055;/&#1076;&#1086;&#1075;&#1086;&#1074;&#1086;&#1088;%20&#1053;&#1040;&#1057;&#1067;&#1055;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1837</Words>
  <Characters>10477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2021-01-28T10:31:00Z</dcterms:created>
  <dcterms:modified xsi:type="dcterms:W3CDTF">2021-01-28T10:31:00Z</dcterms:modified>
</cp:coreProperties>
</file>