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65" w:rsidRPr="00776C65" w:rsidRDefault="00776C65" w:rsidP="00776C65">
      <w:pPr>
        <w:shd w:val="clear" w:color="auto" w:fill="F3EAB4"/>
        <w:spacing w:before="300" w:after="120" w:line="240" w:lineRule="auto"/>
        <w:ind w:left="-426"/>
        <w:jc w:val="center"/>
        <w:outlineLvl w:val="3"/>
        <w:rPr>
          <w:rFonts w:ascii="Arial" w:eastAsia="Times New Roman" w:hAnsi="Arial" w:cs="Arial"/>
          <w:caps/>
          <w:color w:val="000000" w:themeColor="text1"/>
          <w:sz w:val="32"/>
          <w:szCs w:val="32"/>
        </w:rPr>
      </w:pPr>
      <w:r w:rsidRPr="00776C65">
        <w:rPr>
          <w:color w:val="000000" w:themeColor="text1"/>
        </w:rPr>
        <w:fldChar w:fldCharType="begin"/>
      </w:r>
      <w:r w:rsidRPr="00776C65">
        <w:rPr>
          <w:color w:val="000000" w:themeColor="text1"/>
        </w:rPr>
        <w:instrText>HYPERLINK "https://cdtelizovo.ru/news/389-%D0%BD%D0%B0%D0%B2%D0%B8%D0%B3%D0%B0%D1%82%D0%BE%D1%80-%D0%B4%D0%BE%D0%BF%D0%BE%D0%BB%D0%BD%D0%B8%D1%82%D0%B5%D0%BB%D1%8C%D0%BD%D0%BE%D0%B3%D0%BE-%D0%BE%D0%B1%D1%80%D0%B0%D0%B7%D0%BE%D0%B2%D0%B0%D0%BD%D0%B8%D1%8F.html"</w:instrText>
      </w:r>
      <w:r w:rsidRPr="00776C65">
        <w:rPr>
          <w:color w:val="000000" w:themeColor="text1"/>
        </w:rPr>
        <w:fldChar w:fldCharType="separate"/>
      </w:r>
      <w:r w:rsidRPr="00776C65">
        <w:rPr>
          <w:rFonts w:ascii="Arial" w:eastAsia="Times New Roman" w:hAnsi="Arial" w:cs="Arial"/>
          <w:caps/>
          <w:color w:val="000000" w:themeColor="text1"/>
          <w:sz w:val="32"/>
        </w:rPr>
        <w:t>НАВИГАТОР ДОПОЛНИТЕЛЬНОГО ОБРАЗОВАНИЯ</w:t>
      </w:r>
      <w:r w:rsidRPr="00776C65">
        <w:rPr>
          <w:color w:val="000000" w:themeColor="text1"/>
        </w:rPr>
        <w:fldChar w:fldCharType="end"/>
      </w:r>
    </w:p>
    <w:p w:rsidR="00776C65" w:rsidRPr="00776C65" w:rsidRDefault="00776C65" w:rsidP="00776C65">
      <w:pPr>
        <w:shd w:val="clear" w:color="auto" w:fill="F3EAB4"/>
        <w:spacing w:before="240" w:after="120" w:line="240" w:lineRule="auto"/>
        <w:ind w:left="-426"/>
        <w:jc w:val="center"/>
        <w:rPr>
          <w:rFonts w:ascii="Arial" w:eastAsia="Times New Roman" w:hAnsi="Arial" w:cs="Arial"/>
          <w:color w:val="000000" w:themeColor="text1"/>
          <w:sz w:val="31"/>
          <w:szCs w:val="31"/>
        </w:rPr>
      </w:pPr>
      <w:r w:rsidRPr="00776C6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Навигатор дополнительного образования</w:t>
      </w:r>
    </w:p>
    <w:p w:rsidR="00776C65" w:rsidRPr="00776C65" w:rsidRDefault="00776C65" w:rsidP="00776C65">
      <w:pPr>
        <w:shd w:val="clear" w:color="auto" w:fill="F3EAB4"/>
        <w:spacing w:before="120" w:after="288" w:line="240" w:lineRule="auto"/>
        <w:ind w:left="-426"/>
        <w:jc w:val="center"/>
        <w:rPr>
          <w:rFonts w:ascii="Arial" w:eastAsia="Times New Roman" w:hAnsi="Arial" w:cs="Arial"/>
          <w:color w:val="000000" w:themeColor="text1"/>
          <w:sz w:val="31"/>
          <w:szCs w:val="31"/>
        </w:rPr>
      </w:pPr>
      <w:r w:rsidRPr="00776C65"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</w:rPr>
        <w:t>Уважаемые родители (законные представители!)</w:t>
      </w:r>
    </w:p>
    <w:p w:rsidR="00776C65" w:rsidRPr="00776C65" w:rsidRDefault="00776C65" w:rsidP="00776C65">
      <w:pPr>
        <w:shd w:val="clear" w:color="auto" w:fill="F3EAB4"/>
        <w:spacing w:before="120" w:after="288" w:line="240" w:lineRule="auto"/>
        <w:ind w:left="-426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Напоминаем Вам, что с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01.09.2021 года в  </w:t>
      </w:r>
      <w:proofErr w:type="spellStart"/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Теучежском</w:t>
      </w:r>
      <w:proofErr w:type="spellEnd"/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районе   можно записаться на дополнительные общеобразовательные </w:t>
      </w:r>
      <w:proofErr w:type="spellStart"/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общеразвивающие</w:t>
      </w:r>
      <w:proofErr w:type="spellEnd"/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программы, реализуемые в Центре детского творчества, можно будет </w:t>
      </w:r>
      <w:hyperlink r:id="rId4" w:history="1"/>
      <w:r w:rsidRPr="00776C65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77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сайте ЦДТ </w:t>
      </w:r>
      <w:proofErr w:type="spellStart"/>
      <w:r w:rsidRPr="00776C65">
        <w:rPr>
          <w:rFonts w:ascii="Times New Roman" w:hAnsi="Times New Roman" w:cs="Times New Roman"/>
          <w:color w:val="000000" w:themeColor="text1"/>
          <w:sz w:val="28"/>
          <w:szCs w:val="28"/>
        </w:rPr>
        <w:t>Теучежского</w:t>
      </w:r>
      <w:proofErr w:type="spellEnd"/>
      <w:r w:rsidRPr="0077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района: </w:t>
      </w:r>
      <w:proofErr w:type="spellStart"/>
      <w:r w:rsidRPr="00776C65">
        <w:rPr>
          <w:rFonts w:ascii="Times New Roman" w:hAnsi="Times New Roman" w:cs="Times New Roman"/>
          <w:color w:val="000000" w:themeColor="text1"/>
          <w:sz w:val="28"/>
          <w:szCs w:val="28"/>
        </w:rPr>
        <w:t>centr.uoteuch.ru</w:t>
      </w:r>
      <w:proofErr w:type="spellEnd"/>
      <w:r w:rsidRPr="0077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Навигатор дополнительного образования </w:t>
      </w:r>
      <w:r w:rsidRPr="0077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hyperlink r:id="rId5" w:history="1">
        <w:r w:rsidRPr="00776C65">
          <w:rPr>
            <w:rFonts w:ascii="Tahoma, sans-serif" w:hAnsi="Tahoma, sans-serif" w:cs="Tahoma, sans-serif"/>
            <w:color w:val="000000" w:themeColor="text1"/>
            <w:sz w:val="28"/>
            <w:szCs w:val="28"/>
            <w:u w:val="single"/>
          </w:rPr>
          <w:t>https://01.навигатор.дети/</w:t>
        </w:r>
      </w:hyperlink>
    </w:p>
    <w:p w:rsidR="00776C65" w:rsidRPr="00776C65" w:rsidRDefault="00776C65" w:rsidP="00776C65">
      <w:pPr>
        <w:shd w:val="clear" w:color="auto" w:fill="F3EAB4"/>
        <w:spacing w:before="120" w:after="288" w:line="240" w:lineRule="auto"/>
        <w:ind w:left="-42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6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записаться на обучение?</w:t>
      </w:r>
    </w:p>
    <w:p w:rsidR="00776C65" w:rsidRPr="00776C65" w:rsidRDefault="00776C65" w:rsidP="00776C65">
      <w:pPr>
        <w:shd w:val="clear" w:color="auto" w:fill="F3EAB4"/>
        <w:spacing w:before="120" w:after="288" w:line="240" w:lineRule="auto"/>
        <w:ind w:left="-426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</w:t>
      </w:r>
      <w:r w:rsidRPr="00776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 авторизованному пользователю АИС «Навигатор дополнительного образования детей Республики Адыгея" необходимо: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Symbol" w:eastAsia="Times New Roman" w:hAnsi="Symbol" w:cs="Arial"/>
          <w:color w:val="000000" w:themeColor="text1"/>
          <w:sz w:val="28"/>
          <w:szCs w:val="28"/>
        </w:rPr>
        <w:t>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зарегистрировать личный кабинет в АИС «Навигатор дополнительного образования детей Республики Адыгея»;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Symbol" w:eastAsia="Times New Roman" w:hAnsi="Symbol" w:cs="Arial"/>
          <w:color w:val="000000" w:themeColor="text1"/>
          <w:sz w:val="28"/>
          <w:szCs w:val="28"/>
        </w:rPr>
        <w:t>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добавить ребенка (детей) во вкладке «ДЕТИ»;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Symbol" w:eastAsia="Times New Roman" w:hAnsi="Symbol" w:cs="Arial"/>
          <w:color w:val="000000" w:themeColor="text1"/>
          <w:sz w:val="28"/>
          <w:szCs w:val="28"/>
        </w:rPr>
        <w:t>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в личном кабинете, во вкладке «ДЕТИ», воспользоваться функцией «Получить сертификат»,  после чего пользователю  будет предоставлен 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активированный  сертификат, а также перечень организаций, в которых его можно активировать;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Symbol" w:eastAsia="Times New Roman" w:hAnsi="Symbol" w:cs="Arial"/>
          <w:color w:val="000000" w:themeColor="text1"/>
          <w:sz w:val="28"/>
          <w:szCs w:val="28"/>
        </w:rPr>
        <w:t>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выбрать из предложенного перечня  учреждение дополнительного образования и  программу и зарегистрировать на нее ребенка;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Symbol" w:eastAsia="Times New Roman" w:hAnsi="Symbol" w:cs="Arial"/>
          <w:color w:val="000000" w:themeColor="text1"/>
          <w:sz w:val="28"/>
          <w:szCs w:val="28"/>
        </w:rPr>
        <w:t>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один раз явиться в   в Центр детского творчества с документами, чтобы подтвердить данные о ребёнке.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Авторизованному пользователю АИС «Навигатор дополнительного образования детей Республики Адыгея» необходимо: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Symbol" w:eastAsia="Times New Roman" w:hAnsi="Symbol" w:cs="Arial"/>
          <w:color w:val="000000" w:themeColor="text1"/>
          <w:sz w:val="28"/>
          <w:szCs w:val="28"/>
        </w:rPr>
        <w:t>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выбрать из предложенного перечня образовательную организацию, далее программу и зарегистрировать на нее ребенка;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Symbol" w:eastAsia="Times New Roman" w:hAnsi="Symbol" w:cs="Arial"/>
          <w:color w:val="000000" w:themeColor="text1"/>
          <w:sz w:val="28"/>
          <w:szCs w:val="28"/>
        </w:rPr>
        <w:t>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один раз явиться в  выбранную из перечня организацию дополнительного образования с документами, чтобы подтвердить данные о ребёнке.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6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Документы, которые вам нужно взять с собой: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паспорт законного представителя детей, свидетельство о рождении ребенка/паспорт.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6C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Узнать подробную информацию можно по телефону  у координатора Муниципального опорного центра </w:t>
      </w:r>
      <w:proofErr w:type="spellStart"/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Теучежского</w:t>
      </w:r>
      <w:proofErr w:type="spellEnd"/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района: 8918-230-23-01</w:t>
      </w:r>
    </w:p>
    <w:p w:rsidR="00776C65" w:rsidRPr="00776C65" w:rsidRDefault="00776C65" w:rsidP="00776C65">
      <w:pPr>
        <w:shd w:val="clear" w:color="auto" w:fill="F3EAB4"/>
        <w:spacing w:before="120" w:after="120" w:line="240" w:lineRule="auto"/>
        <w:ind w:hanging="36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7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График работы: понедельник - пятница с 8:00-17:00</w:t>
      </w:r>
    </w:p>
    <w:p w:rsidR="00776C65" w:rsidRPr="00776C65" w:rsidRDefault="00776C65" w:rsidP="00776C65">
      <w:pPr>
        <w:rPr>
          <w:color w:val="000000" w:themeColor="text1"/>
          <w:sz w:val="28"/>
          <w:szCs w:val="28"/>
        </w:rPr>
      </w:pPr>
    </w:p>
    <w:p w:rsidR="00776C65" w:rsidRPr="00776C65" w:rsidRDefault="00776C65" w:rsidP="00776C65">
      <w:pPr>
        <w:rPr>
          <w:sz w:val="28"/>
          <w:szCs w:val="28"/>
        </w:rPr>
      </w:pPr>
    </w:p>
    <w:p w:rsidR="00776C65" w:rsidRDefault="00776C65" w:rsidP="00776C65"/>
    <w:p w:rsidR="00776C65" w:rsidRDefault="00776C65" w:rsidP="00776C65"/>
    <w:p w:rsidR="00FA540D" w:rsidRDefault="00FA540D"/>
    <w:sectPr w:rsidR="00FA540D" w:rsidSect="00776C6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, 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6C65"/>
    <w:rsid w:val="00776C65"/>
    <w:rsid w:val="00FA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01-6kcatyook.xn--80aafey1amqq.xn--d1acj3b/" TargetMode="External"/><Relationship Id="rId4" Type="http://schemas.openxmlformats.org/officeDocument/2006/relationships/hyperlink" Target="https://dop.sgo4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2021-12-03T05:23:00Z</dcterms:created>
  <dcterms:modified xsi:type="dcterms:W3CDTF">2021-12-03T05:33:00Z</dcterms:modified>
</cp:coreProperties>
</file>