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1F" w:rsidRPr="00C0061F" w:rsidRDefault="00C0061F" w:rsidP="00C0061F">
      <w:pPr>
        <w:pStyle w:val="a3"/>
        <w:shd w:val="clear" w:color="auto" w:fill="FFFFFF"/>
        <w:spacing w:before="0" w:beforeAutospacing="0" w:after="0" w:afterAutospacing="0" w:line="252" w:lineRule="atLeast"/>
        <w:ind w:left="2832" w:firstLine="708"/>
        <w:rPr>
          <w:rFonts w:ascii="Verdana" w:hAnsi="Verdana"/>
          <w:b/>
          <w:color w:val="1F262D"/>
          <w:sz w:val="18"/>
          <w:szCs w:val="18"/>
        </w:rPr>
      </w:pPr>
      <w:bookmarkStart w:id="0" w:name="_GoBack"/>
      <w:r w:rsidRPr="00C0061F">
        <w:rPr>
          <w:rFonts w:ascii="Verdana" w:hAnsi="Verdana"/>
          <w:b/>
          <w:color w:val="1F262D"/>
          <w:sz w:val="18"/>
          <w:szCs w:val="18"/>
        </w:rPr>
        <w:t>СОВЕТЫ ВЫПУСКНИКАМ</w:t>
      </w:r>
    </w:p>
    <w:p w:rsidR="00C0061F" w:rsidRPr="00C0061F" w:rsidRDefault="00C0061F" w:rsidP="00C0061F">
      <w:pPr>
        <w:pStyle w:val="a3"/>
        <w:shd w:val="clear" w:color="auto" w:fill="FFFFFF"/>
        <w:spacing w:before="0" w:beforeAutospacing="0" w:after="0" w:afterAutospacing="0" w:line="252" w:lineRule="atLeast"/>
        <w:ind w:left="2832" w:firstLine="708"/>
        <w:rPr>
          <w:rFonts w:ascii="Verdana" w:hAnsi="Verdana"/>
          <w:b/>
          <w:color w:val="1F262D"/>
          <w:sz w:val="18"/>
          <w:szCs w:val="18"/>
        </w:rPr>
      </w:pP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Не стоит бояться ошибок. Известно, что не ошибается тот, кто ничего не делает.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Люди, настроенные на успех, добиваются в жизни гораздо больше, чем те, кто старается избегать неудач.</w:t>
      </w:r>
      <w:r w:rsidRPr="00C0061F">
        <w:rPr>
          <w:rFonts w:ascii="Verdana" w:hAnsi="Verdana"/>
          <w:b/>
          <w:color w:val="1F262D"/>
          <w:sz w:val="18"/>
          <w:szCs w:val="18"/>
        </w:rPr>
        <w:br/>
      </w:r>
      <w:r w:rsidRPr="00C0061F">
        <w:rPr>
          <w:rFonts w:ascii="Verdana" w:hAnsi="Verdana"/>
          <w:b/>
          <w:color w:val="1F262D"/>
          <w:sz w:val="18"/>
          <w:szCs w:val="18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Style w:val="a4"/>
          <w:rFonts w:ascii="Verdana" w:hAnsi="Verdana"/>
          <w:color w:val="1F262D"/>
          <w:sz w:val="18"/>
          <w:szCs w:val="18"/>
        </w:rPr>
        <w:t>Некоторые полезные приемы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Заблаговременное ознакомление</w:t>
      </w:r>
      <w:r w:rsidRPr="00C0061F">
        <w:rPr>
          <w:rStyle w:val="apple-converted-space"/>
          <w:rFonts w:ascii="Verdana" w:hAnsi="Verdana"/>
          <w:b/>
          <w:color w:val="1F262D"/>
          <w:sz w:val="18"/>
          <w:szCs w:val="18"/>
        </w:rPr>
        <w:t> </w:t>
      </w:r>
      <w:hyperlink r:id="rId5" w:tgtFrame="_self" w:history="1">
        <w:r w:rsidRPr="00C0061F">
          <w:rPr>
            <w:rStyle w:val="a5"/>
            <w:rFonts w:ascii="Verdana" w:hAnsi="Verdana"/>
            <w:b/>
            <w:color w:val="0071BB"/>
            <w:sz w:val="18"/>
            <w:szCs w:val="18"/>
          </w:rPr>
          <w:t>с правилами и процедурой экзамена</w:t>
        </w:r>
      </w:hyperlink>
      <w:r w:rsidRPr="00C0061F">
        <w:rPr>
          <w:rStyle w:val="apple-converted-space"/>
          <w:rFonts w:ascii="Verdana" w:hAnsi="Verdana"/>
          <w:b/>
          <w:color w:val="1F262D"/>
          <w:sz w:val="18"/>
          <w:szCs w:val="18"/>
        </w:rPr>
        <w:t> </w:t>
      </w:r>
      <w:r w:rsidRPr="00C0061F">
        <w:rPr>
          <w:rFonts w:ascii="Verdana" w:hAnsi="Verdana"/>
          <w:b/>
          <w:color w:val="1F262D"/>
          <w:sz w:val="18"/>
          <w:szCs w:val="18"/>
        </w:rPr>
        <w:t>снимет эффект неожиданности на экзамене. Тренировка в решении заданий поможет ориентироваться в разных типах заданий, рассчитывать время. С</w:t>
      </w:r>
      <w:r w:rsidRPr="00C0061F">
        <w:rPr>
          <w:rStyle w:val="apple-converted-space"/>
          <w:rFonts w:ascii="Verdana" w:hAnsi="Verdana"/>
          <w:b/>
          <w:color w:val="1F262D"/>
          <w:sz w:val="18"/>
          <w:szCs w:val="18"/>
        </w:rPr>
        <w:t> </w:t>
      </w:r>
      <w:hyperlink r:id="rId6" w:history="1">
        <w:r w:rsidRPr="00C0061F">
          <w:rPr>
            <w:rStyle w:val="a5"/>
            <w:rFonts w:ascii="Verdana" w:hAnsi="Verdana"/>
            <w:b/>
            <w:color w:val="0071BB"/>
            <w:sz w:val="18"/>
            <w:szCs w:val="18"/>
          </w:rPr>
          <w:t>правилами заполнения бланков</w:t>
        </w:r>
      </w:hyperlink>
      <w:r w:rsidRPr="00C0061F">
        <w:rPr>
          <w:rStyle w:val="apple-converted-space"/>
          <w:rFonts w:ascii="Verdana" w:hAnsi="Verdana"/>
          <w:b/>
          <w:color w:val="1F262D"/>
          <w:sz w:val="18"/>
          <w:szCs w:val="18"/>
        </w:rPr>
        <w:t> </w:t>
      </w:r>
      <w:r w:rsidRPr="00C0061F">
        <w:rPr>
          <w:rFonts w:ascii="Verdana" w:hAnsi="Verdana"/>
          <w:b/>
          <w:color w:val="1F262D"/>
          <w:sz w:val="18"/>
          <w:szCs w:val="18"/>
        </w:rPr>
        <w:t>тоже можно ознакомиться заранее.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C0061F">
        <w:rPr>
          <w:rFonts w:ascii="Verdana" w:hAnsi="Verdana"/>
          <w:b/>
          <w:color w:val="1F262D"/>
          <w:sz w:val="18"/>
          <w:szCs w:val="18"/>
        </w:rPr>
        <w:t>на</w:t>
      </w:r>
      <w:proofErr w:type="gramEnd"/>
      <w:r w:rsidRPr="00C0061F">
        <w:rPr>
          <w:rFonts w:ascii="Verdana" w:hAnsi="Verdana"/>
          <w:b/>
          <w:color w:val="1F262D"/>
          <w:sz w:val="18"/>
          <w:szCs w:val="1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Соблюдайте режим сна и отдыха. При усиленных умственных нагрузках стоит увеличить время сна на час.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Style w:val="a4"/>
          <w:rFonts w:ascii="Verdana" w:hAnsi="Verdana"/>
          <w:color w:val="1F262D"/>
          <w:sz w:val="18"/>
          <w:szCs w:val="18"/>
        </w:rPr>
        <w:t>Рекомендации по заучиванию материала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Главное - распределение повторений во времени.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Повторять рекомендуется сразу в течение 15-20 минут, через 8-9 часов и через 24 часа.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C0061F" w:rsidRPr="00C0061F" w:rsidRDefault="00C0061F" w:rsidP="00C0061F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b/>
          <w:color w:val="1F262D"/>
          <w:sz w:val="18"/>
          <w:szCs w:val="18"/>
        </w:rPr>
      </w:pPr>
      <w:r w:rsidRPr="00C0061F">
        <w:rPr>
          <w:rFonts w:ascii="Verdana" w:hAnsi="Verdana"/>
          <w:b/>
          <w:color w:val="1F262D"/>
          <w:sz w:val="18"/>
          <w:szCs w:val="1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bookmarkEnd w:id="0"/>
    <w:p w:rsidR="00FB0636" w:rsidRPr="00C0061F" w:rsidRDefault="00FB0636">
      <w:pPr>
        <w:rPr>
          <w:b/>
        </w:rPr>
      </w:pPr>
    </w:p>
    <w:sectPr w:rsidR="00FB0636" w:rsidRPr="00C0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1F"/>
    <w:rsid w:val="00C0061F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61F"/>
    <w:rPr>
      <w:b/>
      <w:bCs/>
    </w:rPr>
  </w:style>
  <w:style w:type="character" w:customStyle="1" w:styleId="apple-converted-space">
    <w:name w:val="apple-converted-space"/>
    <w:basedOn w:val="a0"/>
    <w:rsid w:val="00C0061F"/>
  </w:style>
  <w:style w:type="character" w:styleId="a5">
    <w:name w:val="Hyperlink"/>
    <w:basedOn w:val="a0"/>
    <w:uiPriority w:val="99"/>
    <w:semiHidden/>
    <w:unhideWhenUsed/>
    <w:rsid w:val="00C00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61F"/>
    <w:rPr>
      <w:b/>
      <w:bCs/>
    </w:rPr>
  </w:style>
  <w:style w:type="character" w:customStyle="1" w:styleId="apple-converted-space">
    <w:name w:val="apple-converted-space"/>
    <w:basedOn w:val="a0"/>
    <w:rsid w:val="00C0061F"/>
  </w:style>
  <w:style w:type="character" w:styleId="a5">
    <w:name w:val="Hyperlink"/>
    <w:basedOn w:val="a0"/>
    <w:uiPriority w:val="99"/>
    <w:semiHidden/>
    <w:unhideWhenUsed/>
    <w:rsid w:val="00C00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main/blanks/" TargetMode="External"/><Relationship Id="rId5" Type="http://schemas.openxmlformats.org/officeDocument/2006/relationships/hyperlink" Target="http://ege.edu.ru/ru/main/rules_proced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2015-12-17T12:37:00Z</dcterms:created>
  <dcterms:modified xsi:type="dcterms:W3CDTF">2015-12-17T12:37:00Z</dcterms:modified>
</cp:coreProperties>
</file>