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2A" w:rsidRPr="00821DED" w:rsidRDefault="00A7192A" w:rsidP="003D28D8">
      <w:pPr>
        <w:pStyle w:val="Heading3"/>
        <w:jc w:val="center"/>
        <w:rPr>
          <w:rStyle w:val="IntenseEmphasis"/>
          <w:b/>
          <w:color w:val="FF0000"/>
          <w:sz w:val="36"/>
          <w:szCs w:val="36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7374984" o:spid="_x0000_s1026" type="#_x0000_t75" alt="Эмблема ПСО" style="position:absolute;left:0;text-align:left;margin-left:0;margin-top:0;width:45.75pt;height:55.8pt;z-index:-251658240;visibility:visible;mso-position-horizontal:left;mso-position-horizontal-relative:margin;mso-position-vertical:top;mso-position-vertical-relative:margin" o:allowincell="f" filled="t" fillcolor="#e5ffff">
            <v:imagedata r:id="rId5" o:title=""/>
            <w10:wrap type="square" anchorx="margin" anchory="margin"/>
          </v:shape>
        </w:pict>
      </w:r>
      <w:r w:rsidRPr="00821DED">
        <w:rPr>
          <w:rStyle w:val="IntenseEmphasis"/>
          <w:b/>
          <w:color w:val="FF0000"/>
          <w:sz w:val="36"/>
          <w:szCs w:val="36"/>
          <w:lang w:val="ru-RU"/>
        </w:rPr>
        <w:t>УВАЖАЕМЫЕ   ЖИТЕЛИ</w:t>
      </w:r>
      <w:r>
        <w:rPr>
          <w:rStyle w:val="IntenseEmphasis"/>
          <w:b/>
          <w:color w:val="FF0000"/>
          <w:sz w:val="36"/>
          <w:szCs w:val="36"/>
          <w:lang w:val="ru-RU"/>
        </w:rPr>
        <w:t xml:space="preserve"> </w:t>
      </w:r>
      <w:r w:rsidRPr="00821DED">
        <w:rPr>
          <w:rStyle w:val="IntenseEmphasis"/>
          <w:b/>
          <w:color w:val="FF0000"/>
          <w:sz w:val="36"/>
          <w:szCs w:val="36"/>
          <w:lang w:val="ru-RU"/>
        </w:rPr>
        <w:t>ПЕТРОДВОРЦОВОГО РАЙОНА!</w:t>
      </w:r>
    </w:p>
    <w:p w:rsidR="00A7192A" w:rsidRPr="00B35474" w:rsidRDefault="00A7192A" w:rsidP="00B35474">
      <w:pPr>
        <w:pStyle w:val="NoSpacing"/>
        <w:ind w:left="142" w:right="48" w:firstLine="284"/>
        <w:jc w:val="both"/>
        <w:rPr>
          <w:rFonts w:ascii="Arial Narrow" w:hAnsi="Arial Narrow" w:cs="Arial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shape id="Рисунок 1" o:spid="_x0000_s1027" type="#_x0000_t75" style="position:absolute;left:0;text-align:left;margin-left:331.7pt;margin-top:102.95pt;width:190.1pt;height:105pt;z-index:251659264;visibility:visible;mso-position-horizontal-relative:margin;mso-position-vertical-relative:margin" stroked="t" strokecolor="red" strokeweight=".25pt">
            <v:imagedata r:id="rId6" o:title=""/>
            <w10:wrap type="square" anchorx="margin" anchory="margin"/>
          </v:shape>
        </w:pict>
      </w:r>
      <w:r w:rsidRPr="00B35474">
        <w:rPr>
          <w:rFonts w:ascii="Arial Narrow" w:hAnsi="Arial Narrow" w:cs="Arial"/>
          <w:sz w:val="26"/>
          <w:szCs w:val="26"/>
          <w:lang w:val="ru-RU"/>
        </w:rPr>
        <w:t xml:space="preserve">В связи с наступлением весенне-летнего периода, повышения температуры окружающей среды в Петродворцовом районе увеличилось количество выездов подразделений пожарной охраны на тушение сухой растительности и мусора. </w:t>
      </w:r>
    </w:p>
    <w:p w:rsidR="00A7192A" w:rsidRPr="00B35474" w:rsidRDefault="00A7192A" w:rsidP="00B35474">
      <w:pPr>
        <w:pStyle w:val="NoSpacing"/>
        <w:ind w:left="142" w:right="48" w:firstLine="284"/>
        <w:jc w:val="both"/>
        <w:rPr>
          <w:rFonts w:ascii="Arial Narrow" w:hAnsi="Arial Narrow" w:cs="Arial"/>
          <w:sz w:val="26"/>
          <w:szCs w:val="26"/>
          <w:lang w:val="ru-RU"/>
        </w:rPr>
      </w:pPr>
      <w:r w:rsidRPr="00B35474">
        <w:rPr>
          <w:rFonts w:ascii="Arial Narrow" w:hAnsi="Arial Narrow" w:cs="Arial"/>
          <w:sz w:val="26"/>
          <w:szCs w:val="26"/>
          <w:lang w:val="ru-RU"/>
        </w:rPr>
        <w:t>Большинство пожаров возникает из-за человеческого фактора, в том числе из-за несоблюдения установленных правил пожарной безопасности. Сухая растительность может легко воспламениться от оставленного без присмотра костра, непотушенной сигареты или случайно брошенной спички.</w:t>
      </w:r>
    </w:p>
    <w:p w:rsidR="00A7192A" w:rsidRDefault="00A7192A" w:rsidP="00B35474">
      <w:pPr>
        <w:pStyle w:val="NoSpacing"/>
        <w:ind w:left="142" w:firstLine="284"/>
        <w:jc w:val="both"/>
        <w:rPr>
          <w:rFonts w:ascii="Arial Narrow" w:hAnsi="Arial Narrow"/>
          <w:sz w:val="26"/>
          <w:szCs w:val="26"/>
          <w:lang w:val="ru-RU"/>
        </w:rPr>
      </w:pPr>
      <w:r w:rsidRPr="00B35474">
        <w:rPr>
          <w:rFonts w:ascii="Arial Narrow" w:hAnsi="Arial Narrow"/>
          <w:sz w:val="26"/>
          <w:szCs w:val="26"/>
          <w:lang w:val="ru-RU"/>
        </w:rPr>
        <w:t>Основными причинами пожаров, происходящих в жилом секторе, являются неосторожное обращение с огнем, в том числе при курении, а также нарушения правил эксплуатации отопительного оборудования (электрообогревателей, печей, каминов и т.д.), в том числе и отсутствие должного контроля при топке частных бань.</w:t>
      </w:r>
    </w:p>
    <w:p w:rsidR="00A7192A" w:rsidRPr="00AF75E7" w:rsidRDefault="00A7192A" w:rsidP="00AF75E7">
      <w:pPr>
        <w:pStyle w:val="NoSpacing"/>
        <w:ind w:left="142" w:firstLine="284"/>
        <w:jc w:val="center"/>
        <w:rPr>
          <w:rFonts w:ascii="Arial Narrow" w:hAnsi="Arial Narrow"/>
          <w:b/>
          <w:color w:val="FF0000"/>
          <w:sz w:val="28"/>
          <w:szCs w:val="28"/>
          <w:lang w:val="ru-RU"/>
        </w:rPr>
      </w:pPr>
      <w:r w:rsidRPr="00AF75E7">
        <w:rPr>
          <w:rFonts w:ascii="Arial Narrow" w:hAnsi="Arial Narrow"/>
          <w:b/>
          <w:color w:val="FF0000"/>
          <w:sz w:val="28"/>
          <w:szCs w:val="28"/>
          <w:lang w:val="ru-RU"/>
        </w:rPr>
        <w:t>Соблюдайте правила противопожарного режима:</w:t>
      </w:r>
    </w:p>
    <w:p w:rsidR="00A7192A" w:rsidRPr="00B35474" w:rsidRDefault="00A7192A" w:rsidP="00B35474">
      <w:pPr>
        <w:jc w:val="center"/>
        <w:rPr>
          <w:sz w:val="4"/>
          <w:szCs w:val="4"/>
          <w:u w:val="single"/>
          <w:lang w:val="ru-RU"/>
        </w:rPr>
      </w:pPr>
    </w:p>
    <w:p w:rsidR="00A7192A" w:rsidRPr="00B35474" w:rsidRDefault="00A7192A" w:rsidP="00B35474">
      <w:pPr>
        <w:numPr>
          <w:ilvl w:val="0"/>
          <w:numId w:val="1"/>
        </w:numPr>
        <w:tabs>
          <w:tab w:val="clear" w:pos="2876"/>
          <w:tab w:val="num" w:pos="0"/>
          <w:tab w:val="left" w:pos="498"/>
          <w:tab w:val="left" w:pos="4713"/>
          <w:tab w:val="left" w:pos="8256"/>
        </w:tabs>
        <w:spacing w:after="0" w:line="240" w:lineRule="auto"/>
        <w:ind w:left="4429" w:right="175" w:firstLine="0"/>
        <w:jc w:val="both"/>
        <w:rPr>
          <w:rFonts w:ascii="Arial Narrow" w:hAnsi="Arial Narro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shape id="Рисунок 2" o:spid="_x0000_s1028" type="#_x0000_t75" alt="iun_kuren1_0x0" style="position:absolute;left:0;text-align:left;margin-left:10.95pt;margin-top:3.45pt;width:202.2pt;height:130pt;z-index:-251656192;visibility:visible" stroked="t" strokecolor="red">
            <v:imagedata r:id="rId7" o:title=""/>
          </v:shape>
        </w:pict>
      </w:r>
      <w:r w:rsidRPr="00B35474">
        <w:rPr>
          <w:rFonts w:ascii="Arial Narrow" w:hAnsi="Arial Narrow"/>
          <w:b/>
          <w:sz w:val="26"/>
          <w:szCs w:val="26"/>
          <w:lang w:val="ru-RU"/>
        </w:rPr>
        <w:t>не курите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 в</w:t>
      </w:r>
      <w:r w:rsidRPr="00B35474">
        <w:rPr>
          <w:rFonts w:ascii="Arial Narrow" w:hAnsi="Arial Narrow"/>
          <w:b/>
          <w:sz w:val="26"/>
          <w:szCs w:val="26"/>
          <w:lang w:val="ru-RU"/>
        </w:rPr>
        <w:t xml:space="preserve"> 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постели, </w:t>
      </w:r>
      <w:r w:rsidRPr="00B35474">
        <w:rPr>
          <w:rFonts w:ascii="Arial Narrow" w:hAnsi="Arial Narrow"/>
          <w:b/>
          <w:sz w:val="26"/>
          <w:szCs w:val="26"/>
          <w:lang w:val="ru-RU"/>
        </w:rPr>
        <w:t>не бросайте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 горящие спички и непотушенные окурки на придомовой территории;</w:t>
      </w:r>
    </w:p>
    <w:p w:rsidR="00A7192A" w:rsidRPr="00B35474" w:rsidRDefault="00A7192A" w:rsidP="00B35474">
      <w:pPr>
        <w:numPr>
          <w:ilvl w:val="0"/>
          <w:numId w:val="2"/>
        </w:numPr>
        <w:tabs>
          <w:tab w:val="clear" w:pos="4133"/>
          <w:tab w:val="num" w:pos="0"/>
          <w:tab w:val="num" w:pos="498"/>
          <w:tab w:val="left" w:pos="4713"/>
          <w:tab w:val="left" w:pos="8256"/>
          <w:tab w:val="left" w:pos="8398"/>
        </w:tabs>
        <w:spacing w:after="0" w:line="240" w:lineRule="auto"/>
        <w:ind w:left="4429" w:right="175" w:firstLine="0"/>
        <w:jc w:val="both"/>
        <w:rPr>
          <w:rFonts w:ascii="Arial Narrow" w:hAnsi="Arial Narrow"/>
          <w:sz w:val="26"/>
          <w:szCs w:val="26"/>
          <w:lang w:val="ru-RU"/>
        </w:rPr>
      </w:pPr>
      <w:r w:rsidRPr="00B35474">
        <w:rPr>
          <w:rFonts w:ascii="Arial Narrow" w:hAnsi="Arial Narrow"/>
          <w:b/>
          <w:sz w:val="26"/>
          <w:szCs w:val="26"/>
          <w:lang w:val="ru-RU"/>
        </w:rPr>
        <w:t>не пользуйтесь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 неисправными газовыми приборами и электрооборудованием, </w:t>
      </w:r>
      <w:r w:rsidRPr="00B35474">
        <w:rPr>
          <w:rFonts w:ascii="Arial Narrow" w:hAnsi="Arial Narrow"/>
          <w:b/>
          <w:sz w:val="26"/>
          <w:szCs w:val="26"/>
          <w:lang w:val="ru-RU"/>
        </w:rPr>
        <w:t>следите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 за исправностью электропроводки в своих домах и пристройках;</w:t>
      </w:r>
      <w:r w:rsidRPr="00821DED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A7192A" w:rsidRPr="00B35474" w:rsidRDefault="00A7192A" w:rsidP="00B35474">
      <w:pPr>
        <w:numPr>
          <w:ilvl w:val="0"/>
          <w:numId w:val="1"/>
        </w:numPr>
        <w:tabs>
          <w:tab w:val="clear" w:pos="2876"/>
          <w:tab w:val="num" w:pos="0"/>
          <w:tab w:val="left" w:pos="498"/>
          <w:tab w:val="left" w:pos="672"/>
          <w:tab w:val="left" w:pos="4713"/>
          <w:tab w:val="left" w:pos="8256"/>
          <w:tab w:val="left" w:pos="8398"/>
          <w:tab w:val="left" w:pos="10278"/>
          <w:tab w:val="left" w:pos="10420"/>
        </w:tabs>
        <w:spacing w:after="0" w:line="240" w:lineRule="auto"/>
        <w:ind w:left="4429" w:right="175" w:firstLine="0"/>
        <w:jc w:val="both"/>
        <w:rPr>
          <w:rFonts w:ascii="Arial Narrow" w:hAnsi="Arial Narrow"/>
          <w:sz w:val="26"/>
          <w:szCs w:val="26"/>
          <w:lang w:val="ru-RU"/>
        </w:rPr>
      </w:pPr>
      <w:r w:rsidRPr="00B35474">
        <w:rPr>
          <w:rFonts w:ascii="Arial Narrow" w:hAnsi="Arial Narrow"/>
          <w:b/>
          <w:sz w:val="26"/>
          <w:szCs w:val="26"/>
          <w:lang w:val="ru-RU"/>
        </w:rPr>
        <w:t>не храните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 газовые баллоны и ёмкости с горючими жидкостями в жилых помещениях;</w:t>
      </w:r>
      <w:r w:rsidRPr="00821DED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A7192A" w:rsidRPr="00B35474" w:rsidRDefault="00A7192A" w:rsidP="00B35474">
      <w:pPr>
        <w:numPr>
          <w:ilvl w:val="0"/>
          <w:numId w:val="1"/>
        </w:numPr>
        <w:tabs>
          <w:tab w:val="clear" w:pos="2876"/>
          <w:tab w:val="num" w:pos="0"/>
          <w:tab w:val="left" w:pos="498"/>
          <w:tab w:val="left" w:pos="672"/>
          <w:tab w:val="left" w:pos="4713"/>
          <w:tab w:val="left" w:pos="8256"/>
          <w:tab w:val="left" w:pos="10278"/>
          <w:tab w:val="left" w:pos="10420"/>
        </w:tabs>
        <w:spacing w:after="0" w:line="240" w:lineRule="auto"/>
        <w:ind w:left="4429" w:right="175" w:firstLine="0"/>
        <w:jc w:val="both"/>
        <w:rPr>
          <w:rFonts w:ascii="Arial Narrow" w:hAnsi="Arial Narro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shape id="_x0000_s1029" type="#_x0000_t75" style="position:absolute;left:0;text-align:left;margin-left:360.95pt;margin-top:439.95pt;width:168.75pt;height:112.5pt;z-index:251661312;visibility:visible;mso-position-horizontal-relative:margin;mso-position-vertical-relative:margin" stroked="t" strokecolor="red" strokeweight=".25pt">
            <v:imagedata r:id="rId8" o:title=""/>
            <w10:wrap type="square" anchorx="margin" anchory="margin"/>
          </v:shape>
        </w:pict>
      </w:r>
      <w:r w:rsidRPr="00B35474">
        <w:rPr>
          <w:rFonts w:ascii="Arial Narrow" w:hAnsi="Arial Narrow"/>
          <w:b/>
          <w:sz w:val="26"/>
          <w:szCs w:val="26"/>
          <w:lang w:val="ru-RU"/>
        </w:rPr>
        <w:t xml:space="preserve">не оставляйте 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без присмотра работающие печи и камины, </w:t>
      </w:r>
      <w:r w:rsidRPr="00B35474">
        <w:rPr>
          <w:rFonts w:ascii="Arial Narrow" w:hAnsi="Arial Narrow"/>
          <w:b/>
          <w:sz w:val="26"/>
          <w:szCs w:val="26"/>
          <w:lang w:val="ru-RU"/>
        </w:rPr>
        <w:t>не поручайте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 надзор за ними детям;</w:t>
      </w:r>
      <w:r w:rsidRPr="00821DED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A7192A" w:rsidRPr="00045191" w:rsidRDefault="00A7192A" w:rsidP="00B35474">
      <w:pPr>
        <w:numPr>
          <w:ilvl w:val="0"/>
          <w:numId w:val="2"/>
        </w:numPr>
        <w:tabs>
          <w:tab w:val="clear" w:pos="4133"/>
          <w:tab w:val="num" w:pos="0"/>
          <w:tab w:val="left" w:pos="498"/>
          <w:tab w:val="left" w:pos="4713"/>
          <w:tab w:val="left" w:pos="8256"/>
        </w:tabs>
        <w:spacing w:after="0" w:line="240" w:lineRule="auto"/>
        <w:ind w:left="176" w:right="175" w:firstLine="0"/>
        <w:jc w:val="both"/>
        <w:rPr>
          <w:rFonts w:ascii="Arial Narrow" w:hAnsi="Arial Narrow"/>
          <w:sz w:val="26"/>
          <w:szCs w:val="26"/>
          <w:lang w:val="ru-RU"/>
        </w:rPr>
      </w:pPr>
      <w:r w:rsidRPr="00B35474">
        <w:rPr>
          <w:rFonts w:ascii="Arial Narrow" w:hAnsi="Arial Narrow"/>
          <w:b/>
          <w:sz w:val="26"/>
          <w:szCs w:val="26"/>
          <w:lang w:val="ru-RU"/>
        </w:rPr>
        <w:t>не оставляйте</w:t>
      </w:r>
      <w:r w:rsidRPr="00B35474">
        <w:rPr>
          <w:rFonts w:ascii="Arial Narrow" w:hAnsi="Arial Narrow"/>
          <w:sz w:val="26"/>
          <w:szCs w:val="26"/>
          <w:lang w:val="ru-RU"/>
        </w:rPr>
        <w:t xml:space="preserve"> спички и зажигалки в доступном для детей месте.</w:t>
      </w:r>
      <w:r w:rsidRPr="00821DE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p w:rsidR="00A7192A" w:rsidRPr="001468CD" w:rsidRDefault="00A7192A" w:rsidP="001468CD">
      <w:pPr>
        <w:pStyle w:val="NoSpacing"/>
        <w:rPr>
          <w:rFonts w:ascii="Arial Narrow" w:hAnsi="Arial Narrow"/>
          <w:sz w:val="26"/>
          <w:szCs w:val="26"/>
          <w:lang w:val="ru-RU"/>
        </w:rPr>
      </w:pPr>
      <w:r>
        <w:rPr>
          <w:rFonts w:ascii="Arial Narrow" w:hAnsi="Arial Narrow"/>
          <w:sz w:val="26"/>
          <w:szCs w:val="26"/>
          <w:lang w:val="ru-RU"/>
        </w:rPr>
        <w:t>В многоэтажных жилых домах, кроме того:</w:t>
      </w:r>
    </w:p>
    <w:p w:rsidR="00A7192A" w:rsidRPr="001468CD" w:rsidRDefault="00A7192A" w:rsidP="00677C52">
      <w:pPr>
        <w:pStyle w:val="NoSpacing"/>
        <w:numPr>
          <w:ilvl w:val="0"/>
          <w:numId w:val="3"/>
        </w:numPr>
        <w:ind w:left="284" w:firstLine="0"/>
        <w:rPr>
          <w:rFonts w:ascii="Arial Narrow" w:hAnsi="Arial Narrow"/>
          <w:sz w:val="26"/>
          <w:szCs w:val="26"/>
          <w:lang w:val="ru-RU"/>
        </w:rPr>
      </w:pPr>
      <w:r w:rsidRPr="001468CD">
        <w:rPr>
          <w:rFonts w:ascii="Arial Narrow" w:hAnsi="Arial Narrow"/>
          <w:b/>
          <w:sz w:val="26"/>
          <w:szCs w:val="26"/>
          <w:lang w:val="ru-RU"/>
        </w:rPr>
        <w:t>не бросайте</w:t>
      </w:r>
      <w:r w:rsidRPr="001468CD">
        <w:rPr>
          <w:rFonts w:ascii="Arial Narrow" w:hAnsi="Arial Narrow"/>
          <w:sz w:val="26"/>
          <w:szCs w:val="26"/>
          <w:lang w:val="ru-RU"/>
        </w:rPr>
        <w:t xml:space="preserve"> горящие спички и непотушенные окурки из окон балконов и лоджий домов и </w:t>
      </w:r>
      <w:r w:rsidRPr="001468CD">
        <w:rPr>
          <w:rFonts w:ascii="Arial Narrow" w:hAnsi="Arial Narrow"/>
          <w:b/>
          <w:sz w:val="26"/>
          <w:szCs w:val="26"/>
          <w:lang w:val="ru-RU"/>
        </w:rPr>
        <w:t>не храните</w:t>
      </w:r>
      <w:r w:rsidRPr="001468CD">
        <w:rPr>
          <w:rFonts w:ascii="Arial Narrow" w:hAnsi="Arial Narrow"/>
          <w:sz w:val="26"/>
          <w:szCs w:val="26"/>
          <w:lang w:val="ru-RU"/>
        </w:rPr>
        <w:t xml:space="preserve"> там горючие материалы;</w:t>
      </w:r>
    </w:p>
    <w:p w:rsidR="00A7192A" w:rsidRPr="001468CD" w:rsidRDefault="00A7192A" w:rsidP="00677C52">
      <w:pPr>
        <w:pStyle w:val="NoSpacing"/>
        <w:numPr>
          <w:ilvl w:val="0"/>
          <w:numId w:val="3"/>
        </w:numPr>
        <w:ind w:left="284" w:firstLine="0"/>
        <w:rPr>
          <w:rFonts w:ascii="Arial Narrow" w:hAnsi="Arial Narrow"/>
          <w:sz w:val="26"/>
          <w:szCs w:val="26"/>
          <w:lang w:val="ru-RU"/>
        </w:rPr>
      </w:pPr>
      <w:r>
        <w:rPr>
          <w:noProof/>
          <w:lang w:val="ru-RU" w:eastAsia="ru-RU"/>
        </w:rPr>
        <w:pict>
          <v:shape id="Рисунок 3" o:spid="_x0000_s1030" type="#_x0000_t75" style="position:absolute;left:0;text-align:left;margin-left:360.95pt;margin-top:556.7pt;width:168.75pt;height:115.5pt;z-index:251662336;visibility:visible;mso-position-horizontal-relative:margin;mso-position-vertical-relative:margin" stroked="t" strokecolor="red">
            <v:imagedata r:id="rId9" o:title=""/>
            <w10:wrap type="square" anchorx="margin" anchory="margin"/>
          </v:shape>
        </w:pict>
      </w:r>
      <w:r w:rsidRPr="001468CD">
        <w:rPr>
          <w:rFonts w:ascii="Arial Narrow" w:hAnsi="Arial Narrow"/>
          <w:b/>
          <w:sz w:val="26"/>
          <w:szCs w:val="26"/>
          <w:lang w:val="ru-RU"/>
        </w:rPr>
        <w:t>не загромождайте</w:t>
      </w:r>
      <w:r w:rsidRPr="001468CD">
        <w:rPr>
          <w:rFonts w:ascii="Arial Narrow" w:hAnsi="Arial Narrow"/>
          <w:sz w:val="26"/>
          <w:szCs w:val="26"/>
          <w:lang w:val="ru-RU"/>
        </w:rPr>
        <w:t xml:space="preserve"> мебелью и предметами домашнего обихода лестничные клетки, лестничные марши;</w:t>
      </w:r>
    </w:p>
    <w:p w:rsidR="00A7192A" w:rsidRPr="001468CD" w:rsidRDefault="00A7192A" w:rsidP="00677C52">
      <w:pPr>
        <w:pStyle w:val="NoSpacing"/>
        <w:numPr>
          <w:ilvl w:val="0"/>
          <w:numId w:val="3"/>
        </w:numPr>
        <w:ind w:left="284" w:firstLine="0"/>
        <w:jc w:val="both"/>
        <w:rPr>
          <w:rFonts w:ascii="Arial Narrow" w:hAnsi="Arial Narrow"/>
          <w:sz w:val="26"/>
          <w:szCs w:val="26"/>
          <w:lang w:val="ru-RU"/>
        </w:rPr>
      </w:pPr>
      <w:r w:rsidRPr="001468CD">
        <w:rPr>
          <w:rFonts w:ascii="Arial Narrow" w:hAnsi="Arial Narrow"/>
          <w:b/>
          <w:sz w:val="26"/>
          <w:szCs w:val="26"/>
          <w:lang w:val="ru-RU"/>
        </w:rPr>
        <w:t>не пользуйтесь</w:t>
      </w:r>
      <w:r w:rsidRPr="001468CD">
        <w:rPr>
          <w:rFonts w:ascii="Arial Narrow" w:hAnsi="Arial Narrow"/>
          <w:sz w:val="26"/>
          <w:szCs w:val="26"/>
          <w:lang w:val="ru-RU"/>
        </w:rPr>
        <w:t xml:space="preserve"> неисправными отопительными устройствами и самодельными электронагревательными приборами, </w:t>
      </w:r>
      <w:r w:rsidRPr="001468CD">
        <w:rPr>
          <w:rFonts w:ascii="Arial Narrow" w:hAnsi="Arial Narrow"/>
          <w:b/>
          <w:sz w:val="26"/>
          <w:szCs w:val="26"/>
          <w:lang w:val="ru-RU"/>
        </w:rPr>
        <w:t>не оставляйте</w:t>
      </w:r>
      <w:r w:rsidRPr="001468CD">
        <w:rPr>
          <w:rFonts w:ascii="Arial Narrow" w:hAnsi="Arial Narrow"/>
          <w:sz w:val="26"/>
          <w:szCs w:val="26"/>
          <w:lang w:val="ru-RU"/>
        </w:rPr>
        <w:t xml:space="preserve"> их без присмотра; </w:t>
      </w:r>
    </w:p>
    <w:p w:rsidR="00A7192A" w:rsidRPr="001468CD" w:rsidRDefault="00A7192A" w:rsidP="00677C52">
      <w:pPr>
        <w:pStyle w:val="NoSpacing"/>
        <w:numPr>
          <w:ilvl w:val="0"/>
          <w:numId w:val="3"/>
        </w:numPr>
        <w:ind w:left="284" w:firstLine="0"/>
        <w:jc w:val="both"/>
        <w:rPr>
          <w:rFonts w:ascii="Arial Narrow" w:hAnsi="Arial Narrow"/>
          <w:sz w:val="26"/>
          <w:szCs w:val="26"/>
          <w:lang w:val="ru-RU"/>
        </w:rPr>
      </w:pPr>
      <w:r w:rsidRPr="001468CD">
        <w:rPr>
          <w:rFonts w:ascii="Arial Narrow" w:hAnsi="Arial Narrow"/>
          <w:sz w:val="26"/>
          <w:szCs w:val="26"/>
          <w:lang w:val="ru-RU"/>
        </w:rPr>
        <w:t xml:space="preserve">уходя из дома, </w:t>
      </w:r>
      <w:r w:rsidRPr="001468CD">
        <w:rPr>
          <w:rFonts w:ascii="Arial Narrow" w:hAnsi="Arial Narrow"/>
          <w:b/>
          <w:sz w:val="26"/>
          <w:szCs w:val="26"/>
          <w:lang w:val="ru-RU"/>
        </w:rPr>
        <w:t xml:space="preserve">не оставляйте </w:t>
      </w:r>
      <w:r w:rsidRPr="001468CD">
        <w:rPr>
          <w:rFonts w:ascii="Arial Narrow" w:hAnsi="Arial Narrow"/>
          <w:sz w:val="26"/>
          <w:szCs w:val="26"/>
          <w:lang w:val="ru-RU"/>
        </w:rPr>
        <w:t>открытыми балконные двери,</w:t>
      </w:r>
      <w:r w:rsidRPr="001468CD">
        <w:rPr>
          <w:rFonts w:ascii="Arial Narrow" w:hAnsi="Arial Narrow"/>
          <w:b/>
          <w:sz w:val="26"/>
          <w:szCs w:val="26"/>
          <w:lang w:val="ru-RU"/>
        </w:rPr>
        <w:t xml:space="preserve"> </w:t>
      </w:r>
      <w:r w:rsidRPr="001468CD">
        <w:rPr>
          <w:rFonts w:ascii="Arial Narrow" w:hAnsi="Arial Narrow"/>
          <w:sz w:val="26"/>
          <w:szCs w:val="26"/>
          <w:lang w:val="ru-RU"/>
        </w:rPr>
        <w:t>окна, форточки;</w:t>
      </w:r>
    </w:p>
    <w:p w:rsidR="00A7192A" w:rsidRPr="00EF6525" w:rsidRDefault="00A7192A" w:rsidP="00EF6525">
      <w:pPr>
        <w:pStyle w:val="NoSpacing"/>
        <w:numPr>
          <w:ilvl w:val="0"/>
          <w:numId w:val="3"/>
        </w:numPr>
        <w:ind w:left="284" w:firstLine="0"/>
        <w:jc w:val="both"/>
        <w:rPr>
          <w:rFonts w:ascii="Arial Narrow" w:hAnsi="Arial Narrow"/>
          <w:sz w:val="28"/>
          <w:szCs w:val="28"/>
          <w:lang w:val="ru-RU"/>
        </w:rPr>
      </w:pPr>
      <w:r w:rsidRPr="00677C52">
        <w:rPr>
          <w:rFonts w:ascii="Arial Narrow" w:hAnsi="Arial Narrow"/>
          <w:b/>
          <w:sz w:val="26"/>
          <w:szCs w:val="26"/>
          <w:lang w:val="ru-RU"/>
        </w:rPr>
        <w:t>следите</w:t>
      </w:r>
      <w:r w:rsidRPr="00677C52">
        <w:rPr>
          <w:rFonts w:ascii="Arial Narrow" w:hAnsi="Arial Narrow"/>
          <w:sz w:val="26"/>
          <w:szCs w:val="26"/>
          <w:lang w:val="ru-RU"/>
        </w:rPr>
        <w:t xml:space="preserve"> за состоянием и исправностью электропроводки в </w:t>
      </w:r>
      <w:r>
        <w:rPr>
          <w:rFonts w:ascii="Arial Narrow" w:hAnsi="Arial Narrow"/>
          <w:sz w:val="26"/>
          <w:szCs w:val="26"/>
          <w:lang w:val="ru-RU"/>
        </w:rPr>
        <w:t xml:space="preserve">         </w:t>
      </w:r>
      <w:r w:rsidRPr="00677C52">
        <w:rPr>
          <w:rFonts w:ascii="Arial Narrow" w:hAnsi="Arial Narrow"/>
          <w:sz w:val="26"/>
          <w:szCs w:val="26"/>
          <w:lang w:val="ru-RU"/>
        </w:rPr>
        <w:t>своих домах и квартирах.</w:t>
      </w:r>
    </w:p>
    <w:p w:rsidR="00A7192A" w:rsidRDefault="00A7192A" w:rsidP="00EF6525">
      <w:pPr>
        <w:pStyle w:val="NoSpacing"/>
        <w:jc w:val="center"/>
        <w:rPr>
          <w:rFonts w:ascii="Arial Narrow" w:hAnsi="Arial Narrow"/>
          <w:b/>
          <w:color w:val="FF0000"/>
          <w:sz w:val="32"/>
          <w:szCs w:val="32"/>
          <w:u w:val="single"/>
          <w:lang w:val="ru-RU"/>
        </w:rPr>
      </w:pPr>
      <w:r w:rsidRPr="00EF6525">
        <w:rPr>
          <w:rFonts w:ascii="Arial Narrow" w:hAnsi="Arial Narrow"/>
          <w:b/>
          <w:color w:val="FF0000"/>
          <w:sz w:val="28"/>
          <w:szCs w:val="28"/>
          <w:u w:val="single"/>
          <w:lang w:val="ru-RU"/>
        </w:rPr>
        <w:t>Номера телефонов экстренных служб:</w:t>
      </w:r>
      <w:r>
        <w:rPr>
          <w:rFonts w:ascii="Arial Narrow" w:hAnsi="Arial Narrow"/>
          <w:b/>
          <w:color w:val="FF0000"/>
          <w:sz w:val="26"/>
          <w:szCs w:val="26"/>
          <w:u w:val="single"/>
          <w:lang w:val="ru-RU"/>
        </w:rPr>
        <w:t xml:space="preserve"> </w:t>
      </w:r>
      <w:r w:rsidRPr="00EF6525">
        <w:rPr>
          <w:rFonts w:ascii="Arial Narrow" w:hAnsi="Arial Narrow"/>
          <w:b/>
          <w:color w:val="FF0000"/>
          <w:sz w:val="36"/>
          <w:szCs w:val="36"/>
          <w:u w:val="single"/>
          <w:lang w:val="ru-RU"/>
        </w:rPr>
        <w:t>01, 101,112</w:t>
      </w:r>
    </w:p>
    <w:p w:rsidR="00A7192A" w:rsidRPr="00EF6525" w:rsidRDefault="00A7192A" w:rsidP="00EF6525">
      <w:pPr>
        <w:pStyle w:val="NoSpacing"/>
        <w:jc w:val="both"/>
        <w:rPr>
          <w:rFonts w:ascii="Arial Narrow" w:hAnsi="Arial Narrow"/>
          <w:b/>
          <w:color w:val="FF0000"/>
          <w:sz w:val="44"/>
          <w:szCs w:val="44"/>
          <w:u w:val="single"/>
          <w:lang w:val="ru-RU"/>
        </w:rPr>
      </w:pPr>
    </w:p>
    <w:p w:rsidR="00A7192A" w:rsidRPr="00EF6525" w:rsidRDefault="00A7192A" w:rsidP="00EF6525">
      <w:pPr>
        <w:pStyle w:val="NoSpacing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EF6525">
        <w:rPr>
          <w:rFonts w:ascii="Times New Roman" w:hAnsi="Times New Roman"/>
          <w:b/>
          <w:i/>
          <w:sz w:val="26"/>
          <w:szCs w:val="26"/>
          <w:lang w:val="ru-RU"/>
        </w:rPr>
        <w:t>Пожарная часть (профилактическая) СПб ГКУ «ПСО Петродворцового района»</w:t>
      </w:r>
    </w:p>
    <w:sectPr w:rsidR="00A7192A" w:rsidRPr="00EF6525" w:rsidSect="00672DE7">
      <w:pgSz w:w="12240" w:h="15840"/>
      <w:pgMar w:top="851" w:right="851" w:bottom="851" w:left="851" w:header="709" w:footer="709" w:gutter="0"/>
      <w:pgBorders w:offsetFrom="page">
        <w:top w:val="double" w:sz="12" w:space="24" w:color="FF0000"/>
        <w:left w:val="double" w:sz="12" w:space="24" w:color="FF0000"/>
        <w:bottom w:val="double" w:sz="12" w:space="24" w:color="FF0000"/>
        <w:right w:val="double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E9A"/>
    <w:multiLevelType w:val="hybridMultilevel"/>
    <w:tmpl w:val="E6F4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C559C"/>
    <w:multiLevelType w:val="hybridMultilevel"/>
    <w:tmpl w:val="39D89D7E"/>
    <w:lvl w:ilvl="0" w:tplc="04190001">
      <w:start w:val="1"/>
      <w:numFmt w:val="bullet"/>
      <w:lvlText w:val="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53"/>
        </w:tabs>
        <w:ind w:left="4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73"/>
        </w:tabs>
        <w:ind w:left="5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293"/>
        </w:tabs>
        <w:ind w:left="6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13"/>
        </w:tabs>
        <w:ind w:left="7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33"/>
        </w:tabs>
        <w:ind w:left="7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53"/>
        </w:tabs>
        <w:ind w:left="8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73"/>
        </w:tabs>
        <w:ind w:left="9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893"/>
        </w:tabs>
        <w:ind w:left="9893" w:hanging="360"/>
      </w:pPr>
      <w:rPr>
        <w:rFonts w:ascii="Wingdings" w:hAnsi="Wingdings" w:hint="default"/>
      </w:rPr>
    </w:lvl>
  </w:abstractNum>
  <w:abstractNum w:abstractNumId="2">
    <w:nsid w:val="6F0B4477"/>
    <w:multiLevelType w:val="hybridMultilevel"/>
    <w:tmpl w:val="4AB6A318"/>
    <w:lvl w:ilvl="0" w:tplc="0419000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96"/>
        </w:tabs>
        <w:ind w:left="7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16"/>
        </w:tabs>
        <w:ind w:left="79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36"/>
        </w:tabs>
        <w:ind w:left="86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DE7"/>
    <w:rsid w:val="00045191"/>
    <w:rsid w:val="001468CD"/>
    <w:rsid w:val="001D6531"/>
    <w:rsid w:val="00231B3B"/>
    <w:rsid w:val="003D28D8"/>
    <w:rsid w:val="00577921"/>
    <w:rsid w:val="005C33FA"/>
    <w:rsid w:val="00672DE7"/>
    <w:rsid w:val="00677C52"/>
    <w:rsid w:val="00821DED"/>
    <w:rsid w:val="00A7192A"/>
    <w:rsid w:val="00AD779C"/>
    <w:rsid w:val="00AF75E7"/>
    <w:rsid w:val="00B35474"/>
    <w:rsid w:val="00D85E19"/>
    <w:rsid w:val="00D91815"/>
    <w:rsid w:val="00E71088"/>
    <w:rsid w:val="00E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3FA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DE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2DE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75E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2DE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2DE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75E7"/>
    <w:rPr>
      <w:rFonts w:ascii="Cambria" w:hAnsi="Cambria" w:cs="Times New Roman"/>
      <w:b/>
      <w:bCs/>
      <w:color w:val="4F81BD"/>
    </w:rPr>
  </w:style>
  <w:style w:type="paragraph" w:styleId="NoSpacing">
    <w:name w:val="No Spacing"/>
    <w:uiPriority w:val="99"/>
    <w:qFormat/>
    <w:rsid w:val="00672DE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7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1088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99"/>
    <w:qFormat/>
    <w:rsid w:val="00AF75E7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AF7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301</Words>
  <Characters>1721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Римма Владимировна</cp:lastModifiedBy>
  <cp:revision>7</cp:revision>
  <dcterms:created xsi:type="dcterms:W3CDTF">2021-06-07T10:54:00Z</dcterms:created>
  <dcterms:modified xsi:type="dcterms:W3CDTF">2021-06-07T14:39:00Z</dcterms:modified>
</cp:coreProperties>
</file>