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57" w:rsidRDefault="00BB3357" w:rsidP="00274C7F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В Санкт-</w:t>
      </w:r>
      <w:r w:rsidR="006173B0">
        <w:rPr>
          <w:rFonts w:ascii="Times New Roman" w:hAnsi="Times New Roman"/>
          <w:b/>
          <w:bCs/>
          <w:sz w:val="24"/>
          <w:szCs w:val="24"/>
        </w:rPr>
        <w:t>Петербурге запретили выход на ле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="006173B0">
        <w:rPr>
          <w:rFonts w:ascii="Times New Roman" w:hAnsi="Times New Roman"/>
          <w:b/>
          <w:bCs/>
          <w:sz w:val="24"/>
          <w:szCs w:val="24"/>
        </w:rPr>
        <w:t>овое покрытие</w:t>
      </w:r>
    </w:p>
    <w:p w:rsidR="00BB3357" w:rsidRDefault="00BB3357" w:rsidP="00274C7F">
      <w:pPr>
        <w:shd w:val="clear" w:color="auto" w:fill="FFFFFF"/>
        <w:spacing w:line="360" w:lineRule="atLeast"/>
        <w:ind w:left="708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B3357" w:rsidRDefault="00BB3357" w:rsidP="00274C7F">
      <w:pPr>
        <w:shd w:val="clear" w:color="auto" w:fill="FFFFFF"/>
        <w:spacing w:line="360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4676775" cy="2619375"/>
            <wp:effectExtent l="0" t="0" r="9525" b="9525"/>
            <wp:docPr id="1" name="Рисунок 1" descr="ЛЕ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357" w:rsidRDefault="00BB3357" w:rsidP="00BB3357">
      <w:pPr>
        <w:shd w:val="clear" w:color="auto" w:fill="FFFFFF"/>
        <w:spacing w:after="240" w:line="360" w:lineRule="atLeast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Постановления Правительства Санкт-Петербурга от </w:t>
      </w:r>
      <w:r w:rsidR="00A9351D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.11.202</w:t>
      </w:r>
      <w:r w:rsidR="00A9351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№ 1</w:t>
      </w:r>
      <w:r w:rsidR="00A9351D">
        <w:rPr>
          <w:rFonts w:ascii="Times New Roman" w:hAnsi="Times New Roman"/>
          <w:sz w:val="24"/>
          <w:szCs w:val="24"/>
        </w:rPr>
        <w:t>165</w:t>
      </w:r>
      <w:r>
        <w:rPr>
          <w:rFonts w:ascii="Times New Roman" w:hAnsi="Times New Roman"/>
          <w:sz w:val="24"/>
          <w:szCs w:val="24"/>
        </w:rPr>
        <w:t xml:space="preserve"> «Об установлении периодов, в течении которых запрещается выход на ледовое покрытие водных объектов в Санкт-Петербурге». Этот запрет будет действовать с 15 ноября 202</w:t>
      </w:r>
      <w:r w:rsidR="00A9351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по 15 января 202</w:t>
      </w:r>
      <w:r w:rsidR="00A9351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 </w:t>
      </w:r>
      <w:r w:rsidR="009F5F2C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15 марта по 15 апреля 202</w:t>
      </w:r>
      <w:r w:rsidR="00A9351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BB3357" w:rsidRDefault="00BB3357" w:rsidP="00BB3357">
      <w:pPr>
        <w:pStyle w:val="a3"/>
        <w:jc w:val="both"/>
      </w:pPr>
      <w:r>
        <w:t>Данный запрет объясняется стремлением минимизировать несчастные случаи на водных объектах в период ледостава. Подтаявший или не до конца вставший лёд несёт большую опасность, в результате несчастных случаях создаётся угроза гибели человека.</w:t>
      </w:r>
    </w:p>
    <w:p w:rsidR="00BB3357" w:rsidRDefault="00BB3357" w:rsidP="00BB3357">
      <w:pPr>
        <w:shd w:val="clear" w:color="auto" w:fill="FFFFFF"/>
        <w:spacing w:before="224" w:after="224"/>
        <w:jc w:val="both"/>
        <w:rPr>
          <w:rFonts w:ascii="Times New Roman" w:hAnsi="Times New Roman"/>
          <w:color w:val="23292F"/>
          <w:sz w:val="24"/>
          <w:szCs w:val="24"/>
        </w:rPr>
      </w:pPr>
      <w:r>
        <w:rPr>
          <w:rFonts w:ascii="Times New Roman" w:hAnsi="Times New Roman"/>
          <w:color w:val="23292F"/>
          <w:sz w:val="24"/>
          <w:szCs w:val="24"/>
        </w:rPr>
        <w:t xml:space="preserve">Выход на лед Финского залива, реки Невы, других петербургских рек и иных водоемов будет караться административным штрафом в размере </w:t>
      </w:r>
      <w:r>
        <w:rPr>
          <w:rFonts w:ascii="Times New Roman" w:hAnsi="Times New Roman"/>
          <w:b/>
          <w:color w:val="23292F"/>
          <w:sz w:val="24"/>
          <w:szCs w:val="24"/>
        </w:rPr>
        <w:t>до пяти тысяч рублей.</w:t>
      </w:r>
      <w:r>
        <w:rPr>
          <w:rFonts w:ascii="Times New Roman" w:hAnsi="Times New Roman"/>
          <w:color w:val="23292F"/>
          <w:sz w:val="24"/>
          <w:szCs w:val="24"/>
        </w:rPr>
        <w:t xml:space="preserve"> Штраф за выезд на лед на автомобилях составляет </w:t>
      </w:r>
      <w:r>
        <w:rPr>
          <w:rFonts w:ascii="Times New Roman" w:hAnsi="Times New Roman"/>
          <w:b/>
          <w:color w:val="23292F"/>
          <w:sz w:val="24"/>
          <w:szCs w:val="24"/>
        </w:rPr>
        <w:t>до пяти тысяч рублей</w:t>
      </w:r>
      <w:r>
        <w:rPr>
          <w:rFonts w:ascii="Times New Roman" w:hAnsi="Times New Roman"/>
          <w:color w:val="23292F"/>
          <w:sz w:val="24"/>
          <w:szCs w:val="24"/>
        </w:rPr>
        <w:t xml:space="preserve">.  </w:t>
      </w:r>
    </w:p>
    <w:p w:rsidR="00BB3357" w:rsidRDefault="00BB3357" w:rsidP="00BB3357">
      <w:pPr>
        <w:shd w:val="clear" w:color="auto" w:fill="FFFFFF"/>
        <w:spacing w:before="224" w:after="224"/>
        <w:jc w:val="both"/>
        <w:rPr>
          <w:rFonts w:ascii="Times New Roman" w:hAnsi="Times New Roman"/>
          <w:color w:val="23292F"/>
          <w:sz w:val="24"/>
          <w:szCs w:val="24"/>
        </w:rPr>
      </w:pPr>
      <w:r>
        <w:rPr>
          <w:rFonts w:ascii="Times New Roman" w:hAnsi="Times New Roman"/>
          <w:color w:val="23292F"/>
          <w:sz w:val="24"/>
          <w:szCs w:val="24"/>
        </w:rPr>
        <w:t xml:space="preserve">Исключение делается только для аварийно-спасательных служб. </w:t>
      </w:r>
      <w:r>
        <w:rPr>
          <w:rFonts w:ascii="Times New Roman" w:hAnsi="Times New Roman"/>
          <w:sz w:val="24"/>
          <w:szCs w:val="24"/>
        </w:rPr>
        <w:t xml:space="preserve">Проведение культурно-массовых и спортивных мероприятий с использованием транспортных средств на льду без согласования, полученного в установленном порядке, </w:t>
      </w:r>
      <w:r>
        <w:rPr>
          <w:rFonts w:ascii="Times New Roman" w:hAnsi="Times New Roman"/>
          <w:b/>
          <w:sz w:val="24"/>
          <w:szCs w:val="24"/>
        </w:rPr>
        <w:t>влечет наложение административного штрафа на юридических лиц в размере от десяти тысяч до двадцати тысяч рублей.</w:t>
      </w:r>
    </w:p>
    <w:p w:rsidR="00BB3357" w:rsidRDefault="00BB3357" w:rsidP="00BB3357">
      <w:pPr>
        <w:pStyle w:val="a3"/>
        <w:jc w:val="both"/>
      </w:pPr>
      <w:r>
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</w:r>
    </w:p>
    <w:p w:rsidR="00BB3357" w:rsidRDefault="00BB3357" w:rsidP="00BB3357">
      <w:pPr>
        <w:pStyle w:val="a3"/>
        <w:jc w:val="both"/>
      </w:pPr>
      <w:r>
        <w:t xml:space="preserve">Проведение организациями мероприятий с использованием транспорта на льду без специального согласования будет </w:t>
      </w:r>
      <w:r>
        <w:rPr>
          <w:b/>
        </w:rPr>
        <w:t>наказываться штрафом от 10 до 20 тысяч рублей</w:t>
      </w:r>
      <w:r>
        <w:t>. Штраф не коснется только аварийно-спасательных служб, так как выезд на специальной технике оправдан целью спасения жизни людей.</w:t>
      </w:r>
    </w:p>
    <w:p w:rsidR="00BB3357" w:rsidRDefault="00BB3357" w:rsidP="00BB3357">
      <w:pPr>
        <w:tabs>
          <w:tab w:val="left" w:pos="993"/>
        </w:tabs>
        <w:ind w:firstLine="840"/>
        <w:jc w:val="both"/>
        <w:rPr>
          <w:rFonts w:ascii="Times New Roman" w:hAnsi="Times New Roman"/>
          <w:b/>
          <w:sz w:val="24"/>
          <w:szCs w:val="24"/>
        </w:rPr>
      </w:pPr>
    </w:p>
    <w:p w:rsidR="00BB3357" w:rsidRDefault="00BB3357" w:rsidP="00BB3357">
      <w:pPr>
        <w:tabs>
          <w:tab w:val="left" w:pos="993"/>
        </w:tabs>
        <w:ind w:firstLine="840"/>
        <w:jc w:val="both"/>
        <w:rPr>
          <w:rFonts w:ascii="Times New Roman" w:hAnsi="Times New Roman"/>
          <w:b/>
          <w:sz w:val="24"/>
          <w:szCs w:val="24"/>
        </w:rPr>
      </w:pPr>
    </w:p>
    <w:p w:rsidR="00BB3357" w:rsidRDefault="00BB3357" w:rsidP="00BB3357">
      <w:pPr>
        <w:tabs>
          <w:tab w:val="left" w:pos="993"/>
        </w:tabs>
        <w:ind w:firstLine="840"/>
        <w:jc w:val="both"/>
        <w:rPr>
          <w:rFonts w:ascii="Times New Roman" w:hAnsi="Times New Roman"/>
          <w:b/>
          <w:sz w:val="24"/>
          <w:szCs w:val="24"/>
        </w:rPr>
      </w:pPr>
    </w:p>
    <w:p w:rsidR="00BB3357" w:rsidRDefault="00BB3357" w:rsidP="00BB3357">
      <w:pPr>
        <w:tabs>
          <w:tab w:val="left" w:pos="993"/>
        </w:tabs>
        <w:ind w:firstLine="840"/>
        <w:jc w:val="both"/>
        <w:rPr>
          <w:rFonts w:ascii="Times New Roman" w:hAnsi="Times New Roman"/>
          <w:b/>
          <w:sz w:val="24"/>
          <w:szCs w:val="24"/>
        </w:rPr>
      </w:pPr>
    </w:p>
    <w:p w:rsidR="00BB3357" w:rsidRDefault="00BB3357" w:rsidP="00BB3357">
      <w:pPr>
        <w:tabs>
          <w:tab w:val="left" w:pos="993"/>
        </w:tabs>
        <w:ind w:firstLine="8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Санкт-Петербургское государственное казенное учреждение «Пожарно-спасательный отряд имени князя А.Д. Львова Петродворцоваго района Санкт- Петербурга» обращается к жителям Петродворцового района, к рыбакам, педагогам </w:t>
      </w:r>
      <w:r>
        <w:rPr>
          <w:rFonts w:ascii="Times New Roman" w:hAnsi="Times New Roman"/>
          <w:b/>
          <w:sz w:val="24"/>
          <w:szCs w:val="24"/>
        </w:rPr>
        <w:lastRenderedPageBreak/>
        <w:t>школ, к родителям детей: не рискуйте собой и детьми ради испытания льда на прочность, поимки нескольких рыбёшек, не выходите на лёд,</w:t>
      </w:r>
      <w:r>
        <w:rPr>
          <w:rFonts w:ascii="Times New Roman" w:hAnsi="Times New Roman"/>
          <w:b/>
          <w:bCs/>
          <w:sz w:val="24"/>
          <w:szCs w:val="24"/>
        </w:rPr>
        <w:t xml:space="preserve"> не подвергайте свою жизнь неоправданному риску!</w:t>
      </w:r>
    </w:p>
    <w:p w:rsidR="00BB3357" w:rsidRDefault="00BB3357" w:rsidP="00BB3357">
      <w:pPr>
        <w:jc w:val="both"/>
        <w:rPr>
          <w:rFonts w:ascii="Times New Roman" w:hAnsi="Times New Roman"/>
          <w:bCs/>
          <w:sz w:val="24"/>
          <w:szCs w:val="24"/>
        </w:rPr>
      </w:pPr>
    </w:p>
    <w:p w:rsidR="00BB3357" w:rsidRDefault="00BB3357" w:rsidP="00BB335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Помните, что несоблюдение элементарных правил безопасности на льду может стоить Вам жизни!</w:t>
      </w:r>
    </w:p>
    <w:p w:rsidR="00BB3357" w:rsidRDefault="00BB3357" w:rsidP="00BB33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3292F"/>
          <w:sz w:val="24"/>
          <w:szCs w:val="24"/>
        </w:rPr>
        <w:t>Если Вы стали очевидцем, как человек провалился под лед: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немедленно крикните ему, что идете на помощь;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приближайтесь к полынье ползком, широко раскинув руки;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подложите под себя лыжи, фанеру или доску, чтобы увеличить площадь опоры и ползите на них;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к самому краю полыньи подползать нельзя, иначе и сами окажетесь в воде;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ремни и шарф, любая доска, лыжи, санки помогут Вам спасти человека;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бросать связанные предметы нужно за 3-4 м до пострадавшего;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если Вы не один, то, взяв друг друга за ноги, ложитесь на лед цепочкой и двигайтесь к</w:t>
      </w:r>
      <w:r w:rsidR="0030204F">
        <w:rPr>
          <w:rFonts w:ascii="Times New Roman" w:hAnsi="Times New Roman"/>
          <w:color w:val="111517"/>
          <w:sz w:val="24"/>
          <w:szCs w:val="24"/>
        </w:rPr>
        <w:t> </w:t>
      </w:r>
      <w:r>
        <w:rPr>
          <w:rFonts w:ascii="Times New Roman" w:hAnsi="Times New Roman"/>
          <w:color w:val="111517"/>
          <w:sz w:val="24"/>
          <w:szCs w:val="24"/>
        </w:rPr>
        <w:t>пролому;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действуйте решительно и быстро, пострадавший коченеет в ледяной воде, намокшая одежда тянет его в низ;</w:t>
      </w:r>
    </w:p>
    <w:p w:rsidR="00BB3357" w:rsidRDefault="00BB3357" w:rsidP="00BB3357">
      <w:pPr>
        <w:numPr>
          <w:ilvl w:val="0"/>
          <w:numId w:val="1"/>
        </w:numPr>
        <w:shd w:val="clear" w:color="auto" w:fill="FFFFFF"/>
        <w:spacing w:before="94"/>
        <w:ind w:left="206"/>
        <w:jc w:val="both"/>
        <w:rPr>
          <w:rFonts w:ascii="Times New Roman" w:hAnsi="Times New Roman"/>
          <w:color w:val="111517"/>
          <w:sz w:val="24"/>
          <w:szCs w:val="24"/>
        </w:rPr>
      </w:pPr>
      <w:r>
        <w:rPr>
          <w:rFonts w:ascii="Times New Roman" w:hAnsi="Times New Roman"/>
          <w:color w:val="111517"/>
          <w:sz w:val="24"/>
          <w:szCs w:val="24"/>
        </w:rPr>
        <w:t>подав пострадавшему подручное средство, вытащите его на лед и ползком двигайтесь от</w:t>
      </w:r>
      <w:r w:rsidR="0030204F">
        <w:rPr>
          <w:rFonts w:ascii="Times New Roman" w:hAnsi="Times New Roman"/>
          <w:color w:val="111517"/>
          <w:sz w:val="24"/>
          <w:szCs w:val="24"/>
        </w:rPr>
        <w:t> </w:t>
      </w:r>
      <w:r>
        <w:rPr>
          <w:rFonts w:ascii="Times New Roman" w:hAnsi="Times New Roman"/>
          <w:color w:val="111517"/>
          <w:sz w:val="24"/>
          <w:szCs w:val="24"/>
        </w:rPr>
        <w:t>опасной зоны.</w:t>
      </w:r>
    </w:p>
    <w:p w:rsidR="00BB3357" w:rsidRDefault="00BB3357" w:rsidP="00BB3357">
      <w:pPr>
        <w:pStyle w:val="a3"/>
        <w:jc w:val="both"/>
        <w:rPr>
          <w:b/>
        </w:rPr>
      </w:pPr>
    </w:p>
    <w:p w:rsidR="00BB3357" w:rsidRDefault="00BB3357" w:rsidP="00BB3357">
      <w:pPr>
        <w:pStyle w:val="a3"/>
        <w:jc w:val="both"/>
      </w:pPr>
      <w:r>
        <w:rPr>
          <w:b/>
        </w:rPr>
        <w:t>А если попадёте в критическую ситуацию</w:t>
      </w:r>
      <w:r>
        <w:t xml:space="preserve"> — </w:t>
      </w:r>
      <w:r>
        <w:rPr>
          <w:b/>
        </w:rPr>
        <w:t>немедленно звоните спасателям по городскому телефону</w:t>
      </w:r>
      <w:r>
        <w:t xml:space="preserve"> </w:t>
      </w:r>
      <w:r>
        <w:rPr>
          <w:b/>
        </w:rPr>
        <w:t>01</w:t>
      </w:r>
      <w:r>
        <w:t xml:space="preserve"> и по мобильному телефону </w:t>
      </w:r>
      <w:r>
        <w:rPr>
          <w:b/>
        </w:rPr>
        <w:t>101</w:t>
      </w:r>
      <w:r>
        <w:t xml:space="preserve"> или </w:t>
      </w:r>
      <w:r>
        <w:rPr>
          <w:b/>
        </w:rPr>
        <w:t>112.</w:t>
      </w:r>
    </w:p>
    <w:p w:rsidR="00BB3357" w:rsidRDefault="00BB3357" w:rsidP="00BB33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Берегите себя и своих близких.</w:t>
      </w:r>
    </w:p>
    <w:p w:rsidR="00BB3357" w:rsidRDefault="00BB3357" w:rsidP="00BB3357">
      <w:pPr>
        <w:ind w:left="1416" w:firstLine="708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B587B" w:rsidRDefault="003B587B" w:rsidP="003B587B">
      <w:pPr>
        <w:ind w:left="4956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B3357" w:rsidRDefault="00BB3357" w:rsidP="00BB3357">
      <w:pPr>
        <w:pStyle w:val="a3"/>
        <w:jc w:val="both"/>
        <w:rPr>
          <w:sz w:val="28"/>
          <w:szCs w:val="28"/>
        </w:rPr>
      </w:pPr>
    </w:p>
    <w:p w:rsidR="00BB3357" w:rsidRDefault="00BB3357" w:rsidP="00BB3357">
      <w:pPr>
        <w:jc w:val="right"/>
        <w:rPr>
          <w:rFonts w:ascii="Times New Roman" w:hAnsi="Times New Roman"/>
          <w:b/>
          <w:sz w:val="24"/>
          <w:szCs w:val="24"/>
        </w:rPr>
      </w:pPr>
    </w:p>
    <w:p w:rsidR="00C66F64" w:rsidRDefault="00C66F64"/>
    <w:sectPr w:rsidR="00C6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A1F14"/>
    <w:multiLevelType w:val="multilevel"/>
    <w:tmpl w:val="320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D"/>
    <w:rsid w:val="001A0E47"/>
    <w:rsid w:val="00274C7F"/>
    <w:rsid w:val="0030204F"/>
    <w:rsid w:val="003B587B"/>
    <w:rsid w:val="0061375B"/>
    <w:rsid w:val="006173B0"/>
    <w:rsid w:val="007D624C"/>
    <w:rsid w:val="009F5F2C"/>
    <w:rsid w:val="00A9351D"/>
    <w:rsid w:val="00BB3357"/>
    <w:rsid w:val="00C66F64"/>
    <w:rsid w:val="00D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8C1F0-8C46-4EFC-86F9-2D5FAC0D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5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3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84;&#1086;&#1084;&#1086;&#1088;&#1089;&#1082;&#1080;&#1077;&#1074;&#1086;&#1088;&#1086;&#1090;&#1072;.&#1088;&#1092;/wp-content/uploads/LED-e154332051123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2023-11-22T07:51:00Z</dcterms:created>
  <dcterms:modified xsi:type="dcterms:W3CDTF">2023-11-22T07:51:00Z</dcterms:modified>
</cp:coreProperties>
</file>