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D6" w:rsidRDefault="00FB66D6" w:rsidP="00FB66D6">
      <w:pPr>
        <w:shd w:val="clear" w:color="auto" w:fill="FFFFFF"/>
        <w:outlineLvl w:val="1"/>
        <w:rPr>
          <w:b/>
          <w:bCs/>
          <w:color w:val="000000"/>
          <w:sz w:val="36"/>
          <w:szCs w:val="36"/>
        </w:rPr>
      </w:pPr>
      <w:r w:rsidRPr="00FB66D6">
        <w:rPr>
          <w:b/>
          <w:bCs/>
          <w:color w:val="000000"/>
          <w:sz w:val="36"/>
          <w:szCs w:val="36"/>
        </w:rPr>
        <w:t>Что такое ФОП </w:t>
      </w:r>
      <w:proofErr w:type="gramStart"/>
      <w:r w:rsidRPr="00FB66D6">
        <w:rPr>
          <w:b/>
          <w:bCs/>
          <w:color w:val="000000"/>
          <w:sz w:val="36"/>
          <w:szCs w:val="36"/>
        </w:rPr>
        <w:t>ДО</w:t>
      </w:r>
      <w:proofErr w:type="gramEnd"/>
    </w:p>
    <w:p w:rsidR="00FB66D6" w:rsidRPr="00FB66D6" w:rsidRDefault="00FB66D6" w:rsidP="00FB66D6">
      <w:pPr>
        <w:shd w:val="clear" w:color="auto" w:fill="FFFFFF"/>
        <w:outlineLvl w:val="1"/>
        <w:rPr>
          <w:b/>
          <w:bCs/>
          <w:color w:val="000000"/>
          <w:sz w:val="36"/>
          <w:szCs w:val="36"/>
        </w:rPr>
      </w:pP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В сентябре 2022 года президент </w:t>
      </w:r>
      <w:hyperlink r:id="rId5" w:tgtFrame="_blank" w:history="1">
        <w:r w:rsidRPr="00FB66D6">
          <w:rPr>
            <w:color w:val="0000FF"/>
            <w:sz w:val="27"/>
            <w:u w:val="single"/>
          </w:rPr>
          <w:t>подписал изменения в закон «Об образовании».</w:t>
        </w:r>
      </w:hyperlink>
      <w:r w:rsidRPr="00FB66D6">
        <w:rPr>
          <w:color w:val="000000"/>
          <w:sz w:val="27"/>
          <w:szCs w:val="27"/>
        </w:rPr>
        <w:t> А также заявил, что нужно создать в стране единое образовательное пространство, которое будет учитывать национальное многообразие и духовно-нравственные ценности жителей России. Проще говоря, чтобы в Москве, Владивостоке, Красноярске и других регионах дошколята получали равноценное и качественное образование с опорой на национально-культурные традиции.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Уже спустя месяц Министерство просвещения разработало проект, а в ноябре утвердило новую Федеральную образовательную программу дошкольного образования — ФОП </w:t>
      </w:r>
      <w:proofErr w:type="gramStart"/>
      <w:r w:rsidRPr="00FB66D6">
        <w:rPr>
          <w:color w:val="000000"/>
          <w:sz w:val="27"/>
          <w:szCs w:val="27"/>
        </w:rPr>
        <w:t>ДО</w:t>
      </w:r>
      <w:proofErr w:type="gramEnd"/>
      <w:r w:rsidRPr="00FB66D6">
        <w:rPr>
          <w:color w:val="000000"/>
          <w:sz w:val="27"/>
          <w:szCs w:val="27"/>
        </w:rPr>
        <w:t xml:space="preserve">. В ней указаны базовые требования к объему, содержанию и результатам работы в детсадах: какие методики использовать в процессе обучения и воспитания, сколько времени отводить </w:t>
      </w:r>
      <w:proofErr w:type="gramStart"/>
      <w:r w:rsidRPr="00FB66D6">
        <w:rPr>
          <w:color w:val="000000"/>
          <w:sz w:val="27"/>
          <w:szCs w:val="27"/>
        </w:rPr>
        <w:t>на те</w:t>
      </w:r>
      <w:proofErr w:type="gramEnd"/>
      <w:r w:rsidRPr="00FB66D6">
        <w:rPr>
          <w:color w:val="000000"/>
          <w:sz w:val="27"/>
          <w:szCs w:val="27"/>
        </w:rPr>
        <w:t> или иные мероприятия, какие навыки должны сформироваться у ребенка к определенному возрасту.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Что касается основного ориентира, то предполагается, что с внедрением ФОП </w:t>
      </w:r>
      <w:proofErr w:type="gramStart"/>
      <w:r w:rsidRPr="00FB66D6">
        <w:rPr>
          <w:color w:val="000000"/>
          <w:sz w:val="27"/>
          <w:szCs w:val="27"/>
        </w:rPr>
        <w:t>ДО</w:t>
      </w:r>
      <w:proofErr w:type="gramEnd"/>
      <w:r w:rsidRPr="00FB66D6">
        <w:rPr>
          <w:color w:val="000000"/>
          <w:sz w:val="27"/>
          <w:szCs w:val="27"/>
        </w:rPr>
        <w:t> </w:t>
      </w:r>
      <w:proofErr w:type="gramStart"/>
      <w:r w:rsidRPr="00FB66D6">
        <w:rPr>
          <w:color w:val="000000"/>
          <w:sz w:val="27"/>
          <w:szCs w:val="27"/>
        </w:rPr>
        <w:t>упор</w:t>
      </w:r>
      <w:proofErr w:type="gramEnd"/>
      <w:r w:rsidRPr="00FB66D6">
        <w:rPr>
          <w:color w:val="000000"/>
          <w:sz w:val="27"/>
          <w:szCs w:val="27"/>
        </w:rPr>
        <w:t xml:space="preserve"> будет сделан на воспитание и развитие ребенка как гражданина Российской Федерации, а также на приобщение к духовным и культурным ценностям российского народа.</w:t>
      </w:r>
    </w:p>
    <w:p w:rsidR="00FB66D6" w:rsidRPr="00FB66D6" w:rsidRDefault="00FB66D6" w:rsidP="00FB66D6">
      <w:pPr>
        <w:shd w:val="clear" w:color="auto" w:fill="FFFFFF"/>
        <w:rPr>
          <w:color w:val="000000"/>
          <w:sz w:val="27"/>
          <w:szCs w:val="27"/>
        </w:rPr>
      </w:pPr>
    </w:p>
    <w:p w:rsidR="00FB66D6" w:rsidRPr="00FB66D6" w:rsidRDefault="00FB66D6" w:rsidP="00FB66D6">
      <w:pPr>
        <w:shd w:val="clear" w:color="auto" w:fill="FFFFFF"/>
        <w:jc w:val="both"/>
        <w:outlineLvl w:val="1"/>
        <w:rPr>
          <w:b/>
          <w:bCs/>
          <w:color w:val="000000"/>
          <w:sz w:val="36"/>
          <w:szCs w:val="36"/>
        </w:rPr>
      </w:pPr>
      <w:r w:rsidRPr="00FB66D6">
        <w:rPr>
          <w:b/>
          <w:bCs/>
          <w:color w:val="000000"/>
          <w:sz w:val="36"/>
          <w:szCs w:val="36"/>
        </w:rPr>
        <w:t>Где посмотреть актуальный текст ФОП </w:t>
      </w:r>
      <w:proofErr w:type="gramStart"/>
      <w:r w:rsidRPr="00FB66D6">
        <w:rPr>
          <w:b/>
          <w:bCs/>
          <w:color w:val="000000"/>
          <w:sz w:val="36"/>
          <w:szCs w:val="36"/>
        </w:rPr>
        <w:t>ДО</w:t>
      </w:r>
      <w:proofErr w:type="gramEnd"/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Ознакомиться с приказом можно на сайте Министерства просвещения России: там документ </w:t>
      </w:r>
      <w:hyperlink r:id="rId6" w:tgtFrame="_blank" w:history="1">
        <w:r w:rsidRPr="00FB66D6">
          <w:rPr>
            <w:color w:val="0000FF"/>
            <w:sz w:val="27"/>
            <w:u w:val="single"/>
          </w:rPr>
          <w:t>представлен в отсканированном варианте.</w:t>
        </w:r>
      </w:hyperlink>
      <w:r w:rsidRPr="00FB66D6">
        <w:rPr>
          <w:color w:val="000000"/>
          <w:sz w:val="27"/>
          <w:szCs w:val="27"/>
        </w:rPr>
        <w:t> Если нужно воспользоваться поиском по нормативу, лучше обратиться к текстовой версии документа: такая есть, например, </w:t>
      </w:r>
      <w:hyperlink r:id="rId7" w:tgtFrame="_blank" w:history="1">
        <w:r w:rsidRPr="00FB66D6">
          <w:rPr>
            <w:color w:val="0000FF"/>
            <w:sz w:val="27"/>
            <w:u w:val="single"/>
          </w:rPr>
          <w:t>на портале «Гарант».</w:t>
        </w:r>
      </w:hyperlink>
    </w:p>
    <w:p w:rsidR="00FB66D6" w:rsidRPr="00FB66D6" w:rsidRDefault="00FB66D6" w:rsidP="00FB66D6">
      <w:pPr>
        <w:shd w:val="clear" w:color="auto" w:fill="FFFFFF"/>
        <w:spacing w:after="340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 xml:space="preserve">Также специалисты </w:t>
      </w:r>
      <w:proofErr w:type="spellStart"/>
      <w:r w:rsidRPr="00FB66D6">
        <w:rPr>
          <w:color w:val="000000"/>
          <w:sz w:val="27"/>
          <w:szCs w:val="27"/>
        </w:rPr>
        <w:t>Минпросвещения</w:t>
      </w:r>
      <w:proofErr w:type="spellEnd"/>
      <w:r w:rsidRPr="00FB66D6">
        <w:rPr>
          <w:color w:val="000000"/>
          <w:sz w:val="27"/>
          <w:szCs w:val="27"/>
        </w:rPr>
        <w:t xml:space="preserve"> подготовили </w:t>
      </w:r>
      <w:hyperlink r:id="rId8" w:tgtFrame="_blank" w:history="1">
        <w:r w:rsidRPr="00FB66D6">
          <w:rPr>
            <w:color w:val="0000FF"/>
            <w:sz w:val="27"/>
            <w:u w:val="single"/>
          </w:rPr>
          <w:t>презентацию о ФОП </w:t>
        </w:r>
        <w:proofErr w:type="gramStart"/>
        <w:r w:rsidRPr="00FB66D6">
          <w:rPr>
            <w:color w:val="0000FF"/>
            <w:sz w:val="27"/>
            <w:u w:val="single"/>
          </w:rPr>
          <w:t>ДО</w:t>
        </w:r>
        <w:proofErr w:type="gramEnd"/>
        <w:r w:rsidRPr="00FB66D6">
          <w:rPr>
            <w:color w:val="0000FF"/>
            <w:sz w:val="27"/>
            <w:u w:val="single"/>
          </w:rPr>
          <w:t>:</w:t>
        </w:r>
      </w:hyperlink>
      <w:r w:rsidRPr="00FB66D6">
        <w:rPr>
          <w:color w:val="000000"/>
          <w:sz w:val="27"/>
          <w:szCs w:val="27"/>
        </w:rPr>
        <w:t> </w:t>
      </w:r>
      <w:proofErr w:type="gramStart"/>
      <w:r w:rsidRPr="00FB66D6">
        <w:rPr>
          <w:color w:val="000000"/>
          <w:sz w:val="27"/>
          <w:szCs w:val="27"/>
        </w:rPr>
        <w:t>она</w:t>
      </w:r>
      <w:proofErr w:type="gramEnd"/>
      <w:r w:rsidRPr="00FB66D6">
        <w:rPr>
          <w:color w:val="000000"/>
          <w:sz w:val="27"/>
          <w:szCs w:val="27"/>
        </w:rPr>
        <w:t xml:space="preserve"> подойдет тем, кому нужна краткая информация о новом документе.</w:t>
      </w:r>
    </w:p>
    <w:p w:rsidR="00FB66D6" w:rsidRPr="00FB66D6" w:rsidRDefault="00FB66D6" w:rsidP="00FB66D6">
      <w:pPr>
        <w:shd w:val="clear" w:color="auto" w:fill="FFFFFF"/>
        <w:outlineLvl w:val="1"/>
        <w:rPr>
          <w:b/>
          <w:bCs/>
          <w:color w:val="000000"/>
          <w:sz w:val="36"/>
          <w:szCs w:val="36"/>
        </w:rPr>
      </w:pPr>
      <w:r w:rsidRPr="00FB66D6">
        <w:rPr>
          <w:b/>
          <w:bCs/>
          <w:color w:val="000000"/>
          <w:sz w:val="36"/>
          <w:szCs w:val="36"/>
        </w:rPr>
        <w:t>Что изменилось в программе 2023 года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Последний раз программа дошкольного образования менялась в 2013 году, тогда были приняты </w:t>
      </w:r>
      <w:hyperlink r:id="rId9" w:tgtFrame="_blank" w:history="1">
        <w:r w:rsidRPr="00FB66D6">
          <w:rPr>
            <w:color w:val="0000FF"/>
            <w:sz w:val="27"/>
            <w:u w:val="single"/>
          </w:rPr>
          <w:t>федеральные государственные образовательные стандарты — ФГОС.</w:t>
        </w:r>
      </w:hyperlink>
      <w:r w:rsidRPr="00FB66D6">
        <w:rPr>
          <w:color w:val="000000"/>
          <w:sz w:val="27"/>
          <w:szCs w:val="27"/>
        </w:rPr>
        <w:t> Именно по ним до сентября 2023 года работали детские сады.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ФГОС позволяли каждому учреждению выбирать программу дошкольного образования и даже создавать собственную, сохраняя пропорции: 60% базовой программы и 40% изменений</w:t>
      </w:r>
      <w:r>
        <w:rPr>
          <w:color w:val="000000"/>
          <w:sz w:val="27"/>
          <w:szCs w:val="27"/>
        </w:rPr>
        <w:t>.</w:t>
      </w:r>
    </w:p>
    <w:p w:rsidR="00FB66D6" w:rsidRPr="00FB66D6" w:rsidRDefault="00FB66D6" w:rsidP="00FB66D6">
      <w:pPr>
        <w:shd w:val="clear" w:color="auto" w:fill="FFFFFF"/>
        <w:spacing w:after="340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lastRenderedPageBreak/>
        <w:t>ФОП </w:t>
      </w:r>
      <w:proofErr w:type="gramStart"/>
      <w:r w:rsidRPr="00FB66D6">
        <w:rPr>
          <w:color w:val="000000"/>
          <w:sz w:val="27"/>
          <w:szCs w:val="27"/>
        </w:rPr>
        <w:t>ДО</w:t>
      </w:r>
      <w:proofErr w:type="gramEnd"/>
      <w:r w:rsidRPr="00FB66D6">
        <w:rPr>
          <w:color w:val="000000"/>
          <w:sz w:val="27"/>
          <w:szCs w:val="27"/>
        </w:rPr>
        <w:t> сохранила такую возможность: 60% должно быть взято из Федеральной образовательной программы, оставшиеся 40% можно формировать по своему усмотрению. Так детские сады могут ориентироваться на специфику национальных, региональных и других условий. При этом авторская часть программы </w:t>
      </w:r>
      <w:hyperlink r:id="rId10" w:anchor=":~:text=%D0%A1%D0%BE%D0%B4%D0%B5%D1%80%D0%B6%D0%B0%D0%BD%D0%B8%D0%B5%20%D0%B8%20%D0%BF%D0%BB%D0%B0%D0%BD%D0%B8%D1%80%D1%83%D0%B5%D0%BC%D1%8B%D0%B5%20%D1%80%D0%B5%D0%B7%D1%83%D0%BB%D1%8C%D1%82%D0%B0%D1%82%D1%8B%20%D1%80%D0%B0%D0%B7%D1%80%D0%B0%D0%B1%D0%B0%D1%82%D1%8B%D0%B2%D0%B0%D0%B5%D0%BC%D1%8B%D1%85%20%D0%B2%20%D0%94%D0%9E%D0%9E%20%D0%9F%D1%80%D0%BE%D0%B3%D1%80%D0%B0%D0%BC%D0%BC%20%D0%B4%D0%BE%D0%BB%D0%B6%D0%BD%D1%8B%20%D0%B1%D1%8B%D1%82%D1%8C%20%D0%BD%D0%B5%20%D0%BD%D0%B8%D0%B6%D0%B5%20%D1%81%D0%BE%D0%BE%D1%82%D0%B2%D0%B5%D1%82%D1%81%D1%82%D0%B2%D1%83%D1%8E%D1%89%D0%B8%D1%85%20%D1%81%D0%BE%D0%B4%D0%B5%D1%80%D0%B6%D0%B0%D0%BD%D0%B8%D1%8F%20%D0%B8%20%D0%BF%D0%BB%D0%B0%D0%BD%D0%B8%D1%80%D1%83%D0%B5%D0%BC%D1%8B%D1%85%20%D1%80%D0%B5%D0%B7%D1%83%D0%BB%D1%8C%D1%82%D0%B0%D1%82%D0%BE%D0%B2%20%D0%A4%D0%B5%D0%B4%D0%B5%D1%80%D0%B0%D0%BB%D1%8C%D0%BD%D0%BE%D0%B9%20%D0%BF%D1%80%D0%BE%D0%B3%D1%80%D0%B0%D0%BC%D0%BC%D1%8B." w:tgtFrame="_blank" w:history="1">
        <w:r w:rsidRPr="00FB66D6">
          <w:rPr>
            <w:color w:val="0000FF"/>
            <w:sz w:val="27"/>
            <w:u w:val="single"/>
          </w:rPr>
          <w:t>должна соответствовать ФОП </w:t>
        </w:r>
        <w:proofErr w:type="gramStart"/>
        <w:r w:rsidRPr="00FB66D6">
          <w:rPr>
            <w:color w:val="0000FF"/>
            <w:sz w:val="27"/>
            <w:u w:val="single"/>
          </w:rPr>
          <w:t>ДО</w:t>
        </w:r>
        <w:proofErr w:type="gramEnd"/>
      </w:hyperlink>
      <w:r w:rsidRPr="00FB66D6">
        <w:rPr>
          <w:color w:val="000000"/>
          <w:sz w:val="27"/>
          <w:szCs w:val="27"/>
        </w:rPr>
        <w:t> по содержанию и планируемым результатам.</w:t>
      </w:r>
    </w:p>
    <w:p w:rsidR="00FB66D6" w:rsidRPr="00FB66D6" w:rsidRDefault="00FB66D6" w:rsidP="00FB66D6">
      <w:pPr>
        <w:shd w:val="clear" w:color="auto" w:fill="FFFFFF"/>
        <w:spacing w:after="340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Новая программа во многом дублирует ФГОС. Но содержательный раздел существенно расширился — он уточняет ключевые подходы в дошкольном образовании и целевые ориентиры развития для каждого возраста.</w:t>
      </w:r>
    </w:p>
    <w:p w:rsidR="00FB66D6" w:rsidRPr="00FB66D6" w:rsidRDefault="00FB66D6" w:rsidP="00FB66D6">
      <w:pPr>
        <w:shd w:val="clear" w:color="auto" w:fill="FFFFFF"/>
        <w:spacing w:after="340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Расскажу об основных новшествах, которые внесли авторы программы.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proofErr w:type="gramStart"/>
      <w:r w:rsidRPr="00FB66D6">
        <w:rPr>
          <w:b/>
          <w:bCs/>
          <w:color w:val="000000"/>
          <w:sz w:val="27"/>
        </w:rPr>
        <w:t>Заменили возрастные группы на этапы</w:t>
      </w:r>
      <w:proofErr w:type="gramEnd"/>
      <w:r w:rsidRPr="00FB66D6">
        <w:rPr>
          <w:b/>
          <w:bCs/>
          <w:color w:val="000000"/>
          <w:sz w:val="27"/>
        </w:rPr>
        <w:t xml:space="preserve"> по году рождения.</w:t>
      </w:r>
      <w:r w:rsidRPr="00FB66D6">
        <w:rPr>
          <w:color w:val="000000"/>
          <w:sz w:val="27"/>
          <w:szCs w:val="27"/>
        </w:rPr>
        <w:t> Во ФГОС были прописаны </w:t>
      </w:r>
      <w:hyperlink r:id="rId11" w:anchor=":~:text=%D0%9A%D0%BE%D0%BD%D0%BA%D1%80%D0%B5%D1%82%D0%BD%D0%BE%D0%B5%20%D1%81%D0%BE%D0%B4%D0%B5%D1%80%D0%B6%D0%B0%D0%BD%D0%B8%D0%B5%20%D1%83%D0%BA%D0%B0%D0%B7%D0%B0%D0%BD%D0%BD%D1%8B%D1%85%20%D0%BE%D0%B1%D1%80%D0%B0%D0%B7%D0%BE%D0%B2%D0%B0%D1%82%D0%B5%D0%BB%D1%8C%D0%BD%D1%8B%D1%85%20%D0%BE%D0%B1%D0%BB%D0%B0%D1%81%D1%82%D0%B5%D0%B9" w:tgtFrame="_blank" w:history="1">
        <w:r w:rsidRPr="00FB66D6">
          <w:rPr>
            <w:color w:val="0000FF"/>
            <w:sz w:val="27"/>
            <w:u w:val="single"/>
          </w:rPr>
          <w:t>нормативы для возрастных групп:</w:t>
        </w:r>
      </w:hyperlink>
      <w:r w:rsidRPr="00FB66D6">
        <w:rPr>
          <w:color w:val="000000"/>
          <w:sz w:val="27"/>
          <w:szCs w:val="27"/>
        </w:rPr>
        <w:t> младенческий возраст — с двух месяцев до года, ранний — с года до трех, дошкольный — с трех до семи лет. Новая программа предлагает </w:t>
      </w:r>
      <w:hyperlink r:id="rId12" w:anchor=":~:text=%D0%9F%D0%BB%D0%B0%D0%BD%D0%B8%D1%80%D1%83%D0%B5%D0%BC%D1%8B%D0%B5%20%D1%80%D0%B5%D0%B7%D1%83%D0%BB%D1%8C%D1%82%D0%B0%D1%82%D1%8B%20%D1%80%D0%B5%D0%B0%D0%BB%D0%B8%D0%B7%D0%B0%D1%86%D0%B8%D0%B8%20%D0%A4%D0%B5%D0%B4%D0%B5%D1%80%D0%B0%D0%BB%D1%8C%D0%BD%D0%BE%D0%B9%20%D0%BF%D1%80%D0%BE%D0%B3%D1%80%D0%B0%D0%BC%D0%BC%D1%8B." w:tgtFrame="_blank" w:history="1">
        <w:r w:rsidRPr="00FB66D6">
          <w:rPr>
            <w:color w:val="0000FF"/>
            <w:sz w:val="27"/>
            <w:u w:val="single"/>
          </w:rPr>
          <w:t>нормативы для каждого дошкольного возраста</w:t>
        </w:r>
      </w:hyperlink>
      <w:r w:rsidRPr="00FB66D6">
        <w:rPr>
          <w:color w:val="000000"/>
          <w:sz w:val="27"/>
          <w:szCs w:val="27"/>
        </w:rPr>
        <w:t> — год, два, три, четыре и так далее, до поступления в школу. Предполагается, что это поможет точнее адаптировать образовательный процесс к возрастным особенностям детской психики.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b/>
          <w:bCs/>
          <w:color w:val="000000"/>
          <w:sz w:val="27"/>
        </w:rPr>
        <w:t>Расширили и конкретизировали нормативы и требования для каждого возраста.</w:t>
      </w:r>
      <w:r w:rsidRPr="00FB66D6">
        <w:rPr>
          <w:color w:val="000000"/>
          <w:sz w:val="27"/>
          <w:szCs w:val="27"/>
        </w:rPr>
        <w:t> Речь о пяти образовательных областях: «Физическое развитие», «Социально-коммуникативное развитие», «Познавательное развитие», «Речевое развитие», «Художественно-эстетическое развитие». Теперь для каждой возрастной группы </w:t>
      </w:r>
      <w:hyperlink r:id="rId13" w:anchor=":~:text=%D0%97%D0%B0%D0%B4%D0%B0%D1%87%D0%B8%20%D0%B8%20%D1%81%D0%BE%D0%B4%D0%B5%D1%80%D0%B6%D0%B0%D0%BD%D0%B8%D0%B5%20%D0%BE%D0%B1%D1%80%D0%B0%D0%B7%D0%BE%D0%B2%D0%B0%D0%BD%D0%B8%D1%8F%20(%D0%BE%D0%B1%D1%83%D1%87%D0%B5%D0%BD%D0%B8%D1%8F%20%D0%B8%20%D0%B2%D0%BE%D1%81%D0%BF%D0%B8%D1%82%D0%B0%D0%BD%D0%B8%D1%8F)%20%D0%BF%D0%BE%20%D0%BE%D0%B1%D1%80%D0%B0%D0%B7%D0%BE%D0%B2%D0%B0%D1%82%D0%B5%D0%BB%D1%8C%D0%BD%D1%8B%D0%BC%20%D0%BE%D0%B1%D0%BB%D0%B0%D1%81%D1%82%D1%8F%D0%BC." w:tgtFrame="_blank" w:history="1">
        <w:r w:rsidRPr="00FB66D6">
          <w:rPr>
            <w:color w:val="0000FF"/>
            <w:sz w:val="27"/>
            <w:u w:val="single"/>
          </w:rPr>
          <w:t>указаны задачи и методы</w:t>
        </w:r>
      </w:hyperlink>
      <w:r w:rsidRPr="00FB66D6">
        <w:rPr>
          <w:color w:val="000000"/>
          <w:sz w:val="27"/>
          <w:szCs w:val="27"/>
        </w:rPr>
        <w:t> педагогической диагностики, нормативы и результаты работы.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b/>
          <w:bCs/>
          <w:color w:val="000000"/>
          <w:sz w:val="27"/>
        </w:rPr>
        <w:t>Добавили список литературы, музыки и мультфильмов</w:t>
      </w:r>
      <w:r w:rsidRPr="00FB66D6">
        <w:rPr>
          <w:color w:val="000000"/>
          <w:sz w:val="27"/>
          <w:szCs w:val="27"/>
        </w:rPr>
        <w:t>, которые </w:t>
      </w:r>
      <w:hyperlink r:id="rId14" w:anchor=":~:text=%D0%9F%D1%80%D0%B8%D0%BC%D0%B5%D1%80%D0%BD%D1%8B%D0%B9%20%D0%BF%D0%B5%D1%80%D0%B5%D1%87%D0%B5%D0%BD%D1%8C%20%D0%BB%D0%B8%D1%82%D0%B5%D1%80%D0%B0%D1%82%D1%83%D1%80%D0%BD%D1%8B%D1%85%2C%20%D0%BC%D1%83%D0%B7%D1%8B%D0%BA%D0%B0%D0%BB%D1%8C%D0%BD%D1%8B%D1%85%2C%20%D1%85%D1%83%D0%B4%D0%BE%D0%B6%D0%B5%D1%81%D1%82%D0%B2%D0%B5%D0%BD%D0%BD%D1%8B%D1%85%2C%20%D0%B0%D0%BD%D0%B8%D0%BC%D0%B0%D1%86%D0%B8%D0%BE%D0%BD%D0%BD%D1%8B%D1%85%20%D0%BF%D1%80%D0%BE%D0%B8%D0%B7%D0%B2%D0%B5%D0%B4%D0%B5%D0%BD%D0%B8%D0%B9%20%D0%B4%D0%BB%D1%8F%20%D1%80%D0%B5%D0%B0%D0%BB%D0%B8%D0%B7%D0%B0%D1%86%D0%B8%D0%B8%20%D0%A4%D0%B5%D0%B4%D0%B5%D1%80%D0%B0%D0%BB%D1%8C%D0%BD%D0%BE%D0%B9%20%D0%BF%D1%80%D0%BE%D0%B3%D1%80%D0%B0%D0%BC%D0%BC%D1%8B." w:tgtFrame="_blank" w:history="1">
        <w:r w:rsidRPr="00FB66D6">
          <w:rPr>
            <w:color w:val="0000FF"/>
            <w:sz w:val="27"/>
            <w:u w:val="single"/>
          </w:rPr>
          <w:t>рекомендуется смотреть и обсуждать с детьми.</w:t>
        </w:r>
      </w:hyperlink>
      <w:r w:rsidRPr="00FB66D6">
        <w:rPr>
          <w:color w:val="000000"/>
          <w:sz w:val="27"/>
          <w:szCs w:val="27"/>
        </w:rPr>
        <w:t> Для самых маленьких разработчики документа советуют малые формы русского фольклора, русские народные сказки, детскую поэзию и прозу. Это помогает детям погрузиться в мир культуры и истории России, развивать кругозор.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Для дошколят </w:t>
      </w:r>
      <w:r w:rsidRPr="00FB66D6">
        <w:rPr>
          <w:color w:val="000000"/>
          <w:sz w:val="27"/>
        </w:rPr>
        <w:t>пяти-семи</w:t>
      </w:r>
      <w:r w:rsidRPr="00FB66D6">
        <w:rPr>
          <w:color w:val="000000"/>
          <w:sz w:val="27"/>
          <w:szCs w:val="27"/>
        </w:rPr>
        <w:t> лет в списках анимационных произведений есть как старые мультфильмы — «Мешок яблок», «Крошка Енот», «</w:t>
      </w:r>
      <w:proofErr w:type="spellStart"/>
      <w:r w:rsidRPr="00FB66D6">
        <w:rPr>
          <w:color w:val="000000"/>
          <w:sz w:val="27"/>
          <w:szCs w:val="27"/>
        </w:rPr>
        <w:t>Маугли</w:t>
      </w:r>
      <w:proofErr w:type="spellEnd"/>
      <w:r w:rsidRPr="00FB66D6">
        <w:rPr>
          <w:color w:val="000000"/>
          <w:sz w:val="27"/>
          <w:szCs w:val="27"/>
        </w:rPr>
        <w:t xml:space="preserve">», так и современные — например, режиссера </w:t>
      </w:r>
      <w:proofErr w:type="spellStart"/>
      <w:r w:rsidRPr="00FB66D6">
        <w:rPr>
          <w:color w:val="000000"/>
          <w:sz w:val="27"/>
          <w:szCs w:val="27"/>
        </w:rPr>
        <w:t>Хаяо</w:t>
      </w:r>
      <w:proofErr w:type="spellEnd"/>
      <w:r w:rsidRPr="00FB66D6">
        <w:rPr>
          <w:color w:val="000000"/>
          <w:sz w:val="27"/>
          <w:szCs w:val="27"/>
        </w:rPr>
        <w:t xml:space="preserve"> </w:t>
      </w:r>
      <w:proofErr w:type="spellStart"/>
      <w:r w:rsidRPr="00FB66D6">
        <w:rPr>
          <w:color w:val="000000"/>
          <w:sz w:val="27"/>
          <w:szCs w:val="27"/>
        </w:rPr>
        <w:t>Миядзаки</w:t>
      </w:r>
      <w:proofErr w:type="spellEnd"/>
      <w:r w:rsidRPr="00FB66D6">
        <w:rPr>
          <w:color w:val="000000"/>
          <w:sz w:val="27"/>
          <w:szCs w:val="27"/>
        </w:rPr>
        <w:t> </w:t>
      </w:r>
      <w:r w:rsidRPr="00FB66D6">
        <w:rPr>
          <w:color w:val="000000"/>
          <w:sz w:val="27"/>
        </w:rPr>
        <w:t xml:space="preserve">«Мой сосед </w:t>
      </w:r>
      <w:proofErr w:type="spellStart"/>
      <w:r w:rsidRPr="00FB66D6">
        <w:rPr>
          <w:color w:val="000000"/>
          <w:sz w:val="27"/>
        </w:rPr>
        <w:t>Тоторо</w:t>
      </w:r>
      <w:proofErr w:type="spellEnd"/>
      <w:r w:rsidRPr="00FB66D6">
        <w:rPr>
          <w:color w:val="000000"/>
          <w:sz w:val="27"/>
        </w:rPr>
        <w:t>»</w:t>
      </w:r>
      <w:r w:rsidRPr="00FB66D6">
        <w:rPr>
          <w:color w:val="000000"/>
          <w:sz w:val="27"/>
          <w:szCs w:val="27"/>
        </w:rPr>
        <w:t xml:space="preserve"> и «Рыбка </w:t>
      </w:r>
      <w:proofErr w:type="spellStart"/>
      <w:r w:rsidRPr="00FB66D6">
        <w:rPr>
          <w:color w:val="000000"/>
          <w:sz w:val="27"/>
          <w:szCs w:val="27"/>
        </w:rPr>
        <w:t>Поньо</w:t>
      </w:r>
      <w:proofErr w:type="spellEnd"/>
      <w:r w:rsidRPr="00FB66D6">
        <w:rPr>
          <w:color w:val="000000"/>
          <w:sz w:val="27"/>
          <w:szCs w:val="27"/>
        </w:rPr>
        <w:t xml:space="preserve"> на утесе». А еще мультсериалы «</w:t>
      </w:r>
      <w:proofErr w:type="spellStart"/>
      <w:r w:rsidRPr="00FB66D6">
        <w:rPr>
          <w:color w:val="000000"/>
          <w:sz w:val="27"/>
          <w:szCs w:val="27"/>
        </w:rPr>
        <w:t>Смешарики</w:t>
      </w:r>
      <w:proofErr w:type="spellEnd"/>
      <w:r w:rsidRPr="00FB66D6">
        <w:rPr>
          <w:color w:val="000000"/>
          <w:sz w:val="27"/>
          <w:szCs w:val="27"/>
        </w:rPr>
        <w:t>», «</w:t>
      </w:r>
      <w:proofErr w:type="spellStart"/>
      <w:r w:rsidRPr="00FB66D6">
        <w:rPr>
          <w:color w:val="000000"/>
          <w:sz w:val="27"/>
          <w:szCs w:val="27"/>
        </w:rPr>
        <w:t>Фиксики</w:t>
      </w:r>
      <w:proofErr w:type="spellEnd"/>
      <w:r w:rsidRPr="00FB66D6">
        <w:rPr>
          <w:color w:val="000000"/>
          <w:sz w:val="27"/>
          <w:szCs w:val="27"/>
        </w:rPr>
        <w:t>», «</w:t>
      </w:r>
      <w:proofErr w:type="spellStart"/>
      <w:r w:rsidRPr="00FB66D6">
        <w:rPr>
          <w:color w:val="000000"/>
          <w:sz w:val="27"/>
          <w:szCs w:val="27"/>
        </w:rPr>
        <w:t>Монсики</w:t>
      </w:r>
      <w:proofErr w:type="spellEnd"/>
      <w:r w:rsidRPr="00FB66D6">
        <w:rPr>
          <w:color w:val="000000"/>
          <w:sz w:val="27"/>
          <w:szCs w:val="27"/>
        </w:rPr>
        <w:t>», «Оранжевая корова» и другие.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b/>
          <w:bCs/>
          <w:color w:val="000000"/>
          <w:sz w:val="27"/>
        </w:rPr>
        <w:t>Дали перечень основных государственных и народных праздников</w:t>
      </w:r>
      <w:r w:rsidRPr="00FB66D6">
        <w:rPr>
          <w:color w:val="000000"/>
          <w:sz w:val="27"/>
          <w:szCs w:val="27"/>
        </w:rPr>
        <w:t>, которые </w:t>
      </w:r>
      <w:hyperlink r:id="rId15" w:anchor=":~:text=%D0%9F%D1%80%D0%B8%D0%BC%D0%B5%D1%80%D0%BD%D1%8B%D0%B9%20%D0%BF%D0%B5%D1%80%D0%B5%D1%87%D0%B5%D0%BD%D1%8C%20%D0%BE%D1%81%D0%BD%D0%BE%D0%B2%D0%BD%D1%8B%D1%85%20%D0%B3%D0%BE%D1%81%D1%83%D0%B4%D0%B0%D1%80%D1%81%D1%82%D0%B2%D0%B5%D0%BD%D0%BD%D1%8B%D1%85%20%D0%B8%20%D0%BD%D0%B0%D1%80%D0%BE%D0%B4%D0%BD%D1%8B%D1%85%20%D0%BF%D1%80%D0%B0%D0%B7%D0%B4%D0%BD%D0%B8%D0%BA%D0%BE%D0%B2%2C%20%D0%BF%D0%B0%D0%BC%D1%8F%D1%82%D0%BD%D1%8B%D1%85%20%D0%B4%D0%B0%D1%82%20%D0%B2%20%D0%BA%D0%B0%D0%BB%D0%B5%D0%BD%D0%B4%D0%B0%D1%80%D0%BD%D0%BE%D0%BC%20%D0%BF%D0%BB%D0%B0%D0%BD%D0%B5%20%D0%B2%D0%BE%D1%81%D0%BF%D0%B8%D1%82%D0%B0%D1%82%D0%B5%D0%BB%D1%8C%D0%BD%D0%BE%D0%B9%20%D1%80%D0%B0%D0%B1%D0%BE%D1%82%D1%8B%20%D0%B2%20%D0%94%D0%9E%D0%9E." w:tgtFrame="_blank" w:history="1">
        <w:r w:rsidRPr="00FB66D6">
          <w:rPr>
            <w:color w:val="0000FF"/>
            <w:sz w:val="27"/>
            <w:u w:val="single"/>
          </w:rPr>
          <w:t>рекомендуется включать в план воспитательной работы.</w:t>
        </w:r>
      </w:hyperlink>
      <w:r w:rsidRPr="00FB66D6">
        <w:rPr>
          <w:color w:val="000000"/>
          <w:sz w:val="27"/>
          <w:szCs w:val="27"/>
        </w:rPr>
        <w:t xml:space="preserve"> Наряду с Днем защитника Отечества, Днем Победы и Днем государственного флага РФ дошкольников будут знакомить со следующими праздниками: День российского кино, Международный день художника, День </w:t>
      </w:r>
      <w:r w:rsidRPr="00FB66D6">
        <w:rPr>
          <w:color w:val="000000"/>
          <w:sz w:val="27"/>
          <w:szCs w:val="27"/>
        </w:rPr>
        <w:lastRenderedPageBreak/>
        <w:t>разгрома советскими войсками немецко-фашистских вой</w:t>
      </w:r>
      <w:proofErr w:type="gramStart"/>
      <w:r w:rsidRPr="00FB66D6">
        <w:rPr>
          <w:color w:val="000000"/>
          <w:sz w:val="27"/>
          <w:szCs w:val="27"/>
        </w:rPr>
        <w:t>ск в Ст</w:t>
      </w:r>
      <w:proofErr w:type="gramEnd"/>
      <w:r w:rsidRPr="00FB66D6">
        <w:rPr>
          <w:color w:val="000000"/>
          <w:sz w:val="27"/>
          <w:szCs w:val="27"/>
        </w:rPr>
        <w:t>алинградской битве.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 xml:space="preserve">Воспитатели должны рассказывать детям об истории этих праздников и объяснять, кому или чему они посвящены, проводить тематические мероприятия. Например, перед Днем Победы дети могут делать из бумаги </w:t>
      </w:r>
      <w:proofErr w:type="gramStart"/>
      <w:r w:rsidRPr="00FB66D6">
        <w:rPr>
          <w:color w:val="000000"/>
          <w:sz w:val="27"/>
          <w:szCs w:val="27"/>
        </w:rPr>
        <w:t>белых</w:t>
      </w:r>
      <w:proofErr w:type="gramEnd"/>
      <w:r w:rsidRPr="00FB66D6">
        <w:rPr>
          <w:color w:val="000000"/>
          <w:sz w:val="27"/>
          <w:szCs w:val="27"/>
        </w:rPr>
        <w:t xml:space="preserve"> голубей, разучивать военные песни, встречаться с ветеранами.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b/>
          <w:bCs/>
          <w:color w:val="000000"/>
          <w:sz w:val="27"/>
        </w:rPr>
        <w:t>Прописали требования к работе с особыми категориями детей.</w:t>
      </w:r>
      <w:r w:rsidRPr="00FB66D6">
        <w:rPr>
          <w:color w:val="000000"/>
          <w:sz w:val="27"/>
          <w:szCs w:val="27"/>
        </w:rPr>
        <w:t> Программа </w:t>
      </w:r>
      <w:hyperlink r:id="rId16" w:anchor=":~:text=%D0%A2%D1%80%D0%B5%D0%B1%D0%BE%D0%B2%D0%B0%D0%BD%D0%B8%D1%8F%20%D0%BA%20%D1%83%D1%81%D0%BB%D0%BE%D0%B2%D0%B8%D1%8F%D0%BC%20%D1%80%D0%B0%D0%B1%D0%BE%D1%82%D1%8B%20%D1%81%20%D0%BE%D1%81%D0%BE%D0%B1%D1%8B%D0%BC%D0%B8%20%D0%BA%D0%B0%D1%82%D0%B5%D0%B3%D0%BE%D1%80%D0%B8%D1%8F%D0%BC%D0%B8%20%D0%B4%D0%B5%D1%82%D0%B5%D0%B9" w:tgtFrame="_blank" w:history="1">
        <w:r w:rsidRPr="00FB66D6">
          <w:rPr>
            <w:color w:val="0000FF"/>
            <w:sz w:val="27"/>
            <w:u w:val="single"/>
          </w:rPr>
          <w:t>предусматривает поддержку детей с особыми образовательными потребностями</w:t>
        </w:r>
      </w:hyperlink>
      <w:r w:rsidRPr="00FB66D6">
        <w:rPr>
          <w:color w:val="000000"/>
          <w:sz w:val="27"/>
          <w:szCs w:val="27"/>
        </w:rPr>
        <w:t> через индивидуальные и групповые занятия, развитие навыков и создание инклюзивной среды. Коррекционно-развивающая работа направлена на ребят, обучающихся по индивидуальному плану на основании медицинского заключения, а также детей мигрантов, у которых есть трудности с пониманием русского языка.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b/>
          <w:bCs/>
          <w:color w:val="000000"/>
          <w:sz w:val="27"/>
        </w:rPr>
        <w:t>Указали требования к образовательному процессу и режиму дня.</w:t>
      </w:r>
      <w:r w:rsidRPr="00FB66D6">
        <w:rPr>
          <w:color w:val="000000"/>
          <w:sz w:val="27"/>
          <w:szCs w:val="27"/>
        </w:rPr>
        <w:t> </w:t>
      </w:r>
      <w:hyperlink r:id="rId17" w:anchor=":~:text=%D0%A2%D1%80%D0%B5%D0%B1%D0%BE%D0%B2%D0%B0%D0%BD%D0%B8%D1%8F%20%D0%B8%20%D0%BF%D0%BE%D0%BA%D0%B0%D0%B7%D0%B0%D1%82%D0%B5%D0%BB%D0%B8%20%D0%BE%D1%80%D0%B3%D0%B0%D0%BD%D0%B8%D0%B7%D0%B0%D1%86%D0%B8%D0%B8%20%D0%BE%D0%B1%D1%80%D0%B0%D0%B7%D0%BE%D0%B2%D0%B0%D1%82%D0%B5%D0%BB%D1%8C%D0%BD%D0%BE%D0%B3%D0%BE%20%D0%BF%D1%80%D0%BE%D1%86%D0%B5%D1%81%D1%81%D0%B0%20%D0%B8%20%D1%80%D0%B5%D0%B6%D0%B8%D0%BC%D0%B0%20%D0%B4%D0%BD%D1%8F." w:tgtFrame="_blank" w:history="1">
        <w:r w:rsidRPr="00FB66D6">
          <w:rPr>
            <w:color w:val="0000FF"/>
            <w:sz w:val="27"/>
            <w:u w:val="single"/>
          </w:rPr>
          <w:t>Речь о продолжительности занятий</w:t>
        </w:r>
      </w:hyperlink>
      <w:r w:rsidRPr="00FB66D6">
        <w:rPr>
          <w:color w:val="000000"/>
          <w:sz w:val="27"/>
          <w:szCs w:val="27"/>
        </w:rPr>
        <w:t>, сна, прогулок, свободной игры и даже о перерывах на гимнастику, а также о дневной суммарной образовательной нагрузке.</w:t>
      </w:r>
    </w:p>
    <w:p w:rsidR="00FB66D6" w:rsidRPr="00FB66D6" w:rsidRDefault="00FB66D6" w:rsidP="00FB66D6">
      <w:pPr>
        <w:shd w:val="clear" w:color="auto" w:fill="FFFFFF"/>
        <w:outlineLvl w:val="1"/>
        <w:rPr>
          <w:b/>
          <w:bCs/>
          <w:color w:val="000000"/>
          <w:sz w:val="36"/>
          <w:szCs w:val="36"/>
        </w:rPr>
      </w:pPr>
      <w:r w:rsidRPr="00FB66D6">
        <w:rPr>
          <w:b/>
          <w:bCs/>
          <w:color w:val="000000"/>
          <w:sz w:val="36"/>
          <w:szCs w:val="36"/>
        </w:rPr>
        <w:t>Основные цели ФОП ДО 2023 года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hyperlink r:id="rId18" w:anchor=":~:text=14.1.%20%D0%A6%D0%B5%D0%BB%D1%8C%D1%8E%20%D0%A4%D0%B5%D0%B4%D0%B5%D1%80%D0%B0%D0%BB%D1%8C%D0%BD%D0%BE%D0%B9%20%D0%BF%D1%80%D0%BE%D0%B3%D1%80%D0%B0%D0%BC%D0%BC%D1%8B%20%D1%8F%D0%B2%D0%BB%D1%8F%D0%B5%D1%82%D1%81%D1%8F%20%D1%80%D0%B0%D0%B7%D0%BD%D0%BE%D1%81%D1%82%D0%BE%D1%80%D0%BE%D0%BD%D0%BD%D0%B5%D0%B5%20%D1%80%D0%B0%D0%B7%D0%B2%D0%B8%D1%82%D0%B8%D0%B5%20%D1%80%D0%B5%D0%B1%D1%91%D0%BD%D0%BA%D0%B0%20%D0%B2%20%D0%BF%D0%B5%D1%80%D0%B8%D0%BE%D0%B4%20%D0%B4%D0%BE%D1%88%D0%BA%D0%BE%D0%BB%D1%8C%D0%BD%D0%BE%D0%B3%D0%BE%20%D0%B4%D0%B5%D1%82%D1%81%D1%82%D0%B2%D0%B0%20%D1%81%20%D1%83%D1%87%D1%91%D1%82%D0%BE%D0%BC%20%D0%B2%D0%BE%D0%B7%D1%80%D0%B0%D1%81%D1%82%D0%BD%D1%8B%D1%85%20%D0%B8%20%D0%B8%D0%BD%D0%B4%D0%B8%D0%B2%D0%B8%D0%B4%D1%83%D0%B0%D0%BB%D1%8C%D0%BD%D1%8B%D1%85%20%D0%BE%D1%81%D0%BE%D0%B1%D0%B5%D0%BD%D0%BD%D0%BE%D1%81%D1%82%D0%B5%D0%B9%20%D0%BD%D0%B0%20%D0%BE%D1%81%D0%BD%D0%BE%D0%B2%D0%B5%20%D0%B4%D1%83%D1%85%D0%BE%D0%B2%D0%BD%D0%BE%2D%D0%BD%D1%80%D0%B0%D0%B2%D1%81%D1%82%D0%B2%D0%B5%D0%BD%D0%BD%D1%8B%D1%85%20%D1%86%D0%B5%D0%BD%D0%BD%D0%BE%D1%81%D1%82%D0%B5%D0%B9%20%D1%80%D0%BE%D1%81%D1%81%D0%B8%D0%B9%D1%81%D0%BA%D0%BE%D0%B3%D0%BE%20%D0%BD%D0%B0%D1%80%D0%BE%D0%B4%D0%B0%2C%20%D0%B8%D1%81%D1%82%D0%BE%D1%80%D0%B8%D1%87%D0%B5%D1%81%D0%BA%D0%B8%D1%85%20%D0%B8%20%D0%BD%D0%B0%D1%86%D0%B8%D0%BE%D0%BD%D0%B0%D0%BB%D1%8C%D0%BD%D0%BE%2D%D0%BA%D1%83%D0%BB%D1%8C%D1%82%D1%83%D1%80%D0%BD%D1%8B%D1%85%20%D1%82%D1%80%D0%B0%D0%B4%D0%B8%D1%86%D0%B8%D0%B9." w:tgtFrame="_blank" w:history="1">
        <w:r w:rsidRPr="00FB66D6">
          <w:rPr>
            <w:color w:val="0000FF"/>
            <w:sz w:val="27"/>
            <w:u w:val="single"/>
          </w:rPr>
          <w:t>Главная цель федеральной программы дошкольного образования</w:t>
        </w:r>
      </w:hyperlink>
      <w:r w:rsidRPr="00FB66D6">
        <w:rPr>
          <w:color w:val="000000"/>
          <w:sz w:val="27"/>
          <w:szCs w:val="27"/>
        </w:rPr>
        <w:t> — разностороннее развитие дошкольников с учетом их возрастных и индивидуальных особенностей. В основе должны лежать духовно-нравственные ценности российского народа, исторические и национально-культурные традиции.</w:t>
      </w:r>
    </w:p>
    <w:p w:rsidR="00FB66D6" w:rsidRPr="00FB66D6" w:rsidRDefault="00FB66D6" w:rsidP="00FB66D6">
      <w:pPr>
        <w:shd w:val="clear" w:color="auto" w:fill="FFFFFF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Чтобы достигнуть этой цели, перед воспитателями и педагогами будет стоять много задач. Вот основные:</w:t>
      </w:r>
    </w:p>
    <w:p w:rsidR="00FB66D6" w:rsidRPr="00FB66D6" w:rsidRDefault="00FB66D6" w:rsidP="00FB66D6">
      <w:pPr>
        <w:numPr>
          <w:ilvl w:val="0"/>
          <w:numId w:val="1"/>
        </w:numPr>
        <w:shd w:val="clear" w:color="auto" w:fill="FFFFFF"/>
        <w:spacing w:before="100" w:beforeAutospacing="1" w:after="136"/>
        <w:ind w:left="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приобщать детей к базовым ценностям российского народа — жизнь, достоинство, права и свободы человека, патриотизм, гражданственность и другие. Дальше расскажу об этом подробнее;</w:t>
      </w:r>
    </w:p>
    <w:p w:rsidR="00FB66D6" w:rsidRPr="00FB66D6" w:rsidRDefault="00FB66D6" w:rsidP="00FB66D6">
      <w:pPr>
        <w:numPr>
          <w:ilvl w:val="0"/>
          <w:numId w:val="1"/>
        </w:numPr>
        <w:shd w:val="clear" w:color="auto" w:fill="FFFFFF"/>
        <w:spacing w:before="100" w:beforeAutospacing="1" w:after="136"/>
        <w:ind w:left="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охранять и укреплять физическое и психическое здоровье детей, в том числе их эмоциональное благополучие;</w:t>
      </w:r>
    </w:p>
    <w:p w:rsidR="00FB66D6" w:rsidRPr="00FB66D6" w:rsidRDefault="00FB66D6" w:rsidP="00FB66D6">
      <w:pPr>
        <w:numPr>
          <w:ilvl w:val="0"/>
          <w:numId w:val="1"/>
        </w:numPr>
        <w:shd w:val="clear" w:color="auto" w:fill="FFFFFF"/>
        <w:spacing w:before="100" w:beforeAutospacing="1" w:after="136"/>
        <w:ind w:left="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обеспечивать развитие физических, личностных, нравственных качеств и основ патриотизма, интеллектуальных и художественно-творческих способностей;</w:t>
      </w:r>
    </w:p>
    <w:p w:rsidR="00FB66D6" w:rsidRPr="00FB66D6" w:rsidRDefault="00FB66D6" w:rsidP="00FB66D6">
      <w:pPr>
        <w:numPr>
          <w:ilvl w:val="0"/>
          <w:numId w:val="1"/>
        </w:numPr>
        <w:shd w:val="clear" w:color="auto" w:fill="FFFFFF"/>
        <w:spacing w:before="100" w:beforeAutospacing="1" w:after="136"/>
        <w:ind w:left="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обеспечить психолого-педагогическую поддержку семьи, а также повышать компетентность родителей в вопросах воспитания, обучения и развития, охраны и укрепления здоровья детей.</w:t>
      </w:r>
    </w:p>
    <w:p w:rsidR="00FB66D6" w:rsidRPr="00FB66D6" w:rsidRDefault="00FB66D6" w:rsidP="00FB66D6">
      <w:pPr>
        <w:shd w:val="clear" w:color="auto" w:fill="FFFFFF"/>
        <w:rPr>
          <w:color w:val="000000"/>
          <w:sz w:val="27"/>
          <w:szCs w:val="27"/>
        </w:rPr>
      </w:pPr>
    </w:p>
    <w:p w:rsidR="00FB66D6" w:rsidRPr="00FB66D6" w:rsidRDefault="00FB66D6" w:rsidP="00FB66D6">
      <w:pPr>
        <w:shd w:val="clear" w:color="auto" w:fill="FFFFFF"/>
        <w:rPr>
          <w:color w:val="000000"/>
          <w:sz w:val="27"/>
          <w:szCs w:val="27"/>
        </w:rPr>
      </w:pPr>
      <w:hyperlink r:id="rId19" w:tgtFrame="_blank" w:history="1">
        <w:r w:rsidRPr="00FB66D6">
          <w:rPr>
            <w:color w:val="0000FF"/>
            <w:sz w:val="27"/>
            <w:u w:val="single"/>
          </w:rPr>
          <w:t xml:space="preserve">«Важно минимизировать любые эмоции»: психолог Елена </w:t>
        </w:r>
        <w:proofErr w:type="spellStart"/>
        <w:r w:rsidRPr="00FB66D6">
          <w:rPr>
            <w:color w:val="0000FF"/>
            <w:sz w:val="27"/>
            <w:u w:val="single"/>
          </w:rPr>
          <w:t>Бурьевая</w:t>
        </w:r>
        <w:proofErr w:type="spellEnd"/>
        <w:r w:rsidRPr="00FB66D6">
          <w:rPr>
            <w:color w:val="0000FF"/>
            <w:sz w:val="27"/>
            <w:u w:val="single"/>
          </w:rPr>
          <w:t> — об адаптации к детскому саду</w:t>
        </w:r>
      </w:hyperlink>
    </w:p>
    <w:p w:rsidR="00FB66D6" w:rsidRPr="00FB66D6" w:rsidRDefault="00FB66D6" w:rsidP="00FB66D6">
      <w:pPr>
        <w:shd w:val="clear" w:color="auto" w:fill="FFFFFF"/>
        <w:outlineLvl w:val="1"/>
        <w:rPr>
          <w:b/>
          <w:bCs/>
          <w:color w:val="000000"/>
          <w:sz w:val="36"/>
          <w:szCs w:val="36"/>
        </w:rPr>
      </w:pPr>
      <w:r w:rsidRPr="00FB66D6">
        <w:rPr>
          <w:b/>
          <w:bCs/>
          <w:color w:val="000000"/>
          <w:sz w:val="36"/>
          <w:szCs w:val="36"/>
        </w:rPr>
        <w:lastRenderedPageBreak/>
        <w:t>Какие ценности прививают детям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Теперь работа в дошкольных учреждениях строится на принципах и ориентирах, которые </w:t>
      </w:r>
      <w:hyperlink r:id="rId20" w:anchor=":~:text=%D0%92%D1%81%D1%8F%20%D1%81%D0%B8%D1%81%D1%82%D0%B5%D0%BC%D0%B0%20%D1%86%D0%B5%D0%BD%D0%BD%D0%BE%D1%81%D1%82%D0%B5%D0%B9%20%D1%80%D0%BE%D1%81%D1%81%D0%B8%D0%B9%D1%81%D0%BA%D0%BE%D0%B3%D0%BE%20%D0%BD%D0%B0%D1%80%D0%BE%D0%B4%D0%B0%20%D0%BD%D0%B0%D1%85%D0%BE%D0%B4%D0%B8%D1%82%20%D0%BE%D1%82%D1%80%D0%B0%D0%B6%D0%B5%D0%BD%D0%B8%D0%B5%20%D0%B2%20%D1%81%D0%BE%D0%B4%D0%B5%D1%80%D0%B6%D0%B0%D0%BD%D0%B8%D0%B8%20%D0%B2%D0%BE%D1%81%D0%BF%D0%B8%D1%82%D0%B0%D1%82%D0%B5%D0%BB%D1%8C%D0%BD%D0%BE%D0%B9%20%D1%80%D0%B0%D0%B1%D0%BE%D1%82%D1%8B%20%D0%94%D0%9E%D0%9E%2C%20%D0%B2%20%D1%81%D0%BE%D0%BE%D1%82%D0%B2%D0%B5%D1%82%D1%81%D1%82%D0%B2%D0%B8%D0%B8%20%D1%81%20%D0%B2%D0%BE%D0%B7%D1%80%D0%B0%D1%81%D1%82%D0%BD%D1%8B%D0%BC%D0%B8%20%D0%BE%D1%81%D0%BE%D0%B1%D0%B5%D0%BD%D0%BD%D0%BE%D1%81%D1%82%D1%8F%D0%BC%D0%B8%20%D0%B4%D0%B5%D1%82%D0%B5%D0%B9." w:tgtFrame="_blank" w:history="1">
        <w:r w:rsidRPr="00FB66D6">
          <w:rPr>
            <w:color w:val="0000FF"/>
            <w:sz w:val="27"/>
            <w:u w:val="single"/>
          </w:rPr>
          <w:t>учитывают систему ценностей российского народа</w:t>
        </w:r>
      </w:hyperlink>
      <w:r w:rsidRPr="00FB66D6">
        <w:rPr>
          <w:color w:val="000000"/>
          <w:sz w:val="27"/>
          <w:szCs w:val="27"/>
        </w:rPr>
        <w:t> и соответствуют возрасту детей. Перечислю направления воспитания, которые предусматривает ФОП </w:t>
      </w:r>
      <w:proofErr w:type="gramStart"/>
      <w:r w:rsidRPr="00FB66D6">
        <w:rPr>
          <w:color w:val="000000"/>
          <w:sz w:val="27"/>
          <w:szCs w:val="27"/>
        </w:rPr>
        <w:t>ДО</w:t>
      </w:r>
      <w:proofErr w:type="gramEnd"/>
      <w:r w:rsidRPr="00FB66D6">
        <w:rPr>
          <w:color w:val="000000"/>
          <w:sz w:val="27"/>
          <w:szCs w:val="27"/>
        </w:rPr>
        <w:t>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b/>
          <w:bCs/>
          <w:color w:val="000000"/>
          <w:sz w:val="27"/>
        </w:rPr>
        <w:t>Патриотическое направление.</w:t>
      </w:r>
      <w:r w:rsidRPr="00FB66D6">
        <w:rPr>
          <w:color w:val="000000"/>
          <w:sz w:val="27"/>
          <w:szCs w:val="27"/>
        </w:rPr>
        <w:t> В основе — любовь и уважение к своей стране, малой родине, ощущение принадлежности к своему народу.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Малышам до трех лет будут рассказывать, что такое Родина, учить проявлять привязанность к близким людям, бережно относиться к живому. В детях от шести лет начнут воспитывать патриотические чувства, уважение к Родине, а также к представителям разных национальностей и культур. Познакомят с гимном и Конституцией РФ.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b/>
          <w:bCs/>
          <w:color w:val="000000"/>
          <w:sz w:val="27"/>
        </w:rPr>
        <w:t>Духовно-нравственное направление</w:t>
      </w:r>
      <w:r w:rsidRPr="00FB66D6">
        <w:rPr>
          <w:color w:val="000000"/>
          <w:sz w:val="27"/>
          <w:szCs w:val="27"/>
        </w:rPr>
        <w:t> основано на таких ценностях, как доброта, забота о других и хорошие поступки. Это помогает детям понимать, что такое правильное и неправильное поведение.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 xml:space="preserve">Трехлетних малышей научат проявлять сочувствие и делать добрые дела. К семи годам ребенок должен уметь отличать </w:t>
      </w:r>
      <w:proofErr w:type="gramStart"/>
      <w:r w:rsidRPr="00FB66D6">
        <w:rPr>
          <w:color w:val="000000"/>
          <w:sz w:val="27"/>
          <w:szCs w:val="27"/>
        </w:rPr>
        <w:t>хорошее</w:t>
      </w:r>
      <w:proofErr w:type="gramEnd"/>
      <w:r w:rsidRPr="00FB66D6">
        <w:rPr>
          <w:color w:val="000000"/>
          <w:sz w:val="27"/>
          <w:szCs w:val="27"/>
        </w:rPr>
        <w:t xml:space="preserve"> от плохого, уважать семейные и общественные ценности. А еще — принимать правильные моральные решения и при необходимости просить совета у взрослых.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b/>
          <w:bCs/>
          <w:color w:val="000000"/>
          <w:sz w:val="27"/>
        </w:rPr>
        <w:t>Социальное воспитание</w:t>
      </w:r>
      <w:r w:rsidRPr="00FB66D6">
        <w:rPr>
          <w:color w:val="000000"/>
          <w:sz w:val="27"/>
          <w:szCs w:val="27"/>
        </w:rPr>
        <w:t> направлено на формирование доброжелательного отношения к семье, другим людям, развитие навыков сотрудничества, а также культуры поведения.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К трем годам малыш обычно умеет радоваться, когда его хвалят, и грустить, когда его критикуют. Интересуется другими детьми и </w:t>
      </w:r>
      <w:proofErr w:type="gramStart"/>
      <w:r w:rsidRPr="00FB66D6">
        <w:rPr>
          <w:color w:val="000000"/>
          <w:sz w:val="27"/>
          <w:szCs w:val="27"/>
        </w:rPr>
        <w:t>способен</w:t>
      </w:r>
      <w:proofErr w:type="gramEnd"/>
      <w:r w:rsidRPr="00FB66D6">
        <w:rPr>
          <w:color w:val="000000"/>
          <w:sz w:val="27"/>
          <w:szCs w:val="27"/>
        </w:rPr>
        <w:t xml:space="preserve"> играть с ними без конфликтов. К завершению программы дошкольников научат отвечать за свои действия, уважать различия между людьми, культурно общаться, уметь слушать и взаимодействовать с другими — будь то взрослые или дети.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b/>
          <w:bCs/>
          <w:color w:val="000000"/>
          <w:sz w:val="27"/>
        </w:rPr>
        <w:t>Познавательное воспитание</w:t>
      </w:r>
      <w:r w:rsidRPr="00FB66D6">
        <w:rPr>
          <w:color w:val="000000"/>
          <w:sz w:val="27"/>
          <w:szCs w:val="27"/>
        </w:rPr>
        <w:t xml:space="preserve"> направлено на развитие у ребенка ценности знаний, помогает осваивать и формировать целостную картину мира. Это </w:t>
      </w:r>
      <w:proofErr w:type="gramStart"/>
      <w:r w:rsidRPr="00FB66D6">
        <w:rPr>
          <w:color w:val="000000"/>
          <w:sz w:val="27"/>
          <w:szCs w:val="27"/>
        </w:rPr>
        <w:t>развивает</w:t>
      </w:r>
      <w:proofErr w:type="gramEnd"/>
      <w:r w:rsidRPr="00FB66D6">
        <w:rPr>
          <w:color w:val="000000"/>
          <w:sz w:val="27"/>
          <w:szCs w:val="27"/>
        </w:rPr>
        <w:t xml:space="preserve"> в том числе самостоятельность.</w:t>
      </w:r>
    </w:p>
    <w:p w:rsid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К трем годам ребенок любознателен и активен. Его интересует все, что происходит вокруг. В семилетках будут пробуждать интерес к различным формам самовыражения, включая творческие: быть активным и инициативным в учебе, игре и жизни в целом.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b/>
          <w:bCs/>
          <w:color w:val="000000"/>
          <w:sz w:val="27"/>
        </w:rPr>
        <w:lastRenderedPageBreak/>
        <w:t>Физическое и оздоровительное направление</w:t>
      </w:r>
      <w:r w:rsidRPr="00FB66D6">
        <w:rPr>
          <w:color w:val="000000"/>
          <w:sz w:val="27"/>
          <w:szCs w:val="27"/>
        </w:rPr>
        <w:t> приобщает к здоровому образу жизни. Оно также включает умение заботиться о себе и соблюдать правила безопасности.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Трехлетний ребенок начнет осваивать азы здорового образа жизни, такие как физические упражнения, утренняя гимнастика и личная гигиена. К завершению программы его научат заботиться о своем здоровье и понимать важность физической активности, познакомят с некоторыми видами спорта и заинтересуют подвижными играми.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b/>
          <w:bCs/>
          <w:color w:val="000000"/>
          <w:sz w:val="27"/>
        </w:rPr>
        <w:t>Трудовое направление</w:t>
      </w:r>
      <w:r w:rsidRPr="00FB66D6">
        <w:rPr>
          <w:color w:val="000000"/>
          <w:sz w:val="27"/>
          <w:szCs w:val="27"/>
        </w:rPr>
        <w:t> помогает формировать ответственность, самостоятельность и стремление приносить пользу людям через труд.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Согласно документу, трехлетнего ребенка воспитатели будут учить поддерживать порядок вокруг себя, стремиться помогать старшим, выполнять доступные ему задачи. Семилетний должен понимать, что труд важен и в семье, и в обществе, а также уважать труд других.</w:t>
      </w:r>
    </w:p>
    <w:p w:rsidR="00FB66D6" w:rsidRPr="00FB66D6" w:rsidRDefault="00FB66D6" w:rsidP="00FB66D6">
      <w:pPr>
        <w:shd w:val="clear" w:color="auto" w:fill="FFFFFF"/>
        <w:spacing w:after="340"/>
        <w:rPr>
          <w:color w:val="000000"/>
          <w:sz w:val="27"/>
          <w:szCs w:val="27"/>
        </w:rPr>
      </w:pPr>
      <w:r w:rsidRPr="00FB66D6">
        <w:rPr>
          <w:b/>
          <w:bCs/>
          <w:color w:val="000000"/>
          <w:sz w:val="27"/>
        </w:rPr>
        <w:t>Эстетическое воспитание</w:t>
      </w:r>
      <w:r w:rsidRPr="00FB66D6">
        <w:rPr>
          <w:color w:val="000000"/>
          <w:sz w:val="27"/>
          <w:szCs w:val="27"/>
        </w:rPr>
        <w:t> развивает правильное отношение к красоте в разных проявлениях. Оно воспитывает художественный вкус и обогащает личность ребенка через искусство и красоту окружающего мира.</w:t>
      </w:r>
    </w:p>
    <w:p w:rsidR="00FB66D6" w:rsidRPr="00FB66D6" w:rsidRDefault="00FB66D6" w:rsidP="00FB66D6">
      <w:pPr>
        <w:shd w:val="clear" w:color="auto" w:fill="FFFFFF"/>
        <w:spacing w:after="340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 xml:space="preserve">Трехлетний ребенок должен интересоваться красотой того, что его окружает, а также проявлять способности к разным видам творчества. Выпускник детского сада — воспринимать и чувствовать </w:t>
      </w:r>
      <w:proofErr w:type="gramStart"/>
      <w:r w:rsidRPr="00FB66D6">
        <w:rPr>
          <w:color w:val="000000"/>
          <w:sz w:val="27"/>
          <w:szCs w:val="27"/>
        </w:rPr>
        <w:t>прекрасное</w:t>
      </w:r>
      <w:proofErr w:type="gramEnd"/>
      <w:r w:rsidRPr="00FB66D6">
        <w:rPr>
          <w:color w:val="000000"/>
          <w:sz w:val="27"/>
          <w:szCs w:val="27"/>
        </w:rPr>
        <w:t xml:space="preserve"> в повседневной жизни, в природе, в поступках других людей и в искусстве.</w:t>
      </w:r>
    </w:p>
    <w:p w:rsidR="00FB66D6" w:rsidRPr="00FB66D6" w:rsidRDefault="00FB66D6" w:rsidP="00FB66D6">
      <w:pPr>
        <w:shd w:val="clear" w:color="auto" w:fill="FFFFFF"/>
        <w:outlineLvl w:val="2"/>
        <w:rPr>
          <w:b/>
          <w:bCs/>
          <w:color w:val="000000"/>
          <w:sz w:val="27"/>
          <w:szCs w:val="27"/>
        </w:rPr>
      </w:pPr>
      <w:r w:rsidRPr="00FB66D6">
        <w:rPr>
          <w:b/>
          <w:bCs/>
          <w:color w:val="000000"/>
          <w:sz w:val="27"/>
          <w:szCs w:val="27"/>
        </w:rPr>
        <w:t xml:space="preserve"> «Любовь к Родине прививаем через стихи и песни, к труду — через работу на участке детского сада»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 xml:space="preserve">ФОП дал основные ориентиры по построению работы: содержание, объем, предполагаемые результаты. Как их достичь — сад по большей части решает сам. Кроме привычных игр и книг мы стараемся увлекать детей презентациями, </w:t>
      </w:r>
      <w:proofErr w:type="spellStart"/>
      <w:r w:rsidRPr="00FB66D6">
        <w:rPr>
          <w:color w:val="000000"/>
          <w:sz w:val="27"/>
          <w:szCs w:val="27"/>
        </w:rPr>
        <w:t>интерактивами</w:t>
      </w:r>
      <w:proofErr w:type="spellEnd"/>
      <w:r w:rsidRPr="00FB66D6">
        <w:rPr>
          <w:color w:val="000000"/>
          <w:sz w:val="27"/>
          <w:szCs w:val="27"/>
        </w:rPr>
        <w:t>, практическими занятиями.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Для развития патриотизма разучиваем стихи о Родине, исполняем песни о Великой Победе, знакомим детей с достопримечательностями родного края, принимаем участие в конкурсах, проектах, акциях патриотической направленности.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Социальное воспитание основано на вежливом отношении к сверстникам и взрослым. Дети учатся этому в играх, беседах, за просмотром мультфильмов и чтением книг. Но в первую очередь это всегда пример взрослых: родителей, бабушек и дедушек, воспитателя, педагога или тренера.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lastRenderedPageBreak/>
        <w:t>Любовь к спорту и интерес к здоровью формируем с помощью активных игр. На базе нашего сада действует секция по футболу и регулярно проводится ставший уже традиционным турнир среди детских команд.</w:t>
      </w:r>
    </w:p>
    <w:p w:rsidR="00FB66D6" w:rsidRPr="00FB66D6" w:rsidRDefault="00FB66D6" w:rsidP="00FB66D6">
      <w:pPr>
        <w:shd w:val="clear" w:color="auto" w:fill="FFFFFF"/>
        <w:spacing w:after="340"/>
        <w:jc w:val="both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Делаем упор на трудовое воспитание. Для самых маленьких оно начинается с элементарных навыков самообслуживания: одеться, раздеться, убрать игрушки. Дети постарше помогают готовиться к приему пищи, к занятиям, поливают растения в группе. Воспитанники подготовительных групп учатся ухаживать за овощными культурами на участке и в теплице детского сада — начиная с посадки семян и заканчивая сбором урожая.</w:t>
      </w:r>
    </w:p>
    <w:p w:rsidR="00FB66D6" w:rsidRPr="00FB66D6" w:rsidRDefault="00FB66D6" w:rsidP="00FB66D6">
      <w:pPr>
        <w:shd w:val="clear" w:color="auto" w:fill="FFFFFF"/>
        <w:outlineLvl w:val="1"/>
        <w:rPr>
          <w:b/>
          <w:bCs/>
          <w:color w:val="000000"/>
          <w:sz w:val="36"/>
          <w:szCs w:val="36"/>
        </w:rPr>
      </w:pPr>
      <w:r w:rsidRPr="00FB66D6">
        <w:rPr>
          <w:b/>
          <w:bCs/>
          <w:color w:val="000000"/>
          <w:sz w:val="36"/>
          <w:szCs w:val="36"/>
        </w:rPr>
        <w:t>Что в итоге</w:t>
      </w:r>
    </w:p>
    <w:p w:rsidR="00FB66D6" w:rsidRPr="00FB66D6" w:rsidRDefault="00FB66D6" w:rsidP="00FB66D6">
      <w:pPr>
        <w:numPr>
          <w:ilvl w:val="0"/>
          <w:numId w:val="4"/>
        </w:numPr>
        <w:shd w:val="clear" w:color="auto" w:fill="FFFFFF"/>
        <w:spacing w:before="100" w:beforeAutospacing="1" w:after="136"/>
        <w:ind w:left="0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С 1 сентября 2023 года все детские сады начали работать по новой Федеральной образовательной программе дошкольных учреждений — ФОП </w:t>
      </w:r>
      <w:proofErr w:type="gramStart"/>
      <w:r w:rsidRPr="00FB66D6">
        <w:rPr>
          <w:color w:val="000000"/>
          <w:sz w:val="27"/>
          <w:szCs w:val="27"/>
        </w:rPr>
        <w:t>ДО</w:t>
      </w:r>
      <w:proofErr w:type="gramEnd"/>
      <w:r w:rsidRPr="00FB66D6">
        <w:rPr>
          <w:color w:val="000000"/>
          <w:sz w:val="27"/>
          <w:szCs w:val="27"/>
        </w:rPr>
        <w:t>.</w:t>
      </w:r>
    </w:p>
    <w:p w:rsidR="00FB66D6" w:rsidRPr="00FB66D6" w:rsidRDefault="00FB66D6" w:rsidP="00FB66D6">
      <w:pPr>
        <w:numPr>
          <w:ilvl w:val="0"/>
          <w:numId w:val="4"/>
        </w:numPr>
        <w:shd w:val="clear" w:color="auto" w:fill="FFFFFF"/>
        <w:spacing w:before="100" w:beforeAutospacing="1" w:after="136"/>
        <w:ind w:left="0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 xml:space="preserve">ФОП во многом дублирует ФГОС, по которым сады работали ранее. Из основных новшеств — расширенные нормативы и ориентиры возможных достижений детей к определенному возрасту в пяти областях: </w:t>
      </w:r>
      <w:proofErr w:type="gramStart"/>
      <w:r w:rsidRPr="00FB66D6">
        <w:rPr>
          <w:color w:val="000000"/>
          <w:sz w:val="27"/>
          <w:szCs w:val="27"/>
        </w:rPr>
        <w:t>от</w:t>
      </w:r>
      <w:proofErr w:type="gramEnd"/>
      <w:r w:rsidRPr="00FB66D6">
        <w:rPr>
          <w:color w:val="000000"/>
          <w:sz w:val="27"/>
          <w:szCs w:val="27"/>
        </w:rPr>
        <w:t> познавательного до физического развития. Кроме того, норматив включает перечень рекомендуемой литературы, музыки, мультфильмов, а также основных государственных и народных праздников.</w:t>
      </w:r>
    </w:p>
    <w:p w:rsidR="00FB66D6" w:rsidRPr="00FB66D6" w:rsidRDefault="00FB66D6" w:rsidP="00FB66D6">
      <w:pPr>
        <w:numPr>
          <w:ilvl w:val="0"/>
          <w:numId w:val="4"/>
        </w:numPr>
        <w:shd w:val="clear" w:color="auto" w:fill="FFFFFF"/>
        <w:spacing w:before="100" w:beforeAutospacing="1" w:after="136"/>
        <w:ind w:left="0"/>
        <w:rPr>
          <w:color w:val="000000"/>
          <w:sz w:val="27"/>
          <w:szCs w:val="27"/>
        </w:rPr>
      </w:pPr>
      <w:r w:rsidRPr="00FB66D6">
        <w:rPr>
          <w:color w:val="000000"/>
          <w:sz w:val="27"/>
          <w:szCs w:val="27"/>
        </w:rPr>
        <w:t>Внедрение ФОП должно дать детям в разных регионах страны равный доступ к качественному дошкольному образованию с ориентиром на воспитание и развитие ребенка как гражданина Российской Федерации. В итоге это должно способствовать более полноценной и успешной подготовке к школе и жизни в целом.</w:t>
      </w:r>
    </w:p>
    <w:p w:rsidR="00C630D4" w:rsidRDefault="00C630D4"/>
    <w:sectPr w:rsidR="00C630D4" w:rsidSect="00FB66D6"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10FD"/>
    <w:multiLevelType w:val="multilevel"/>
    <w:tmpl w:val="CD1C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D0438"/>
    <w:multiLevelType w:val="multilevel"/>
    <w:tmpl w:val="FD8C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83A22"/>
    <w:multiLevelType w:val="multilevel"/>
    <w:tmpl w:val="E2D8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15049"/>
    <w:multiLevelType w:val="multilevel"/>
    <w:tmpl w:val="9EF8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FB66D6"/>
    <w:rsid w:val="000C7ACA"/>
    <w:rsid w:val="00124547"/>
    <w:rsid w:val="0034019F"/>
    <w:rsid w:val="0069591F"/>
    <w:rsid w:val="007613E1"/>
    <w:rsid w:val="00BB7B37"/>
    <w:rsid w:val="00C630D4"/>
    <w:rsid w:val="00DD091E"/>
    <w:rsid w:val="00FB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9F"/>
  </w:style>
  <w:style w:type="paragraph" w:styleId="1">
    <w:name w:val="heading 1"/>
    <w:basedOn w:val="a"/>
    <w:next w:val="a"/>
    <w:link w:val="10"/>
    <w:qFormat/>
    <w:rsid w:val="0034019F"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34019F"/>
    <w:pPr>
      <w:keepNext/>
      <w:ind w:right="-2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01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401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01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4019F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34019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19F"/>
    <w:rPr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rsid w:val="0034019F"/>
    <w:rPr>
      <w:sz w:val="28"/>
    </w:rPr>
  </w:style>
  <w:style w:type="character" w:customStyle="1" w:styleId="30">
    <w:name w:val="Заголовок 3 Знак"/>
    <w:link w:val="3"/>
    <w:uiPriority w:val="9"/>
    <w:rsid w:val="003401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401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401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34019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34019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34019F"/>
    <w:pPr>
      <w:spacing w:after="200"/>
      <w:jc w:val="both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4">
    <w:name w:val="Strong"/>
    <w:uiPriority w:val="22"/>
    <w:qFormat/>
    <w:rsid w:val="0034019F"/>
    <w:rPr>
      <w:b/>
      <w:bCs/>
    </w:rPr>
  </w:style>
  <w:style w:type="character" w:styleId="a5">
    <w:name w:val="Emphasis"/>
    <w:uiPriority w:val="20"/>
    <w:qFormat/>
    <w:rsid w:val="0034019F"/>
    <w:rPr>
      <w:i/>
      <w:iCs/>
    </w:rPr>
  </w:style>
  <w:style w:type="paragraph" w:styleId="a6">
    <w:name w:val="No Spacing"/>
    <w:uiPriority w:val="1"/>
    <w:qFormat/>
    <w:rsid w:val="0034019F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link w:val="a8"/>
    <w:uiPriority w:val="99"/>
    <w:qFormat/>
    <w:rsid w:val="0034019F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34019F"/>
  </w:style>
  <w:style w:type="paragraph" w:styleId="21">
    <w:name w:val="Quote"/>
    <w:basedOn w:val="a"/>
    <w:next w:val="a"/>
    <w:link w:val="22"/>
    <w:uiPriority w:val="29"/>
    <w:qFormat/>
    <w:rsid w:val="0034019F"/>
    <w:pPr>
      <w:spacing w:after="120" w:line="360" w:lineRule="auto"/>
      <w:jc w:val="both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4019F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customStyle="1" w:styleId="paragraph13ky34">
    <w:name w:val="_paragraph_13ky3_4"/>
    <w:basedOn w:val="a"/>
    <w:rsid w:val="00FB66D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B66D6"/>
    <w:rPr>
      <w:color w:val="0000FF"/>
      <w:u w:val="single"/>
    </w:rPr>
  </w:style>
  <w:style w:type="character" w:customStyle="1" w:styleId="counter194cj39">
    <w:name w:val="_counter_194cj_39"/>
    <w:basedOn w:val="a0"/>
    <w:rsid w:val="00FB66D6"/>
  </w:style>
  <w:style w:type="character" w:customStyle="1" w:styleId="content1emwa76">
    <w:name w:val="_content_1emwa_76"/>
    <w:basedOn w:val="a0"/>
    <w:rsid w:val="00FB66D6"/>
  </w:style>
  <w:style w:type="character" w:customStyle="1" w:styleId="nobrfcwuz1">
    <w:name w:val="_nobr_fcwuz_1"/>
    <w:basedOn w:val="a0"/>
    <w:rsid w:val="00FB66D6"/>
  </w:style>
  <w:style w:type="paragraph" w:styleId="aa">
    <w:name w:val="Balloon Text"/>
    <w:basedOn w:val="a"/>
    <w:link w:val="ab"/>
    <w:uiPriority w:val="99"/>
    <w:semiHidden/>
    <w:unhideWhenUsed/>
    <w:rsid w:val="00FB66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2077">
              <w:marLeft w:val="0"/>
              <w:marRight w:val="0"/>
              <w:marTop w:val="951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32">
              <w:marLeft w:val="0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4751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6878">
              <w:marLeft w:val="0"/>
              <w:marRight w:val="0"/>
              <w:marTop w:val="951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3648">
              <w:marLeft w:val="0"/>
              <w:marRight w:val="0"/>
              <w:marTop w:val="951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1731">
              <w:marLeft w:val="0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6464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1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2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653">
              <w:marLeft w:val="0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0736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7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011">
              <w:marLeft w:val="0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3392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9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327">
              <w:marLeft w:val="0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0059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9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712">
              <w:marLeft w:val="0"/>
              <w:marRight w:val="0"/>
              <w:marTop w:val="951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6194">
              <w:marLeft w:val="0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0706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3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496">
              <w:marLeft w:val="0"/>
              <w:marRight w:val="0"/>
              <w:marTop w:val="951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205">
              <w:marLeft w:val="0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1567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4073">
              <w:marLeft w:val="0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2818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9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1616">
              <w:marLeft w:val="0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8537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4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9313">
              <w:marLeft w:val="0"/>
              <w:marRight w:val="0"/>
              <w:marTop w:val="543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6378">
                          <w:marLeft w:val="0"/>
                          <w:marRight w:val="136"/>
                          <w:marTop w:val="1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2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960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67792">
                              <w:marLeft w:val="0"/>
                              <w:marRight w:val="0"/>
                              <w:marTop w:val="0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4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162">
              <w:marLeft w:val="0"/>
              <w:marRight w:val="0"/>
              <w:marTop w:val="951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1337">
              <w:marLeft w:val="0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604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4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9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6956">
              <w:marLeft w:val="0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4460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4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2582">
              <w:marLeft w:val="0"/>
              <w:marRight w:val="0"/>
              <w:marTop w:val="951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8a9cc6ca040d8c6dd31a077fd2a6e226/download/5657/" TargetMode="External"/><Relationship Id="rId13" Type="http://schemas.openxmlformats.org/officeDocument/2006/relationships/hyperlink" Target="https://www.garant.ru/products/ipo/prime/doc/405942493/" TargetMode="External"/><Relationship Id="rId18" Type="http://schemas.openxmlformats.org/officeDocument/2006/relationships/hyperlink" Target="https://www.garant.ru/products/ipo/prime/doc/405942493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arant.ru/products/ipo/prime/doc/405942493/" TargetMode="External"/><Relationship Id="rId12" Type="http://schemas.openxmlformats.org/officeDocument/2006/relationships/hyperlink" Target="https://www.garant.ru/products/ipo/prime/doc/405942493/" TargetMode="External"/><Relationship Id="rId17" Type="http://schemas.openxmlformats.org/officeDocument/2006/relationships/hyperlink" Target="https://www.garant.ru/products/ipo/prime/doc/40594249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5942493/" TargetMode="External"/><Relationship Id="rId20" Type="http://schemas.openxmlformats.org/officeDocument/2006/relationships/hyperlink" Target="https://www.garant.ru/products/ipo/prime/doc/40594249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0e6ad380fc69dd72b6065672830540ac/" TargetMode="External"/><Relationship Id="rId11" Type="http://schemas.openxmlformats.org/officeDocument/2006/relationships/hyperlink" Target="https://fgos.ru/fgos/fgos-do/" TargetMode="External"/><Relationship Id="rId5" Type="http://schemas.openxmlformats.org/officeDocument/2006/relationships/hyperlink" Target="https://www.garant.ru/products/ipo/prime/doc/405234611/" TargetMode="External"/><Relationship Id="rId15" Type="http://schemas.openxmlformats.org/officeDocument/2006/relationships/hyperlink" Target="https://www.garant.ru/products/ipo/prime/doc/405942493/" TargetMode="External"/><Relationship Id="rId10" Type="http://schemas.openxmlformats.org/officeDocument/2006/relationships/hyperlink" Target="https://www.garant.ru/products/ipo/prime/doc/405942493/" TargetMode="External"/><Relationship Id="rId19" Type="http://schemas.openxmlformats.org/officeDocument/2006/relationships/hyperlink" Target="https://journal.tinkoff.ru/start-kindergart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.ru/fgos/fgos-do/" TargetMode="External"/><Relationship Id="rId14" Type="http://schemas.openxmlformats.org/officeDocument/2006/relationships/hyperlink" Target="https://www.garant.ru/products/ipo/prime/doc/40594249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2995</Words>
  <Characters>17074</Characters>
  <Application>Microsoft Office Word</Application>
  <DocSecurity>0</DocSecurity>
  <Lines>142</Lines>
  <Paragraphs>40</Paragraphs>
  <ScaleCrop>false</ScaleCrop>
  <Company/>
  <LinksUpToDate>false</LinksUpToDate>
  <CharactersWithSpaces>20029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2024-02-20T13:15:00Z</dcterms:created>
  <dcterms:modified xsi:type="dcterms:W3CDTF">2024-02-20T13:20:00Z</dcterms:modified>
</cp:coreProperties>
</file>