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pPr w:leftFromText="180" w:rightFromText="180" w:vertAnchor="text" w:horzAnchor="margin" w:tblpY="-58"/>
        <w:tblW w:w="10031" w:type="dxa"/>
        <w:tblLook w:val="04A0" w:firstRow="1" w:lastRow="0" w:firstColumn="1" w:lastColumn="0" w:noHBand="0" w:noVBand="1"/>
      </w:tblPr>
      <w:tblGrid>
        <w:gridCol w:w="5070"/>
        <w:gridCol w:w="4961"/>
      </w:tblGrid>
      <w:tr w:rsidR="003F6C8D" w:rsidTr="003F6C8D">
        <w:tc>
          <w:tcPr>
            <w:tcW w:w="5070" w:type="dxa"/>
            <w:tcBorders>
              <w:top w:val="nil"/>
              <w:left w:val="nil"/>
              <w:bottom w:val="nil"/>
              <w:right w:val="nil"/>
            </w:tcBorders>
          </w:tcPr>
          <w:p w:rsidR="003F6C8D" w:rsidRPr="006C4CC1" w:rsidRDefault="003F6C8D" w:rsidP="003F6C8D">
            <w:pPr>
              <w:rPr>
                <w:rFonts w:ascii="Times New Roman" w:hAnsi="Times New Roman" w:cs="Times New Roman"/>
                <w:sz w:val="24"/>
                <w:szCs w:val="24"/>
              </w:rPr>
            </w:pPr>
            <w:r w:rsidRPr="006C4CC1">
              <w:rPr>
                <w:rFonts w:ascii="Times New Roman" w:hAnsi="Times New Roman" w:cs="Times New Roman"/>
                <w:sz w:val="24"/>
                <w:szCs w:val="24"/>
              </w:rPr>
              <w:t>Рассмотрено и принято</w:t>
            </w:r>
          </w:p>
          <w:p w:rsidR="003F6C8D" w:rsidRPr="006C4CC1" w:rsidRDefault="003F6C8D" w:rsidP="003F6C8D">
            <w:pPr>
              <w:rPr>
                <w:rFonts w:ascii="Times New Roman" w:hAnsi="Times New Roman" w:cs="Times New Roman"/>
                <w:sz w:val="24"/>
                <w:szCs w:val="24"/>
              </w:rPr>
            </w:pPr>
            <w:r w:rsidRPr="006C4CC1">
              <w:rPr>
                <w:rFonts w:ascii="Times New Roman" w:hAnsi="Times New Roman" w:cs="Times New Roman"/>
                <w:sz w:val="24"/>
                <w:szCs w:val="24"/>
              </w:rPr>
              <w:t>на Педагогическом совете</w:t>
            </w:r>
          </w:p>
          <w:p w:rsidR="003F6C8D" w:rsidRPr="006C4CC1" w:rsidRDefault="003F6C8D" w:rsidP="003F6C8D">
            <w:pPr>
              <w:rPr>
                <w:rFonts w:ascii="Times New Roman" w:hAnsi="Times New Roman" w:cs="Times New Roman"/>
                <w:sz w:val="24"/>
                <w:szCs w:val="24"/>
              </w:rPr>
            </w:pPr>
            <w:r w:rsidRPr="006C4CC1">
              <w:rPr>
                <w:rFonts w:ascii="Times New Roman" w:hAnsi="Times New Roman" w:cs="Times New Roman"/>
                <w:sz w:val="24"/>
                <w:szCs w:val="24"/>
              </w:rPr>
              <w:t>МБУ ДО «ДХШ №12»</w:t>
            </w:r>
          </w:p>
          <w:p w:rsidR="003F6C8D" w:rsidRDefault="003F6C8D" w:rsidP="003F6C8D">
            <w:pPr>
              <w:rPr>
                <w:rFonts w:ascii="Times New Roman" w:eastAsia="Times New Roman" w:hAnsi="Times New Roman" w:cs="Times New Roman"/>
                <w:bCs/>
                <w:kern w:val="36"/>
                <w:sz w:val="28"/>
                <w:szCs w:val="28"/>
                <w:lang w:eastAsia="ru-RU"/>
              </w:rPr>
            </w:pPr>
            <w:r w:rsidRPr="006C4CC1">
              <w:rPr>
                <w:rFonts w:ascii="Times New Roman" w:hAnsi="Times New Roman" w:cs="Times New Roman"/>
                <w:sz w:val="24"/>
                <w:szCs w:val="24"/>
              </w:rPr>
              <w:t>Протокол № 04 от 05.06.2026 г.</w:t>
            </w:r>
          </w:p>
        </w:tc>
        <w:tc>
          <w:tcPr>
            <w:tcW w:w="4961" w:type="dxa"/>
            <w:tcBorders>
              <w:top w:val="nil"/>
              <w:left w:val="nil"/>
              <w:bottom w:val="nil"/>
              <w:right w:val="nil"/>
            </w:tcBorders>
          </w:tcPr>
          <w:p w:rsidR="003F6C8D" w:rsidRPr="006C4CC1" w:rsidRDefault="003F6C8D" w:rsidP="003F6C8D">
            <w:pPr>
              <w:jc w:val="right"/>
              <w:rPr>
                <w:rFonts w:ascii="Times New Roman" w:hAnsi="Times New Roman" w:cs="Times New Roman"/>
                <w:sz w:val="24"/>
                <w:szCs w:val="24"/>
              </w:rPr>
            </w:pPr>
            <w:r w:rsidRPr="006C4CC1">
              <w:rPr>
                <w:rFonts w:ascii="Times New Roman" w:hAnsi="Times New Roman" w:cs="Times New Roman"/>
                <w:sz w:val="24"/>
                <w:szCs w:val="24"/>
              </w:rPr>
              <w:t>УТВЕРЖДАЮ:</w:t>
            </w:r>
          </w:p>
          <w:p w:rsidR="003F6C8D" w:rsidRPr="006C4CC1" w:rsidRDefault="003F6C8D" w:rsidP="003F6C8D">
            <w:pPr>
              <w:jc w:val="right"/>
              <w:rPr>
                <w:rFonts w:ascii="Times New Roman" w:hAnsi="Times New Roman" w:cs="Times New Roman"/>
                <w:sz w:val="24"/>
                <w:szCs w:val="24"/>
              </w:rPr>
            </w:pPr>
            <w:r w:rsidRPr="006C4CC1">
              <w:rPr>
                <w:rFonts w:ascii="Times New Roman" w:hAnsi="Times New Roman" w:cs="Times New Roman"/>
                <w:sz w:val="24"/>
                <w:szCs w:val="24"/>
              </w:rPr>
              <w:t>Директор МБУ ДО «ДХШ №12»</w:t>
            </w:r>
          </w:p>
          <w:p w:rsidR="003F6C8D" w:rsidRPr="006C4CC1" w:rsidRDefault="003F6C8D" w:rsidP="003F6C8D">
            <w:pPr>
              <w:jc w:val="right"/>
              <w:rPr>
                <w:rFonts w:ascii="Times New Roman" w:hAnsi="Times New Roman" w:cs="Times New Roman"/>
                <w:sz w:val="24"/>
                <w:szCs w:val="24"/>
              </w:rPr>
            </w:pPr>
            <w:r w:rsidRPr="006C4CC1">
              <w:rPr>
                <w:rFonts w:ascii="Times New Roman" w:hAnsi="Times New Roman" w:cs="Times New Roman"/>
                <w:sz w:val="24"/>
                <w:szCs w:val="24"/>
              </w:rPr>
              <w:t>_______Л.А. Жукова</w:t>
            </w:r>
          </w:p>
          <w:p w:rsidR="003F6C8D" w:rsidRDefault="003F6C8D" w:rsidP="003F6C8D">
            <w:pPr>
              <w:jc w:val="right"/>
              <w:rPr>
                <w:rFonts w:ascii="Times New Roman" w:eastAsia="Times New Roman" w:hAnsi="Times New Roman" w:cs="Times New Roman"/>
                <w:bCs/>
                <w:kern w:val="36"/>
                <w:sz w:val="28"/>
                <w:szCs w:val="28"/>
                <w:lang w:eastAsia="ru-RU"/>
              </w:rPr>
            </w:pPr>
            <w:r w:rsidRPr="006C4CC1">
              <w:rPr>
                <w:rFonts w:ascii="Times New Roman" w:hAnsi="Times New Roman" w:cs="Times New Roman"/>
                <w:sz w:val="24"/>
                <w:szCs w:val="24"/>
              </w:rPr>
              <w:t xml:space="preserve">Приказ № 47 от 08.06.2026 </w:t>
            </w:r>
            <w:r w:rsidRPr="00182094">
              <w:rPr>
                <w:rFonts w:ascii="Times New Roman" w:hAnsi="Times New Roman" w:cs="Times New Roman"/>
                <w:sz w:val="24"/>
                <w:szCs w:val="24"/>
              </w:rPr>
              <w:t>г</w:t>
            </w:r>
            <w:proofErr w:type="gramStart"/>
            <w:r w:rsidRPr="00182094">
              <w:rPr>
                <w:rFonts w:ascii="Times New Roman" w:hAnsi="Times New Roman" w:cs="Times New Roman"/>
                <w:sz w:val="24"/>
                <w:szCs w:val="24"/>
              </w:rPr>
              <w:t>.</w:t>
            </w:r>
            <w:r w:rsidRPr="003F6C8D">
              <w:rPr>
                <w:rFonts w:ascii="Times New Roman" w:eastAsia="Times New Roman" w:hAnsi="Times New Roman" w:cs="Times New Roman"/>
                <w:bCs/>
                <w:kern w:val="36"/>
                <w:sz w:val="28"/>
                <w:szCs w:val="28"/>
                <w:lang w:eastAsia="ru-RU"/>
              </w:rPr>
              <w:t>.</w:t>
            </w:r>
            <w:proofErr w:type="gramEnd"/>
          </w:p>
        </w:tc>
      </w:tr>
    </w:tbl>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C66253" w:rsidRDefault="00C66253" w:rsidP="00103399">
      <w:pPr>
        <w:spacing w:after="0" w:line="240" w:lineRule="auto"/>
        <w:jc w:val="center"/>
        <w:rPr>
          <w:rFonts w:ascii="Times New Roman" w:eastAsia="Times New Roman" w:hAnsi="Times New Roman" w:cs="Times New Roman"/>
          <w:b/>
          <w:bCs/>
          <w:kern w:val="36"/>
          <w:sz w:val="28"/>
          <w:szCs w:val="28"/>
          <w:lang w:eastAsia="ru-RU"/>
        </w:rPr>
      </w:pPr>
    </w:p>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3F6C8D" w:rsidRDefault="003F6C8D" w:rsidP="004E2704">
      <w:pPr>
        <w:spacing w:after="0"/>
        <w:jc w:val="center"/>
        <w:rPr>
          <w:rFonts w:ascii="Times New Roman" w:hAnsi="Times New Roman" w:cs="Times New Roman"/>
          <w:b/>
          <w:sz w:val="28"/>
          <w:szCs w:val="28"/>
        </w:rPr>
      </w:pPr>
      <w:bookmarkStart w:id="0" w:name="_GoBack"/>
      <w:r>
        <w:rPr>
          <w:rFonts w:ascii="Times New Roman" w:hAnsi="Times New Roman" w:cs="Times New Roman"/>
          <w:b/>
          <w:sz w:val="28"/>
          <w:szCs w:val="28"/>
        </w:rPr>
        <w:t xml:space="preserve">Положение </w:t>
      </w:r>
    </w:p>
    <w:p w:rsidR="004E2704" w:rsidRDefault="003F6C8D" w:rsidP="004E270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 порядке </w:t>
      </w:r>
      <w:r w:rsidR="004E2704">
        <w:rPr>
          <w:rFonts w:ascii="Times New Roman" w:hAnsi="Times New Roman" w:cs="Times New Roman"/>
          <w:b/>
          <w:sz w:val="28"/>
          <w:szCs w:val="28"/>
        </w:rPr>
        <w:t xml:space="preserve">приёма и </w:t>
      </w:r>
      <w:r w:rsidR="004E2704" w:rsidRPr="004E2704">
        <w:rPr>
          <w:rFonts w:ascii="Times New Roman" w:hAnsi="Times New Roman" w:cs="Times New Roman"/>
          <w:b/>
          <w:sz w:val="28"/>
          <w:szCs w:val="28"/>
        </w:rPr>
        <w:t xml:space="preserve">отбора детей </w:t>
      </w:r>
    </w:p>
    <w:p w:rsidR="004E2704" w:rsidRDefault="004E2704" w:rsidP="004E2704">
      <w:pPr>
        <w:spacing w:after="0"/>
        <w:jc w:val="center"/>
        <w:rPr>
          <w:rFonts w:ascii="Times New Roman" w:hAnsi="Times New Roman" w:cs="Times New Roman"/>
          <w:b/>
          <w:sz w:val="28"/>
          <w:szCs w:val="28"/>
        </w:rPr>
      </w:pPr>
      <w:r w:rsidRPr="004E2704">
        <w:rPr>
          <w:rFonts w:ascii="Times New Roman" w:hAnsi="Times New Roman" w:cs="Times New Roman"/>
          <w:b/>
          <w:sz w:val="28"/>
          <w:szCs w:val="28"/>
        </w:rPr>
        <w:t xml:space="preserve">в муниципальное бюджетное учреждение дополнительного образования </w:t>
      </w:r>
      <w:r>
        <w:rPr>
          <w:rFonts w:ascii="Times New Roman" w:hAnsi="Times New Roman" w:cs="Times New Roman"/>
          <w:b/>
          <w:sz w:val="28"/>
          <w:szCs w:val="28"/>
        </w:rPr>
        <w:t>Анжеро-Судженского городского округа</w:t>
      </w:r>
      <w:r w:rsidRPr="004E2704">
        <w:rPr>
          <w:rFonts w:ascii="Times New Roman" w:hAnsi="Times New Roman" w:cs="Times New Roman"/>
          <w:b/>
          <w:sz w:val="28"/>
          <w:szCs w:val="28"/>
        </w:rPr>
        <w:t xml:space="preserve"> </w:t>
      </w:r>
    </w:p>
    <w:p w:rsidR="004E2704" w:rsidRPr="004E2704" w:rsidRDefault="004E2704" w:rsidP="004E2704">
      <w:pPr>
        <w:spacing w:after="0"/>
        <w:jc w:val="center"/>
        <w:rPr>
          <w:rFonts w:ascii="Times New Roman" w:eastAsia="Times New Roman" w:hAnsi="Times New Roman" w:cs="Times New Roman"/>
          <w:b/>
          <w:bCs/>
          <w:kern w:val="36"/>
          <w:sz w:val="28"/>
          <w:szCs w:val="28"/>
          <w:lang w:eastAsia="ru-RU"/>
        </w:rPr>
      </w:pPr>
      <w:r w:rsidRPr="004E2704">
        <w:rPr>
          <w:rFonts w:ascii="Times New Roman" w:hAnsi="Times New Roman" w:cs="Times New Roman"/>
          <w:b/>
          <w:sz w:val="28"/>
          <w:szCs w:val="28"/>
        </w:rPr>
        <w:t xml:space="preserve">«Детская </w:t>
      </w:r>
      <w:r>
        <w:rPr>
          <w:rFonts w:ascii="Times New Roman" w:hAnsi="Times New Roman" w:cs="Times New Roman"/>
          <w:b/>
          <w:sz w:val="28"/>
          <w:szCs w:val="28"/>
        </w:rPr>
        <w:t xml:space="preserve">художественная </w:t>
      </w:r>
      <w:r w:rsidRPr="004E2704">
        <w:rPr>
          <w:rFonts w:ascii="Times New Roman" w:hAnsi="Times New Roman" w:cs="Times New Roman"/>
          <w:b/>
          <w:sz w:val="28"/>
          <w:szCs w:val="28"/>
        </w:rPr>
        <w:t xml:space="preserve">школа </w:t>
      </w:r>
      <w:r>
        <w:rPr>
          <w:rFonts w:ascii="Times New Roman" w:hAnsi="Times New Roman" w:cs="Times New Roman"/>
          <w:b/>
          <w:sz w:val="28"/>
          <w:szCs w:val="28"/>
        </w:rPr>
        <w:t>№12</w:t>
      </w:r>
      <w:r w:rsidRPr="004E2704">
        <w:rPr>
          <w:rFonts w:ascii="Times New Roman" w:hAnsi="Times New Roman" w:cs="Times New Roman"/>
          <w:b/>
          <w:sz w:val="28"/>
          <w:szCs w:val="28"/>
        </w:rPr>
        <w:t>» по дополнительным предпрофессиональным программам</w:t>
      </w:r>
      <w:r>
        <w:rPr>
          <w:rFonts w:ascii="Times New Roman" w:hAnsi="Times New Roman" w:cs="Times New Roman"/>
          <w:b/>
          <w:sz w:val="28"/>
          <w:szCs w:val="28"/>
        </w:rPr>
        <w:t xml:space="preserve"> в области искусств</w:t>
      </w:r>
    </w:p>
    <w:bookmarkEnd w:id="0"/>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4E2704" w:rsidRDefault="004E2704" w:rsidP="00103399">
      <w:pPr>
        <w:spacing w:after="0" w:line="240" w:lineRule="auto"/>
        <w:jc w:val="center"/>
        <w:rPr>
          <w:rFonts w:ascii="Times New Roman" w:eastAsia="Times New Roman" w:hAnsi="Times New Roman" w:cs="Times New Roman"/>
          <w:b/>
          <w:bCs/>
          <w:kern w:val="36"/>
          <w:sz w:val="28"/>
          <w:szCs w:val="28"/>
          <w:lang w:eastAsia="ru-RU"/>
        </w:rPr>
      </w:pPr>
    </w:p>
    <w:p w:rsidR="00C66253" w:rsidRDefault="00C66253" w:rsidP="00103399">
      <w:pPr>
        <w:spacing w:after="0" w:line="240" w:lineRule="auto"/>
        <w:jc w:val="center"/>
        <w:rPr>
          <w:rFonts w:ascii="Times New Roman" w:eastAsia="Times New Roman" w:hAnsi="Times New Roman" w:cs="Times New Roman"/>
          <w:b/>
          <w:bCs/>
          <w:kern w:val="36"/>
          <w:sz w:val="28"/>
          <w:szCs w:val="28"/>
          <w:lang w:eastAsia="ru-RU"/>
        </w:rPr>
      </w:pPr>
    </w:p>
    <w:p w:rsidR="00C66253" w:rsidRDefault="00C66253" w:rsidP="00103399">
      <w:pPr>
        <w:spacing w:after="0" w:line="240" w:lineRule="auto"/>
        <w:jc w:val="center"/>
        <w:rPr>
          <w:rFonts w:ascii="Times New Roman" w:eastAsia="Times New Roman" w:hAnsi="Times New Roman" w:cs="Times New Roman"/>
          <w:b/>
          <w:bCs/>
          <w:kern w:val="36"/>
          <w:sz w:val="28"/>
          <w:szCs w:val="28"/>
          <w:lang w:eastAsia="ru-RU"/>
        </w:rPr>
      </w:pPr>
    </w:p>
    <w:p w:rsidR="00C66253" w:rsidRDefault="00C66253" w:rsidP="00103399">
      <w:pPr>
        <w:spacing w:after="0" w:line="240" w:lineRule="auto"/>
        <w:jc w:val="center"/>
        <w:rPr>
          <w:rFonts w:ascii="Times New Roman" w:eastAsia="Times New Roman" w:hAnsi="Times New Roman" w:cs="Times New Roman"/>
          <w:b/>
          <w:bCs/>
          <w:kern w:val="36"/>
          <w:sz w:val="28"/>
          <w:szCs w:val="28"/>
          <w:lang w:eastAsia="ru-RU"/>
        </w:rPr>
      </w:pPr>
    </w:p>
    <w:p w:rsidR="00C66253" w:rsidRDefault="00C66253" w:rsidP="00103399">
      <w:pPr>
        <w:spacing w:after="0" w:line="240" w:lineRule="auto"/>
        <w:jc w:val="center"/>
        <w:rPr>
          <w:rFonts w:ascii="Times New Roman" w:eastAsia="Times New Roman" w:hAnsi="Times New Roman" w:cs="Times New Roman"/>
          <w:b/>
          <w:bCs/>
          <w:kern w:val="36"/>
          <w:sz w:val="28"/>
          <w:szCs w:val="28"/>
          <w:lang w:eastAsia="ru-RU"/>
        </w:rPr>
      </w:pPr>
    </w:p>
    <w:p w:rsidR="00C66253" w:rsidRDefault="00C66253" w:rsidP="00103399">
      <w:pPr>
        <w:spacing w:after="0" w:line="240" w:lineRule="auto"/>
        <w:jc w:val="center"/>
        <w:rPr>
          <w:rFonts w:ascii="Times New Roman" w:eastAsia="Times New Roman" w:hAnsi="Times New Roman" w:cs="Times New Roman"/>
          <w:b/>
          <w:bCs/>
          <w:kern w:val="36"/>
          <w:sz w:val="28"/>
          <w:szCs w:val="28"/>
          <w:lang w:eastAsia="ru-RU"/>
        </w:rPr>
      </w:pPr>
    </w:p>
    <w:p w:rsidR="00C66253" w:rsidRDefault="00C66253" w:rsidP="00103399">
      <w:pPr>
        <w:spacing w:after="0" w:line="240" w:lineRule="auto"/>
        <w:jc w:val="center"/>
        <w:rPr>
          <w:rFonts w:ascii="Times New Roman" w:eastAsia="Times New Roman" w:hAnsi="Times New Roman" w:cs="Times New Roman"/>
          <w:b/>
          <w:bCs/>
          <w:kern w:val="36"/>
          <w:sz w:val="28"/>
          <w:szCs w:val="28"/>
          <w:lang w:eastAsia="ru-RU"/>
        </w:rPr>
      </w:pPr>
    </w:p>
    <w:p w:rsidR="00C66253" w:rsidRDefault="00C66253" w:rsidP="00103399">
      <w:pPr>
        <w:spacing w:after="0" w:line="240" w:lineRule="auto"/>
        <w:jc w:val="center"/>
        <w:rPr>
          <w:rFonts w:ascii="Times New Roman" w:eastAsia="Times New Roman" w:hAnsi="Times New Roman" w:cs="Times New Roman"/>
          <w:b/>
          <w:bCs/>
          <w:kern w:val="36"/>
          <w:sz w:val="28"/>
          <w:szCs w:val="28"/>
          <w:lang w:eastAsia="ru-RU"/>
        </w:rPr>
      </w:pPr>
    </w:p>
    <w:p w:rsidR="00C66253" w:rsidRDefault="00C66253" w:rsidP="00103399">
      <w:pPr>
        <w:spacing w:after="0" w:line="240" w:lineRule="auto"/>
        <w:jc w:val="center"/>
        <w:rPr>
          <w:rFonts w:ascii="Times New Roman" w:eastAsia="Times New Roman" w:hAnsi="Times New Roman" w:cs="Times New Roman"/>
          <w:b/>
          <w:bCs/>
          <w:kern w:val="36"/>
          <w:sz w:val="28"/>
          <w:szCs w:val="28"/>
          <w:lang w:eastAsia="ru-RU"/>
        </w:rPr>
      </w:pPr>
    </w:p>
    <w:p w:rsidR="00C66253" w:rsidRDefault="00C66253" w:rsidP="00103399">
      <w:pPr>
        <w:spacing w:after="0" w:line="240" w:lineRule="auto"/>
        <w:jc w:val="center"/>
        <w:rPr>
          <w:rFonts w:ascii="Times New Roman" w:eastAsia="Times New Roman" w:hAnsi="Times New Roman" w:cs="Times New Roman"/>
          <w:b/>
          <w:bCs/>
          <w:kern w:val="36"/>
          <w:sz w:val="28"/>
          <w:szCs w:val="28"/>
          <w:lang w:eastAsia="ru-RU"/>
        </w:rPr>
      </w:pPr>
    </w:p>
    <w:p w:rsidR="00C66253" w:rsidRDefault="00C66253" w:rsidP="00103399">
      <w:pPr>
        <w:spacing w:after="0" w:line="240" w:lineRule="auto"/>
        <w:jc w:val="center"/>
        <w:rPr>
          <w:rFonts w:ascii="Times New Roman" w:eastAsia="Times New Roman" w:hAnsi="Times New Roman" w:cs="Times New Roman"/>
          <w:b/>
          <w:bCs/>
          <w:kern w:val="36"/>
          <w:sz w:val="28"/>
          <w:szCs w:val="28"/>
          <w:lang w:eastAsia="ru-RU"/>
        </w:rPr>
      </w:pPr>
    </w:p>
    <w:p w:rsidR="003F6C8D" w:rsidRDefault="003F6C8D" w:rsidP="00103399">
      <w:pPr>
        <w:spacing w:after="0" w:line="240" w:lineRule="auto"/>
        <w:jc w:val="center"/>
        <w:rPr>
          <w:rFonts w:ascii="Times New Roman" w:eastAsia="Times New Roman" w:hAnsi="Times New Roman" w:cs="Times New Roman"/>
          <w:bCs/>
          <w:kern w:val="36"/>
          <w:sz w:val="24"/>
          <w:szCs w:val="24"/>
          <w:lang w:eastAsia="ru-RU"/>
        </w:rPr>
      </w:pPr>
    </w:p>
    <w:p w:rsidR="003F6C8D" w:rsidRDefault="003F6C8D" w:rsidP="00103399">
      <w:pPr>
        <w:spacing w:after="0" w:line="240" w:lineRule="auto"/>
        <w:jc w:val="center"/>
        <w:rPr>
          <w:rFonts w:ascii="Times New Roman" w:eastAsia="Times New Roman" w:hAnsi="Times New Roman" w:cs="Times New Roman"/>
          <w:bCs/>
          <w:kern w:val="36"/>
          <w:sz w:val="24"/>
          <w:szCs w:val="24"/>
          <w:lang w:eastAsia="ru-RU"/>
        </w:rPr>
      </w:pPr>
    </w:p>
    <w:p w:rsidR="00C66253" w:rsidRPr="003F6C8D" w:rsidRDefault="003F6C8D" w:rsidP="00103399">
      <w:pPr>
        <w:spacing w:after="0" w:line="240" w:lineRule="auto"/>
        <w:jc w:val="center"/>
        <w:rPr>
          <w:rFonts w:ascii="Times New Roman" w:eastAsia="Times New Roman" w:hAnsi="Times New Roman" w:cs="Times New Roman"/>
          <w:bCs/>
          <w:kern w:val="36"/>
          <w:sz w:val="24"/>
          <w:szCs w:val="24"/>
          <w:lang w:eastAsia="ru-RU"/>
        </w:rPr>
      </w:pPr>
      <w:r w:rsidRPr="003F6C8D">
        <w:rPr>
          <w:rFonts w:ascii="Times New Roman" w:eastAsia="Times New Roman" w:hAnsi="Times New Roman" w:cs="Times New Roman"/>
          <w:bCs/>
          <w:kern w:val="36"/>
          <w:sz w:val="24"/>
          <w:szCs w:val="24"/>
          <w:lang w:eastAsia="ru-RU"/>
        </w:rPr>
        <w:t>Анжеро-Судженск</w:t>
      </w:r>
    </w:p>
    <w:p w:rsidR="00C66253" w:rsidRPr="00C66253" w:rsidRDefault="00C66253" w:rsidP="00103399">
      <w:pPr>
        <w:spacing w:after="0" w:line="240" w:lineRule="auto"/>
        <w:jc w:val="center"/>
        <w:rPr>
          <w:rFonts w:ascii="Times New Roman" w:eastAsia="Times New Roman" w:hAnsi="Times New Roman" w:cs="Times New Roman"/>
          <w:bCs/>
          <w:kern w:val="36"/>
          <w:sz w:val="24"/>
          <w:szCs w:val="24"/>
          <w:lang w:eastAsia="ru-RU"/>
        </w:rPr>
      </w:pPr>
      <w:r w:rsidRPr="00C66253">
        <w:rPr>
          <w:rFonts w:ascii="Times New Roman" w:eastAsia="Times New Roman" w:hAnsi="Times New Roman" w:cs="Times New Roman"/>
          <w:bCs/>
          <w:kern w:val="36"/>
          <w:sz w:val="24"/>
          <w:szCs w:val="24"/>
          <w:lang w:eastAsia="ru-RU"/>
        </w:rPr>
        <w:t>2026 год</w:t>
      </w:r>
    </w:p>
    <w:p w:rsidR="003F6C8D" w:rsidRDefault="003F6C8D" w:rsidP="00103399">
      <w:pPr>
        <w:spacing w:after="0" w:line="240" w:lineRule="auto"/>
        <w:jc w:val="center"/>
        <w:rPr>
          <w:rFonts w:ascii="Times New Roman" w:eastAsia="Times New Roman" w:hAnsi="Times New Roman" w:cs="Times New Roman"/>
          <w:bCs/>
          <w:kern w:val="36"/>
          <w:sz w:val="28"/>
          <w:szCs w:val="28"/>
          <w:lang w:eastAsia="ru-RU"/>
        </w:rPr>
      </w:pPr>
    </w:p>
    <w:p w:rsidR="00103399" w:rsidRPr="003F6C8D" w:rsidRDefault="00751235" w:rsidP="00103399">
      <w:pPr>
        <w:spacing w:after="0" w:line="240" w:lineRule="auto"/>
        <w:jc w:val="center"/>
        <w:rPr>
          <w:rFonts w:ascii="Times New Roman" w:eastAsia="Times New Roman" w:hAnsi="Times New Roman" w:cs="Times New Roman"/>
          <w:bCs/>
          <w:kern w:val="36"/>
          <w:sz w:val="28"/>
          <w:szCs w:val="28"/>
          <w:lang w:eastAsia="ru-RU"/>
        </w:rPr>
      </w:pPr>
      <w:r w:rsidRPr="003F6C8D">
        <w:rPr>
          <w:rFonts w:ascii="Times New Roman" w:eastAsia="Times New Roman" w:hAnsi="Times New Roman" w:cs="Times New Roman"/>
          <w:bCs/>
          <w:kern w:val="36"/>
          <w:sz w:val="28"/>
          <w:szCs w:val="28"/>
          <w:lang w:eastAsia="ru-RU"/>
        </w:rPr>
        <w:lastRenderedPageBreak/>
        <w:t>ПОРЯДОК</w:t>
      </w:r>
    </w:p>
    <w:p w:rsidR="00103399" w:rsidRDefault="00103399" w:rsidP="00103399">
      <w:pPr>
        <w:spacing w:after="0" w:line="240" w:lineRule="auto"/>
        <w:jc w:val="center"/>
        <w:rPr>
          <w:rFonts w:ascii="Times New Roman" w:hAnsi="Times New Roman" w:cs="Times New Roman"/>
          <w:sz w:val="28"/>
          <w:szCs w:val="28"/>
        </w:rPr>
      </w:pPr>
      <w:r w:rsidRPr="00103399">
        <w:rPr>
          <w:rFonts w:ascii="Times New Roman" w:hAnsi="Times New Roman" w:cs="Times New Roman"/>
          <w:sz w:val="28"/>
          <w:szCs w:val="28"/>
        </w:rPr>
        <w:t>приема на обучение по дополнительным предпрофессиональным программам в области искусств в М</w:t>
      </w:r>
      <w:r>
        <w:rPr>
          <w:rFonts w:ascii="Times New Roman" w:hAnsi="Times New Roman" w:cs="Times New Roman"/>
          <w:sz w:val="28"/>
          <w:szCs w:val="28"/>
        </w:rPr>
        <w:t>Б</w:t>
      </w:r>
      <w:r w:rsidRPr="00103399">
        <w:rPr>
          <w:rFonts w:ascii="Times New Roman" w:hAnsi="Times New Roman" w:cs="Times New Roman"/>
          <w:sz w:val="28"/>
          <w:szCs w:val="28"/>
        </w:rPr>
        <w:t>У</w:t>
      </w:r>
      <w:r>
        <w:rPr>
          <w:rFonts w:ascii="Times New Roman" w:hAnsi="Times New Roman" w:cs="Times New Roman"/>
          <w:sz w:val="28"/>
          <w:szCs w:val="28"/>
        </w:rPr>
        <w:t xml:space="preserve"> </w:t>
      </w:r>
      <w:r w:rsidRPr="00103399">
        <w:rPr>
          <w:rFonts w:ascii="Times New Roman" w:hAnsi="Times New Roman" w:cs="Times New Roman"/>
          <w:sz w:val="28"/>
          <w:szCs w:val="28"/>
        </w:rPr>
        <w:t>ДО «</w:t>
      </w:r>
      <w:r>
        <w:rPr>
          <w:rFonts w:ascii="Times New Roman" w:hAnsi="Times New Roman" w:cs="Times New Roman"/>
          <w:sz w:val="28"/>
          <w:szCs w:val="28"/>
        </w:rPr>
        <w:t>ДХШ №12</w:t>
      </w:r>
      <w:r w:rsidRPr="00103399">
        <w:rPr>
          <w:rFonts w:ascii="Times New Roman" w:hAnsi="Times New Roman" w:cs="Times New Roman"/>
          <w:sz w:val="28"/>
          <w:szCs w:val="28"/>
        </w:rPr>
        <w:t>»</w:t>
      </w:r>
    </w:p>
    <w:p w:rsidR="00103399" w:rsidRDefault="00103399" w:rsidP="00103399">
      <w:pPr>
        <w:spacing w:after="0" w:line="240" w:lineRule="auto"/>
        <w:rPr>
          <w:rFonts w:ascii="Times New Roman" w:hAnsi="Times New Roman" w:cs="Times New Roman"/>
          <w:sz w:val="28"/>
          <w:szCs w:val="28"/>
        </w:rPr>
      </w:pPr>
    </w:p>
    <w:p w:rsidR="00103399" w:rsidRPr="00E71FA0" w:rsidRDefault="00103399" w:rsidP="00E71FA0">
      <w:pPr>
        <w:pStyle w:val="a3"/>
        <w:numPr>
          <w:ilvl w:val="0"/>
          <w:numId w:val="2"/>
        </w:numPr>
        <w:spacing w:after="0" w:line="240" w:lineRule="auto"/>
        <w:jc w:val="center"/>
        <w:rPr>
          <w:rFonts w:ascii="Times New Roman" w:hAnsi="Times New Roman" w:cs="Times New Roman"/>
          <w:sz w:val="28"/>
          <w:szCs w:val="28"/>
        </w:rPr>
      </w:pPr>
      <w:r w:rsidRPr="00E71FA0">
        <w:rPr>
          <w:rFonts w:ascii="Times New Roman" w:hAnsi="Times New Roman" w:cs="Times New Roman"/>
          <w:sz w:val="28"/>
          <w:szCs w:val="28"/>
        </w:rPr>
        <w:t>Общие положения</w:t>
      </w:r>
    </w:p>
    <w:p w:rsidR="00E71FA0" w:rsidRPr="00E71FA0" w:rsidRDefault="00E71FA0" w:rsidP="00E71FA0">
      <w:pPr>
        <w:pStyle w:val="a3"/>
        <w:spacing w:after="0" w:line="240" w:lineRule="auto"/>
        <w:ind w:left="1080"/>
        <w:rPr>
          <w:rFonts w:ascii="Times New Roman" w:hAnsi="Times New Roman" w:cs="Times New Roman"/>
          <w:sz w:val="28"/>
          <w:szCs w:val="28"/>
        </w:rPr>
      </w:pPr>
    </w:p>
    <w:p w:rsidR="00224633" w:rsidRPr="00E52A8A" w:rsidRDefault="009577F2" w:rsidP="00E52A8A">
      <w:pPr>
        <w:pStyle w:val="a3"/>
        <w:numPr>
          <w:ilvl w:val="1"/>
          <w:numId w:val="2"/>
        </w:numPr>
        <w:spacing w:after="0"/>
        <w:ind w:left="0" w:firstLine="0"/>
        <w:jc w:val="both"/>
        <w:rPr>
          <w:rFonts w:ascii="Times New Roman" w:hAnsi="Times New Roman" w:cs="Times New Roman"/>
          <w:sz w:val="28"/>
          <w:szCs w:val="28"/>
        </w:rPr>
      </w:pPr>
      <w:r w:rsidRPr="00E52A8A">
        <w:rPr>
          <w:rFonts w:ascii="Times New Roman" w:hAnsi="Times New Roman" w:cs="Times New Roman"/>
          <w:sz w:val="28"/>
          <w:szCs w:val="28"/>
        </w:rPr>
        <w:t>Настоящий Порядок регламентирует прием на обучение по дополнительным предпрофессиональным программам в области искусств</w:t>
      </w:r>
      <w:r w:rsidR="00224633" w:rsidRPr="00E52A8A">
        <w:rPr>
          <w:rFonts w:ascii="Times New Roman" w:hAnsi="Times New Roman" w:cs="Times New Roman"/>
          <w:sz w:val="28"/>
          <w:szCs w:val="28"/>
        </w:rPr>
        <w:t xml:space="preserve"> (далее по тексту – предпрофессиональным программам)</w:t>
      </w:r>
      <w:r w:rsidRPr="00E52A8A">
        <w:rPr>
          <w:rFonts w:ascii="Times New Roman" w:hAnsi="Times New Roman" w:cs="Times New Roman"/>
          <w:sz w:val="28"/>
          <w:szCs w:val="28"/>
        </w:rPr>
        <w:t xml:space="preserve"> </w:t>
      </w:r>
      <w:r w:rsidR="00103399" w:rsidRPr="00E52A8A">
        <w:rPr>
          <w:rFonts w:ascii="Times New Roman" w:hAnsi="Times New Roman" w:cs="Times New Roman"/>
          <w:sz w:val="28"/>
          <w:szCs w:val="28"/>
        </w:rPr>
        <w:t xml:space="preserve">поступающих в </w:t>
      </w:r>
      <w:r w:rsidR="00E52A8A" w:rsidRPr="00E52A8A">
        <w:rPr>
          <w:rFonts w:ascii="Times New Roman" w:hAnsi="Times New Roman" w:cs="Times New Roman"/>
          <w:sz w:val="28"/>
          <w:szCs w:val="28"/>
        </w:rPr>
        <w:t>муниципальное бюджетное учреждение дополнительного образования Анжеро-Судженского городского округа «Детская художественная школа №12»</w:t>
      </w:r>
      <w:r w:rsidR="00103399" w:rsidRPr="00E52A8A">
        <w:rPr>
          <w:rFonts w:ascii="Times New Roman" w:hAnsi="Times New Roman" w:cs="Times New Roman"/>
          <w:sz w:val="28"/>
          <w:szCs w:val="28"/>
        </w:rPr>
        <w:t xml:space="preserve"> (далее по тексту – </w:t>
      </w:r>
      <w:r w:rsidR="00E71FA0" w:rsidRPr="00E52A8A">
        <w:rPr>
          <w:rFonts w:ascii="Times New Roman" w:hAnsi="Times New Roman" w:cs="Times New Roman"/>
          <w:sz w:val="28"/>
          <w:szCs w:val="28"/>
        </w:rPr>
        <w:t>ДХШ №12</w:t>
      </w:r>
      <w:r w:rsidR="00103399" w:rsidRPr="00E52A8A">
        <w:rPr>
          <w:rFonts w:ascii="Times New Roman" w:hAnsi="Times New Roman" w:cs="Times New Roman"/>
          <w:sz w:val="28"/>
          <w:szCs w:val="28"/>
        </w:rPr>
        <w:t>, далее по тексту – Правила приема)</w:t>
      </w:r>
      <w:r w:rsidR="00224633" w:rsidRPr="00E52A8A">
        <w:rPr>
          <w:rFonts w:ascii="Times New Roman" w:hAnsi="Times New Roman" w:cs="Times New Roman"/>
          <w:sz w:val="28"/>
          <w:szCs w:val="28"/>
        </w:rPr>
        <w:t>.</w:t>
      </w:r>
    </w:p>
    <w:p w:rsidR="00103399" w:rsidRPr="00224633" w:rsidRDefault="00224633" w:rsidP="00224633">
      <w:pPr>
        <w:pStyle w:val="a3"/>
        <w:numPr>
          <w:ilvl w:val="1"/>
          <w:numId w:val="2"/>
        </w:numPr>
        <w:spacing w:after="0"/>
        <w:ind w:left="0" w:firstLine="0"/>
        <w:jc w:val="both"/>
        <w:rPr>
          <w:rFonts w:ascii="Times New Roman" w:hAnsi="Times New Roman" w:cs="Times New Roman"/>
          <w:sz w:val="28"/>
          <w:szCs w:val="28"/>
        </w:rPr>
      </w:pPr>
      <w:proofErr w:type="gramStart"/>
      <w:r>
        <w:rPr>
          <w:rFonts w:ascii="Times New Roman" w:hAnsi="Times New Roman" w:cs="Times New Roman"/>
          <w:sz w:val="28"/>
          <w:szCs w:val="28"/>
        </w:rPr>
        <w:t>Правила приема</w:t>
      </w:r>
      <w:r w:rsidR="00103399" w:rsidRPr="00224633">
        <w:rPr>
          <w:rFonts w:ascii="Times New Roman" w:hAnsi="Times New Roman" w:cs="Times New Roman"/>
          <w:sz w:val="28"/>
          <w:szCs w:val="28"/>
        </w:rPr>
        <w:t xml:space="preserve"> </w:t>
      </w:r>
      <w:r>
        <w:rPr>
          <w:rFonts w:ascii="Times New Roman" w:hAnsi="Times New Roman" w:cs="Times New Roman"/>
          <w:sz w:val="28"/>
          <w:szCs w:val="28"/>
        </w:rPr>
        <w:t>разрабатываю</w:t>
      </w:r>
      <w:r w:rsidR="00103399" w:rsidRPr="00224633">
        <w:rPr>
          <w:rFonts w:ascii="Times New Roman" w:hAnsi="Times New Roman" w:cs="Times New Roman"/>
          <w:sz w:val="28"/>
          <w:szCs w:val="28"/>
        </w:rPr>
        <w:t xml:space="preserve">тся </w:t>
      </w:r>
      <w:r w:rsidR="00E71FA0" w:rsidRPr="00224633">
        <w:rPr>
          <w:rFonts w:ascii="Times New Roman" w:hAnsi="Times New Roman" w:cs="Times New Roman"/>
          <w:sz w:val="28"/>
          <w:szCs w:val="28"/>
        </w:rPr>
        <w:t>ДХШ</w:t>
      </w:r>
      <w:r>
        <w:rPr>
          <w:rFonts w:ascii="Times New Roman" w:hAnsi="Times New Roman" w:cs="Times New Roman"/>
          <w:sz w:val="28"/>
          <w:szCs w:val="28"/>
        </w:rPr>
        <w:t xml:space="preserve"> </w:t>
      </w:r>
      <w:r w:rsidR="00E71FA0" w:rsidRPr="00224633">
        <w:rPr>
          <w:rFonts w:ascii="Times New Roman" w:hAnsi="Times New Roman" w:cs="Times New Roman"/>
          <w:sz w:val="28"/>
          <w:szCs w:val="28"/>
        </w:rPr>
        <w:t>№12</w:t>
      </w:r>
      <w:r w:rsidR="00103399" w:rsidRPr="00224633">
        <w:rPr>
          <w:rFonts w:ascii="Times New Roman" w:hAnsi="Times New Roman" w:cs="Times New Roman"/>
          <w:sz w:val="28"/>
          <w:szCs w:val="28"/>
        </w:rPr>
        <w:t xml:space="preserve"> самостоятельно в соответствии </w:t>
      </w:r>
      <w:r w:rsidR="00584EB7" w:rsidRPr="00224633">
        <w:rPr>
          <w:rFonts w:ascii="Times New Roman" w:hAnsi="Times New Roman" w:cs="Times New Roman"/>
          <w:sz w:val="28"/>
          <w:szCs w:val="28"/>
        </w:rPr>
        <w:t>с частью 6 статьи 83 Федерального закона от 29 декабря 2012</w:t>
      </w:r>
      <w:r>
        <w:rPr>
          <w:rFonts w:ascii="Times New Roman" w:hAnsi="Times New Roman" w:cs="Times New Roman"/>
          <w:sz w:val="28"/>
          <w:szCs w:val="28"/>
        </w:rPr>
        <w:t xml:space="preserve"> года</w:t>
      </w:r>
      <w:r w:rsidR="00584EB7" w:rsidRPr="00224633">
        <w:rPr>
          <w:rFonts w:ascii="Times New Roman" w:hAnsi="Times New Roman" w:cs="Times New Roman"/>
          <w:sz w:val="28"/>
          <w:szCs w:val="28"/>
        </w:rPr>
        <w:t xml:space="preserve"> № 273-ФЗ «Об образовании в Российской Федерации», </w:t>
      </w:r>
      <w:r>
        <w:rPr>
          <w:rFonts w:ascii="Times New Roman" w:hAnsi="Times New Roman" w:cs="Times New Roman"/>
          <w:sz w:val="28"/>
          <w:szCs w:val="28"/>
        </w:rPr>
        <w:t>с</w:t>
      </w:r>
      <w:r w:rsidR="00103399" w:rsidRPr="00224633">
        <w:rPr>
          <w:rFonts w:ascii="Times New Roman" w:hAnsi="Times New Roman" w:cs="Times New Roman"/>
          <w:sz w:val="28"/>
          <w:szCs w:val="28"/>
        </w:rPr>
        <w:t xml:space="preserve"> изменениями и дополнениями,</w:t>
      </w:r>
      <w:r w:rsidR="00E52A8A">
        <w:rPr>
          <w:rFonts w:ascii="Times New Roman" w:hAnsi="Times New Roman" w:cs="Times New Roman"/>
          <w:sz w:val="28"/>
          <w:szCs w:val="28"/>
        </w:rPr>
        <w:t xml:space="preserve"> </w:t>
      </w:r>
      <w:r w:rsidR="00103399" w:rsidRPr="00224633">
        <w:rPr>
          <w:rFonts w:ascii="Times New Roman" w:hAnsi="Times New Roman" w:cs="Times New Roman"/>
          <w:sz w:val="28"/>
          <w:szCs w:val="28"/>
        </w:rPr>
        <w:t>Приказом Министерства культуры Российской Федерации № 468 от 14.04.2025г. «Об утверждении порядка приёма на обучение по дополнительным предпрофессиональным программам в области искусств», федеральных государственных требований к минимуму содержания, структуре и</w:t>
      </w:r>
      <w:proofErr w:type="gramEnd"/>
      <w:r w:rsidR="00103399" w:rsidRPr="00224633">
        <w:rPr>
          <w:rFonts w:ascii="Times New Roman" w:hAnsi="Times New Roman" w:cs="Times New Roman"/>
          <w:sz w:val="28"/>
          <w:szCs w:val="28"/>
        </w:rPr>
        <w:t xml:space="preserve"> условиям реализации предпрофессиональных программ, а также срокам их реализации (далее по тексту – ФГТ)</w:t>
      </w:r>
      <w:r>
        <w:rPr>
          <w:rFonts w:ascii="Times New Roman" w:hAnsi="Times New Roman" w:cs="Times New Roman"/>
          <w:sz w:val="28"/>
          <w:szCs w:val="28"/>
        </w:rPr>
        <w:t xml:space="preserve"> и на основании Устава МБУ ДО «ДХШ №12».</w:t>
      </w:r>
    </w:p>
    <w:p w:rsidR="00103399" w:rsidRDefault="00103399" w:rsidP="009F48E8">
      <w:pPr>
        <w:spacing w:after="0"/>
        <w:rPr>
          <w:rFonts w:ascii="Times New Roman" w:eastAsia="Times New Roman" w:hAnsi="Times New Roman" w:cs="Times New Roman"/>
          <w:b/>
          <w:bCs/>
          <w:kern w:val="36"/>
          <w:sz w:val="32"/>
          <w:szCs w:val="32"/>
          <w:lang w:eastAsia="ru-RU"/>
        </w:rPr>
      </w:pPr>
    </w:p>
    <w:p w:rsidR="00E71FA0" w:rsidRDefault="00E71FA0" w:rsidP="009F48E8">
      <w:pPr>
        <w:spacing w:after="0"/>
        <w:jc w:val="center"/>
        <w:rPr>
          <w:rFonts w:ascii="Times New Roman" w:hAnsi="Times New Roman" w:cs="Times New Roman"/>
          <w:sz w:val="28"/>
          <w:szCs w:val="28"/>
        </w:rPr>
      </w:pPr>
      <w:r w:rsidRPr="00E71FA0">
        <w:rPr>
          <w:rFonts w:ascii="Times New Roman" w:hAnsi="Times New Roman" w:cs="Times New Roman"/>
          <w:sz w:val="28"/>
          <w:szCs w:val="28"/>
        </w:rPr>
        <w:t>II. Организация приема в образовательную организацию</w:t>
      </w:r>
    </w:p>
    <w:p w:rsidR="00E71FA0" w:rsidRPr="00E71FA0" w:rsidRDefault="00E71FA0" w:rsidP="009F48E8">
      <w:pPr>
        <w:spacing w:after="0"/>
        <w:jc w:val="center"/>
        <w:rPr>
          <w:rFonts w:ascii="Times New Roman" w:hAnsi="Times New Roman" w:cs="Times New Roman"/>
          <w:sz w:val="28"/>
          <w:szCs w:val="28"/>
        </w:rPr>
      </w:pPr>
    </w:p>
    <w:p w:rsidR="00E71FA0" w:rsidRDefault="00E71FA0" w:rsidP="009F48E8">
      <w:pPr>
        <w:spacing w:after="0"/>
        <w:jc w:val="both"/>
        <w:rPr>
          <w:rFonts w:ascii="Times New Roman" w:hAnsi="Times New Roman" w:cs="Times New Roman"/>
          <w:sz w:val="28"/>
          <w:szCs w:val="28"/>
        </w:rPr>
      </w:pPr>
      <w:r w:rsidRPr="00E71FA0">
        <w:rPr>
          <w:rFonts w:ascii="Times New Roman" w:hAnsi="Times New Roman" w:cs="Times New Roman"/>
          <w:sz w:val="28"/>
          <w:szCs w:val="28"/>
        </w:rPr>
        <w:t xml:space="preserve">2.1. В целях организации приема </w:t>
      </w:r>
      <w:r>
        <w:rPr>
          <w:rFonts w:ascii="Times New Roman" w:hAnsi="Times New Roman" w:cs="Times New Roman"/>
          <w:sz w:val="28"/>
          <w:szCs w:val="28"/>
        </w:rPr>
        <w:t>ДХШ №12</w:t>
      </w:r>
      <w:r w:rsidRPr="00E71FA0">
        <w:rPr>
          <w:rFonts w:ascii="Times New Roman" w:hAnsi="Times New Roman" w:cs="Times New Roman"/>
          <w:sz w:val="28"/>
          <w:szCs w:val="28"/>
        </w:rPr>
        <w:t xml:space="preserve"> создает комиссию по приему, комиссии по индивидуальному отбору поступающих на обучение по каждой предпрофессиональной программе (далее соответственно - комиссии по индивидуальному отбору, поступающие) и апелляционную комиссию. </w:t>
      </w:r>
    </w:p>
    <w:p w:rsidR="00E71FA0" w:rsidRDefault="00E71FA0" w:rsidP="009F48E8">
      <w:pPr>
        <w:spacing w:after="0"/>
        <w:jc w:val="both"/>
        <w:rPr>
          <w:rFonts w:ascii="Times New Roman" w:hAnsi="Times New Roman" w:cs="Times New Roman"/>
          <w:sz w:val="28"/>
          <w:szCs w:val="28"/>
        </w:rPr>
      </w:pPr>
      <w:r w:rsidRPr="00E71FA0">
        <w:rPr>
          <w:rFonts w:ascii="Times New Roman" w:hAnsi="Times New Roman" w:cs="Times New Roman"/>
          <w:sz w:val="28"/>
          <w:szCs w:val="28"/>
        </w:rPr>
        <w:t xml:space="preserve">2.2. Комиссия по приему осуществляет оценку результатов индивидуального отбора поступающих, проводимого комиссиями по индивидуальному отбору по каждой предпрофессиональной программе в целях выявления лиц, имеющих необходимые для освоения соответствующей предпрофессиональной программы творческие способности и физические данные. </w:t>
      </w:r>
    </w:p>
    <w:p w:rsidR="00E71FA0" w:rsidRDefault="00E71FA0" w:rsidP="009F48E8">
      <w:pPr>
        <w:spacing w:after="0"/>
        <w:jc w:val="both"/>
        <w:rPr>
          <w:rFonts w:ascii="Times New Roman" w:hAnsi="Times New Roman" w:cs="Times New Roman"/>
          <w:sz w:val="28"/>
          <w:szCs w:val="28"/>
        </w:rPr>
      </w:pPr>
      <w:r w:rsidRPr="00E71FA0">
        <w:rPr>
          <w:rFonts w:ascii="Times New Roman" w:hAnsi="Times New Roman" w:cs="Times New Roman"/>
          <w:sz w:val="28"/>
          <w:szCs w:val="28"/>
        </w:rPr>
        <w:t xml:space="preserve">2.3. Апелляционная комиссия осуществляет рассмотрение заявлений родителей (законных представителей) поступающего о нарушении порядка проведения индивидуального отбора поступающих и (или) несогласии родителей (законных представителей) поступающего с решением комиссии по индивидуальному отбору (далее - апелляция). </w:t>
      </w:r>
    </w:p>
    <w:p w:rsidR="00103399" w:rsidRDefault="00E71FA0" w:rsidP="009F48E8">
      <w:pPr>
        <w:spacing w:after="0"/>
        <w:jc w:val="both"/>
        <w:rPr>
          <w:rFonts w:ascii="Times New Roman" w:hAnsi="Times New Roman" w:cs="Times New Roman"/>
          <w:sz w:val="28"/>
          <w:szCs w:val="28"/>
        </w:rPr>
      </w:pPr>
      <w:r w:rsidRPr="00E71FA0">
        <w:rPr>
          <w:rFonts w:ascii="Times New Roman" w:hAnsi="Times New Roman" w:cs="Times New Roman"/>
          <w:sz w:val="28"/>
          <w:szCs w:val="28"/>
        </w:rPr>
        <w:t>2.4. Регламент работы комиссии по приему:</w:t>
      </w:r>
    </w:p>
    <w:p w:rsidR="00E71FA0" w:rsidRDefault="00E71FA0" w:rsidP="009F48E8">
      <w:pPr>
        <w:spacing w:after="0"/>
        <w:jc w:val="both"/>
        <w:rPr>
          <w:rFonts w:ascii="Times New Roman" w:hAnsi="Times New Roman" w:cs="Times New Roman"/>
          <w:sz w:val="28"/>
          <w:szCs w:val="28"/>
        </w:rPr>
      </w:pPr>
      <w:r w:rsidRPr="00E71FA0">
        <w:rPr>
          <w:rFonts w:ascii="Times New Roman" w:hAnsi="Times New Roman" w:cs="Times New Roman"/>
          <w:sz w:val="28"/>
          <w:szCs w:val="28"/>
        </w:rPr>
        <w:lastRenderedPageBreak/>
        <w:t xml:space="preserve">2.4.1. Комиссия по приему формируется из педагогических работников </w:t>
      </w:r>
      <w:r>
        <w:rPr>
          <w:rFonts w:ascii="Times New Roman" w:hAnsi="Times New Roman" w:cs="Times New Roman"/>
          <w:sz w:val="28"/>
          <w:szCs w:val="28"/>
        </w:rPr>
        <w:t>ДХШ №12</w:t>
      </w:r>
      <w:r w:rsidRPr="00E71FA0">
        <w:rPr>
          <w:rFonts w:ascii="Times New Roman" w:hAnsi="Times New Roman" w:cs="Times New Roman"/>
          <w:sz w:val="28"/>
          <w:szCs w:val="28"/>
        </w:rPr>
        <w:t xml:space="preserve"> и состоит из председателя, его заместителя, членов и ответственного секретаря комиссии по приему (без права голоса). </w:t>
      </w:r>
    </w:p>
    <w:p w:rsidR="007E62DF" w:rsidRDefault="00E71FA0" w:rsidP="009F48E8">
      <w:pPr>
        <w:spacing w:after="0"/>
        <w:jc w:val="both"/>
        <w:rPr>
          <w:rFonts w:ascii="Times New Roman" w:hAnsi="Times New Roman" w:cs="Times New Roman"/>
          <w:sz w:val="28"/>
          <w:szCs w:val="28"/>
        </w:rPr>
      </w:pPr>
      <w:r w:rsidRPr="00E71FA0">
        <w:rPr>
          <w:rFonts w:ascii="Times New Roman" w:hAnsi="Times New Roman" w:cs="Times New Roman"/>
          <w:sz w:val="28"/>
          <w:szCs w:val="28"/>
        </w:rPr>
        <w:t>2.4.2. Число членов комиссии по приему, включая председателя комиссии по приему, его заместителя и ответственного секретаря комиссии по приему, должно составлять не менее пяти человек.</w:t>
      </w:r>
    </w:p>
    <w:p w:rsidR="007E62DF" w:rsidRDefault="00E71FA0" w:rsidP="009F48E8">
      <w:pPr>
        <w:spacing w:after="0"/>
        <w:jc w:val="both"/>
        <w:rPr>
          <w:rFonts w:ascii="Times New Roman" w:hAnsi="Times New Roman" w:cs="Times New Roman"/>
          <w:sz w:val="28"/>
          <w:szCs w:val="28"/>
        </w:rPr>
      </w:pPr>
      <w:r w:rsidRPr="00E71FA0">
        <w:rPr>
          <w:rFonts w:ascii="Times New Roman" w:hAnsi="Times New Roman" w:cs="Times New Roman"/>
          <w:sz w:val="28"/>
          <w:szCs w:val="28"/>
        </w:rPr>
        <w:t xml:space="preserve">2.4.3. Председателем комиссии по приему </w:t>
      </w:r>
      <w:r w:rsidR="00E52A8A">
        <w:rPr>
          <w:rFonts w:ascii="Times New Roman" w:hAnsi="Times New Roman" w:cs="Times New Roman"/>
          <w:sz w:val="28"/>
          <w:szCs w:val="28"/>
        </w:rPr>
        <w:t>являет</w:t>
      </w:r>
      <w:r w:rsidRPr="00E71FA0">
        <w:rPr>
          <w:rFonts w:ascii="Times New Roman" w:hAnsi="Times New Roman" w:cs="Times New Roman"/>
          <w:sz w:val="28"/>
          <w:szCs w:val="28"/>
        </w:rPr>
        <w:t xml:space="preserve">ся директор </w:t>
      </w:r>
      <w:r w:rsidR="007E62DF">
        <w:rPr>
          <w:rFonts w:ascii="Times New Roman" w:hAnsi="Times New Roman" w:cs="Times New Roman"/>
          <w:sz w:val="28"/>
          <w:szCs w:val="28"/>
        </w:rPr>
        <w:t>МБУ ДО</w:t>
      </w:r>
      <w:r w:rsidRPr="00E71FA0">
        <w:rPr>
          <w:rFonts w:ascii="Times New Roman" w:hAnsi="Times New Roman" w:cs="Times New Roman"/>
          <w:sz w:val="28"/>
          <w:szCs w:val="28"/>
        </w:rPr>
        <w:t xml:space="preserve"> «</w:t>
      </w:r>
      <w:r w:rsidR="007E62DF">
        <w:rPr>
          <w:rFonts w:ascii="Times New Roman" w:hAnsi="Times New Roman" w:cs="Times New Roman"/>
          <w:sz w:val="28"/>
          <w:szCs w:val="28"/>
        </w:rPr>
        <w:t>ДХШ №12</w:t>
      </w:r>
      <w:r w:rsidRPr="00E71FA0">
        <w:rPr>
          <w:rFonts w:ascii="Times New Roman" w:hAnsi="Times New Roman" w:cs="Times New Roman"/>
          <w:sz w:val="28"/>
          <w:szCs w:val="28"/>
        </w:rPr>
        <w:t xml:space="preserve">». Председатель комиссии по приему осуществляет общее руководство деятельностью комиссии по приему. </w:t>
      </w:r>
    </w:p>
    <w:p w:rsidR="00CE3E34" w:rsidRDefault="00E71FA0" w:rsidP="009F48E8">
      <w:pPr>
        <w:spacing w:after="0"/>
        <w:jc w:val="both"/>
        <w:rPr>
          <w:rFonts w:ascii="Times New Roman" w:hAnsi="Times New Roman" w:cs="Times New Roman"/>
          <w:sz w:val="28"/>
          <w:szCs w:val="28"/>
        </w:rPr>
      </w:pPr>
      <w:r w:rsidRPr="00E71FA0">
        <w:rPr>
          <w:rFonts w:ascii="Times New Roman" w:hAnsi="Times New Roman" w:cs="Times New Roman"/>
          <w:sz w:val="28"/>
          <w:szCs w:val="28"/>
        </w:rPr>
        <w:t xml:space="preserve">2.4.4. Заместитель председателя комиссии по приему в отсутствие председателя комиссии по приему выполняет его функции и обязанности. </w:t>
      </w:r>
    </w:p>
    <w:p w:rsidR="007E62DF" w:rsidRDefault="00E71FA0" w:rsidP="009F48E8">
      <w:pPr>
        <w:spacing w:after="0"/>
        <w:jc w:val="both"/>
        <w:rPr>
          <w:rFonts w:ascii="Times New Roman" w:hAnsi="Times New Roman" w:cs="Times New Roman"/>
          <w:sz w:val="28"/>
          <w:szCs w:val="28"/>
        </w:rPr>
      </w:pPr>
      <w:r w:rsidRPr="00E71FA0">
        <w:rPr>
          <w:rFonts w:ascii="Times New Roman" w:hAnsi="Times New Roman" w:cs="Times New Roman"/>
          <w:sz w:val="28"/>
          <w:szCs w:val="28"/>
        </w:rPr>
        <w:t xml:space="preserve">2.4.5. Ответственный секретарь комиссии по приему организует ее работу, а также выполняет иные функции, связанные с организационно-техническим и информационным обеспечением деятельности комиссии по приему. </w:t>
      </w:r>
    </w:p>
    <w:p w:rsidR="007E62DF" w:rsidRDefault="00E71FA0" w:rsidP="009F48E8">
      <w:pPr>
        <w:spacing w:after="0"/>
        <w:jc w:val="both"/>
        <w:rPr>
          <w:rFonts w:ascii="Times New Roman" w:hAnsi="Times New Roman" w:cs="Times New Roman"/>
          <w:sz w:val="28"/>
          <w:szCs w:val="28"/>
        </w:rPr>
      </w:pPr>
      <w:r w:rsidRPr="00E71FA0">
        <w:rPr>
          <w:rFonts w:ascii="Times New Roman" w:hAnsi="Times New Roman" w:cs="Times New Roman"/>
          <w:sz w:val="28"/>
          <w:szCs w:val="28"/>
        </w:rPr>
        <w:t xml:space="preserve">2.4.6. Формой деятельности комиссии по приему являются ее заседания, проводимые в очной форме. </w:t>
      </w:r>
    </w:p>
    <w:p w:rsidR="00CE3E34" w:rsidRDefault="00E71FA0" w:rsidP="009F48E8">
      <w:pPr>
        <w:spacing w:after="0"/>
        <w:jc w:val="both"/>
        <w:rPr>
          <w:rFonts w:ascii="Times New Roman" w:hAnsi="Times New Roman" w:cs="Times New Roman"/>
          <w:sz w:val="28"/>
          <w:szCs w:val="28"/>
        </w:rPr>
      </w:pPr>
      <w:r w:rsidRPr="00E71FA0">
        <w:rPr>
          <w:rFonts w:ascii="Times New Roman" w:hAnsi="Times New Roman" w:cs="Times New Roman"/>
          <w:sz w:val="28"/>
          <w:szCs w:val="28"/>
        </w:rPr>
        <w:t xml:space="preserve">2.4.7. Заседание комиссии по приему правомочно, если в нем принимает участие не менее половины от общего числа членов комиссии по приему. </w:t>
      </w:r>
    </w:p>
    <w:p w:rsidR="007E62DF" w:rsidRDefault="00E71FA0" w:rsidP="009F48E8">
      <w:pPr>
        <w:spacing w:after="0"/>
        <w:jc w:val="both"/>
        <w:rPr>
          <w:rFonts w:ascii="Times New Roman" w:hAnsi="Times New Roman" w:cs="Times New Roman"/>
          <w:sz w:val="28"/>
          <w:szCs w:val="28"/>
        </w:rPr>
      </w:pPr>
      <w:r w:rsidRPr="00E71FA0">
        <w:rPr>
          <w:rFonts w:ascii="Times New Roman" w:hAnsi="Times New Roman" w:cs="Times New Roman"/>
          <w:sz w:val="28"/>
          <w:szCs w:val="28"/>
        </w:rPr>
        <w:t xml:space="preserve">2.4.8. Решение комиссии по приему принимается простым большинством голосов присутствующих на заседании членов комиссии по приему путем проведения открытого голосования. При равном числе голосов на заседании комиссии по приему правом решающего голоса обладает председательствующий. </w:t>
      </w:r>
    </w:p>
    <w:p w:rsidR="007E62DF" w:rsidRDefault="00E71FA0" w:rsidP="009F48E8">
      <w:pPr>
        <w:spacing w:after="0"/>
        <w:jc w:val="both"/>
        <w:rPr>
          <w:rFonts w:ascii="Times New Roman" w:hAnsi="Times New Roman" w:cs="Times New Roman"/>
          <w:sz w:val="28"/>
          <w:szCs w:val="28"/>
        </w:rPr>
      </w:pPr>
      <w:r w:rsidRPr="00E71FA0">
        <w:rPr>
          <w:rFonts w:ascii="Times New Roman" w:hAnsi="Times New Roman" w:cs="Times New Roman"/>
          <w:sz w:val="28"/>
          <w:szCs w:val="28"/>
        </w:rPr>
        <w:t xml:space="preserve">2.4.9. Комиссия по приему не позднее следующего рабочего дня после дня получения протокола заседания комиссии по индивидуальному отбору рассматривает их и формирует с учетом определенного учредителем </w:t>
      </w:r>
      <w:r w:rsidR="007E62DF">
        <w:rPr>
          <w:rFonts w:ascii="Times New Roman" w:hAnsi="Times New Roman" w:cs="Times New Roman"/>
          <w:sz w:val="28"/>
          <w:szCs w:val="28"/>
        </w:rPr>
        <w:t>ДХШ №12</w:t>
      </w:r>
      <w:r w:rsidRPr="00E71FA0">
        <w:rPr>
          <w:rFonts w:ascii="Times New Roman" w:hAnsi="Times New Roman" w:cs="Times New Roman"/>
          <w:sz w:val="28"/>
          <w:szCs w:val="28"/>
        </w:rPr>
        <w:t xml:space="preserve"> муниципального задания на оказание муниципальных услуг </w:t>
      </w:r>
      <w:proofErr w:type="spellStart"/>
      <w:r w:rsidRPr="00E71FA0">
        <w:rPr>
          <w:rFonts w:ascii="Times New Roman" w:hAnsi="Times New Roman" w:cs="Times New Roman"/>
          <w:sz w:val="28"/>
          <w:szCs w:val="28"/>
        </w:rPr>
        <w:t>пофамильный</w:t>
      </w:r>
      <w:proofErr w:type="spellEnd"/>
      <w:r w:rsidRPr="00E71FA0">
        <w:rPr>
          <w:rFonts w:ascii="Times New Roman" w:hAnsi="Times New Roman" w:cs="Times New Roman"/>
          <w:sz w:val="28"/>
          <w:szCs w:val="28"/>
        </w:rPr>
        <w:t xml:space="preserve"> список поступающих, рекомендованных к зачислению в </w:t>
      </w:r>
      <w:r w:rsidR="007E62DF">
        <w:rPr>
          <w:rFonts w:ascii="Times New Roman" w:hAnsi="Times New Roman" w:cs="Times New Roman"/>
          <w:sz w:val="28"/>
          <w:szCs w:val="28"/>
        </w:rPr>
        <w:t>ДХШ №12</w:t>
      </w:r>
      <w:r w:rsidRPr="00E71FA0">
        <w:rPr>
          <w:rFonts w:ascii="Times New Roman" w:hAnsi="Times New Roman" w:cs="Times New Roman"/>
          <w:sz w:val="28"/>
          <w:szCs w:val="28"/>
        </w:rPr>
        <w:t xml:space="preserve">. </w:t>
      </w:r>
    </w:p>
    <w:p w:rsidR="007E62DF" w:rsidRDefault="00E71FA0" w:rsidP="009F48E8">
      <w:pPr>
        <w:spacing w:after="0"/>
        <w:jc w:val="both"/>
        <w:rPr>
          <w:rFonts w:ascii="Times New Roman" w:hAnsi="Times New Roman" w:cs="Times New Roman"/>
          <w:sz w:val="28"/>
          <w:szCs w:val="28"/>
        </w:rPr>
      </w:pPr>
      <w:r w:rsidRPr="00E71FA0">
        <w:rPr>
          <w:rFonts w:ascii="Times New Roman" w:hAnsi="Times New Roman" w:cs="Times New Roman"/>
          <w:sz w:val="28"/>
          <w:szCs w:val="28"/>
        </w:rPr>
        <w:t xml:space="preserve">2.4.10. Решение комиссии по приему должно быть оформлено протоколом, который подписывается председателем комиссии по приему, его заместителем, членами и ответственным секретарем комиссии по приему, присутствующими на заседании. </w:t>
      </w:r>
    </w:p>
    <w:p w:rsidR="007E62DF" w:rsidRDefault="00E71FA0" w:rsidP="009F48E8">
      <w:pPr>
        <w:spacing w:after="0"/>
        <w:jc w:val="both"/>
        <w:rPr>
          <w:rFonts w:ascii="Times New Roman" w:hAnsi="Times New Roman" w:cs="Times New Roman"/>
          <w:sz w:val="28"/>
          <w:szCs w:val="28"/>
        </w:rPr>
      </w:pPr>
      <w:r w:rsidRPr="00E71FA0">
        <w:rPr>
          <w:rFonts w:ascii="Times New Roman" w:hAnsi="Times New Roman" w:cs="Times New Roman"/>
          <w:sz w:val="28"/>
          <w:szCs w:val="28"/>
        </w:rPr>
        <w:t xml:space="preserve">2.5. Регламент работы комиссии по индивидуальному отбору </w:t>
      </w:r>
    </w:p>
    <w:p w:rsidR="00103399" w:rsidRPr="00E71FA0" w:rsidRDefault="00E71FA0" w:rsidP="009F48E8">
      <w:pPr>
        <w:spacing w:after="0"/>
        <w:jc w:val="both"/>
        <w:rPr>
          <w:rFonts w:ascii="Times New Roman" w:eastAsia="Times New Roman" w:hAnsi="Times New Roman" w:cs="Times New Roman"/>
          <w:b/>
          <w:bCs/>
          <w:kern w:val="36"/>
          <w:sz w:val="28"/>
          <w:szCs w:val="28"/>
          <w:lang w:eastAsia="ru-RU"/>
        </w:rPr>
      </w:pPr>
      <w:r w:rsidRPr="00E71FA0">
        <w:rPr>
          <w:rFonts w:ascii="Times New Roman" w:hAnsi="Times New Roman" w:cs="Times New Roman"/>
          <w:sz w:val="28"/>
          <w:szCs w:val="28"/>
        </w:rPr>
        <w:t xml:space="preserve">2.5.1. Комиссия по индивидуальному отбору формируется из педагогических работников </w:t>
      </w:r>
      <w:r w:rsidR="007E62DF">
        <w:rPr>
          <w:rFonts w:ascii="Times New Roman" w:hAnsi="Times New Roman" w:cs="Times New Roman"/>
          <w:sz w:val="28"/>
          <w:szCs w:val="28"/>
        </w:rPr>
        <w:t>ДХШ №12</w:t>
      </w:r>
      <w:r w:rsidRPr="00E71FA0">
        <w:rPr>
          <w:rFonts w:ascii="Times New Roman" w:hAnsi="Times New Roman" w:cs="Times New Roman"/>
          <w:sz w:val="28"/>
          <w:szCs w:val="28"/>
        </w:rPr>
        <w:t xml:space="preserve">, не входящих в состав апелляционной комиссии </w:t>
      </w:r>
      <w:proofErr w:type="gramStart"/>
      <w:r w:rsidRPr="00E71FA0">
        <w:rPr>
          <w:rFonts w:ascii="Times New Roman" w:hAnsi="Times New Roman" w:cs="Times New Roman"/>
          <w:sz w:val="28"/>
          <w:szCs w:val="28"/>
        </w:rPr>
        <w:t>в</w:t>
      </w:r>
      <w:proofErr w:type="gramEnd"/>
    </w:p>
    <w:p w:rsidR="007E62DF" w:rsidRDefault="007E62DF" w:rsidP="009F48E8">
      <w:pPr>
        <w:spacing w:after="0"/>
        <w:jc w:val="both"/>
        <w:rPr>
          <w:rFonts w:ascii="Times New Roman" w:hAnsi="Times New Roman" w:cs="Times New Roman"/>
          <w:sz w:val="28"/>
          <w:szCs w:val="28"/>
        </w:rPr>
      </w:pPr>
      <w:proofErr w:type="gramStart"/>
      <w:r w:rsidRPr="007E62DF">
        <w:rPr>
          <w:rFonts w:ascii="Times New Roman" w:hAnsi="Times New Roman" w:cs="Times New Roman"/>
          <w:sz w:val="28"/>
          <w:szCs w:val="28"/>
        </w:rPr>
        <w:t>соответствующем году, и состо</w:t>
      </w:r>
      <w:r w:rsidR="00CE3E34">
        <w:rPr>
          <w:rFonts w:ascii="Times New Roman" w:hAnsi="Times New Roman" w:cs="Times New Roman"/>
          <w:sz w:val="28"/>
          <w:szCs w:val="28"/>
        </w:rPr>
        <w:t xml:space="preserve">ит </w:t>
      </w:r>
      <w:r w:rsidRPr="007E62DF">
        <w:rPr>
          <w:rFonts w:ascii="Times New Roman" w:hAnsi="Times New Roman" w:cs="Times New Roman"/>
          <w:sz w:val="28"/>
          <w:szCs w:val="28"/>
        </w:rPr>
        <w:t xml:space="preserve">из председателя, его заместителя, членов и ответственного секретаря. </w:t>
      </w:r>
      <w:proofErr w:type="gramEnd"/>
    </w:p>
    <w:p w:rsidR="007E62DF"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lastRenderedPageBreak/>
        <w:t xml:space="preserve">2.5.2. Число членов комиссии по индивидуальному отбору, включая председателя комиссии по индивидуальному отбору, его заместителя, должно составлять не менее трех человек. </w:t>
      </w:r>
    </w:p>
    <w:p w:rsidR="007E62DF"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2.5.3. Ответственный секретарь комиссии по индивидуальному отбору может входить в состав комиссии и наделяться правом простого голоса (нерешающего) </w:t>
      </w:r>
      <w:r w:rsidR="00EF6597">
        <w:rPr>
          <w:rFonts w:ascii="Times New Roman" w:hAnsi="Times New Roman" w:cs="Times New Roman"/>
          <w:sz w:val="28"/>
          <w:szCs w:val="28"/>
        </w:rPr>
        <w:t>д</w:t>
      </w:r>
      <w:r w:rsidRPr="007E62DF">
        <w:rPr>
          <w:rFonts w:ascii="Times New Roman" w:hAnsi="Times New Roman" w:cs="Times New Roman"/>
          <w:sz w:val="28"/>
          <w:szCs w:val="28"/>
        </w:rPr>
        <w:t xml:space="preserve">о начала отбора. Ответственным секретарем всех комиссий по индивидуальному отбору может являться одно и то же лицо. </w:t>
      </w:r>
    </w:p>
    <w:p w:rsidR="007E62DF"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2.5.4. Председателем комиссии по индивидуальному отбору должен являться педагогический работник </w:t>
      </w:r>
      <w:r>
        <w:rPr>
          <w:rFonts w:ascii="Times New Roman" w:hAnsi="Times New Roman" w:cs="Times New Roman"/>
          <w:sz w:val="28"/>
          <w:szCs w:val="28"/>
        </w:rPr>
        <w:t>ДХШ №12</w:t>
      </w:r>
      <w:r w:rsidRPr="007E62DF">
        <w:rPr>
          <w:rFonts w:ascii="Times New Roman" w:hAnsi="Times New Roman" w:cs="Times New Roman"/>
          <w:sz w:val="28"/>
          <w:szCs w:val="28"/>
        </w:rPr>
        <w:t xml:space="preserve">, участвующий в реализации предпрофессиональной программы, по которой проводится индивидуальный отбор </w:t>
      </w:r>
      <w:proofErr w:type="gramStart"/>
      <w:r w:rsidRPr="007E62DF">
        <w:rPr>
          <w:rFonts w:ascii="Times New Roman" w:hAnsi="Times New Roman" w:cs="Times New Roman"/>
          <w:sz w:val="28"/>
          <w:szCs w:val="28"/>
        </w:rPr>
        <w:t>поступающих</w:t>
      </w:r>
      <w:proofErr w:type="gramEnd"/>
      <w:r w:rsidRPr="007E62DF">
        <w:rPr>
          <w:rFonts w:ascii="Times New Roman" w:hAnsi="Times New Roman" w:cs="Times New Roman"/>
          <w:sz w:val="28"/>
          <w:szCs w:val="28"/>
        </w:rPr>
        <w:t xml:space="preserve">. Председатель комиссии по индивидуальному отбору осуществляет общее руководство деятельностью комиссии по индивидуальному отбору. </w:t>
      </w:r>
    </w:p>
    <w:p w:rsidR="007E62DF"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2.5.5. Заместитель председателя комиссии по индивидуальному отбору в отсутствие председателя комиссии по индивидуальному отбору выполняет его функции и обязанности. </w:t>
      </w:r>
    </w:p>
    <w:p w:rsidR="007E62DF"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2.5.6. Каждый член комиссии по индивидуальному отбору, присутствующий при проведении индивидуального отбора поступающих, должен оценить уровень творческих способностей и физических данных поступающего в соответствии с системой оценок и выставить баллы. </w:t>
      </w:r>
    </w:p>
    <w:p w:rsidR="007E62DF"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2.5.7. По результатам оценки уровня творческих способностей и физических данных поступающего комиссия по индивидуальному отбору обязана сформировать рейтинг поступающих в порядке убывания присвоенных им суммарных баллов. </w:t>
      </w:r>
    </w:p>
    <w:p w:rsidR="007E62DF"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2.5.8. Ответственный секретарь комиссии по индивидуальному отбору должен передать протокол заседания комиссии по индивидуальному отбору, содержащий ее решение о результатах индивидуального отбора поступающих, в комиссию по приему не позднее следующего рабочего дня после дня принятия комиссией по индивидуальному отбору решения о результатах индивидуального отбора поступающих. </w:t>
      </w:r>
    </w:p>
    <w:p w:rsidR="007E62DF"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2.5.9. Ответственный секретарь комиссии по индивидуальному отбору организует ее работу, а также выполняет иные функции, связанные с организационно-техническим и информационным обеспечением деятельности комиссии по индивидуальному отбору.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2.5.10. Формой деятельности комиссии по индивидуальному отбору являются ее заседания, проводимые в очной форме.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2.5.11. Заседание комиссии по индивидуальному отбору правомочно, если в нем принимает участие не менее половины от общего числа членов комиссии по индивидуальному отбору.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lastRenderedPageBreak/>
        <w:t xml:space="preserve">2.5.12. Решение комиссии по индивидуальному отбору принимается простым большинством голосов присутствующих на заседании членов комиссии по индивидуальному отбору путем проведения открытого голосования. При равном числе голосов на заседании комиссии по индивидуальному отбору правом решающего голоса обладает председательствующий.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2.5.13. Решение комиссии по индивидуальному отбору должно быть оформлено протоколом, который подписывается председателем комиссии по индивидуальному отбору, его заместителем, членами и ответственным секретарем комиссии по индивидуальному отбору, присутствующими на заседании, и направляется ответственному секретарю комиссии по приему. 2.6. </w:t>
      </w:r>
      <w:r w:rsidR="00E52A8A">
        <w:rPr>
          <w:rFonts w:ascii="Times New Roman" w:hAnsi="Times New Roman" w:cs="Times New Roman"/>
          <w:sz w:val="28"/>
          <w:szCs w:val="28"/>
        </w:rPr>
        <w:t>2.6.</w:t>
      </w:r>
      <w:r w:rsidRPr="007E62DF">
        <w:rPr>
          <w:rFonts w:ascii="Times New Roman" w:hAnsi="Times New Roman" w:cs="Times New Roman"/>
          <w:sz w:val="28"/>
          <w:szCs w:val="28"/>
        </w:rPr>
        <w:t xml:space="preserve">Регламент работы апелляционной комиссии: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2.6.1. Апелляционная комиссия формируется из педагогических работников </w:t>
      </w:r>
      <w:r w:rsidR="000C3CD2">
        <w:rPr>
          <w:rFonts w:ascii="Times New Roman" w:hAnsi="Times New Roman" w:cs="Times New Roman"/>
          <w:sz w:val="28"/>
          <w:szCs w:val="28"/>
        </w:rPr>
        <w:t>ДХШ №12</w:t>
      </w:r>
      <w:r w:rsidRPr="007E62DF">
        <w:rPr>
          <w:rFonts w:ascii="Times New Roman" w:hAnsi="Times New Roman" w:cs="Times New Roman"/>
          <w:sz w:val="28"/>
          <w:szCs w:val="28"/>
        </w:rPr>
        <w:t xml:space="preserve">, не входящих в состав комиссии по приему и комиссии по индивидуальному отбору в соответствующем году, и состоять из председателя, его заместителя, членов и ответственного секретаря апелляционной комиссии (без права голоса).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2.6.2. Число членов апелляционной комиссии, включая председателя апелляционной комиссии, его заместителя и ответственного секретаря апелляционной комиссии, должно составлять не менее трех человек.</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2.6.3. Председатель апелляционной комиссии осуществляет общее руководство деятельностью апелляционной комиссии. Заместитель председателя апелляционной комиссии в отсутствие председателя апелляционной комиссии выполняет его функции и обязанности. Ответственный секретарь апелляционной комиссии организует ее работу, принимает и рассматривает апелляции от родителей (законных представителей) поступающих, а также выполняет иные функции, связанные с организационно-техническим и информационным обеспечением деятельности апелляционной комиссии.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2.6.4. Формой деятельности апелляционной комиссии являются ее заседания, проводимые в очной форме в дни проведения апелляций.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2.6.5. Заседание апелляционной комиссии правомочно, если в нем принимает участие не менее половины от общего числа членов апелляционной комиссии.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2.6.6. Решение апелляционной комиссии принимается простым большинством голосов присутствующих на заседании членов апелляционной комиссии путем проведения открытого голосования.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2.6.7. Члены апелляционной комиссии определяют и устанавливают соответствие выставленных баллов уровню творческих способностей и физических данных </w:t>
      </w:r>
      <w:proofErr w:type="gramStart"/>
      <w:r w:rsidRPr="007E62DF">
        <w:rPr>
          <w:rFonts w:ascii="Times New Roman" w:hAnsi="Times New Roman" w:cs="Times New Roman"/>
          <w:sz w:val="28"/>
          <w:szCs w:val="28"/>
        </w:rPr>
        <w:t>поступающего</w:t>
      </w:r>
      <w:proofErr w:type="gramEnd"/>
      <w:r w:rsidRPr="007E62DF">
        <w:rPr>
          <w:rFonts w:ascii="Times New Roman" w:hAnsi="Times New Roman" w:cs="Times New Roman"/>
          <w:sz w:val="28"/>
          <w:szCs w:val="28"/>
        </w:rPr>
        <w:t xml:space="preserve">.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2.6.8. Решение апелляционной комиссии принимается на закрытом заседании простым большинством голосов членов апелляционной комиссии, участвующих </w:t>
      </w:r>
      <w:r w:rsidRPr="007E62DF">
        <w:rPr>
          <w:rFonts w:ascii="Times New Roman" w:hAnsi="Times New Roman" w:cs="Times New Roman"/>
          <w:sz w:val="28"/>
          <w:szCs w:val="28"/>
        </w:rPr>
        <w:lastRenderedPageBreak/>
        <w:t xml:space="preserve">в заседании, при обязательном присутствии председателя комиссии или его заместителя. При равном числе голосов председательствующий на заседании апелляционной комиссии обладает правом решающего голоса.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2.6.9. Решение апелляционной комиссии подписывается председателем апелляционной комиссии и доводится до сведения подавших апелляцию родителей (законных представителей) поступающего под подпись в течение одного рабочего дня, следующего за днем принятия решения.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2.6.10. Решение апелляционной комиссии должно быть оформлено протоколом, который подписывается председателем апелляционной комиссии, его заместителем, членами и ответственным секретарем апелляционной комиссии, присутствующими на заседании. Протокол апелляционной комиссии передается в комиссию по приему. В случае принятия решения о целесообразности повторного проведения индивидуального отбора поступающего повторный отбор поступающего проводится в соответствии с пунктом 7.1 настоящих Правил.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2.7. Прием поступающих ведется комиссией по приему согласно графику, утверждаемому руководителем </w:t>
      </w:r>
      <w:r w:rsidR="000C3CD2">
        <w:rPr>
          <w:rFonts w:ascii="Times New Roman" w:hAnsi="Times New Roman" w:cs="Times New Roman"/>
          <w:sz w:val="28"/>
          <w:szCs w:val="28"/>
        </w:rPr>
        <w:t>ДХШ №12</w:t>
      </w:r>
      <w:r w:rsidRPr="007E62DF">
        <w:rPr>
          <w:rFonts w:ascii="Times New Roman" w:hAnsi="Times New Roman" w:cs="Times New Roman"/>
          <w:sz w:val="28"/>
          <w:szCs w:val="28"/>
        </w:rPr>
        <w:t xml:space="preserve"> (далее - график приема).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2.8. Прием осуществляется на основании решения комиссии по приему, принятого с учетом решения комиссии по индивидуальному отбору о результатах индивидуального отбора поступающих.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2.9. При приеме </w:t>
      </w:r>
      <w:r w:rsidR="000C3CD2">
        <w:rPr>
          <w:rFonts w:ascii="Times New Roman" w:hAnsi="Times New Roman" w:cs="Times New Roman"/>
          <w:sz w:val="28"/>
          <w:szCs w:val="28"/>
        </w:rPr>
        <w:t>ДХШ №12</w:t>
      </w:r>
      <w:r w:rsidRPr="007E62DF">
        <w:rPr>
          <w:rFonts w:ascii="Times New Roman" w:hAnsi="Times New Roman" w:cs="Times New Roman"/>
          <w:sz w:val="28"/>
          <w:szCs w:val="28"/>
        </w:rPr>
        <w:t xml:space="preserve"> обеспечивается соблюдение прав граждан Российской Федерации, иностранных граждан и лиц без гражданства в области образования, установленные законодательством Российской Федерации. </w:t>
      </w:r>
    </w:p>
    <w:p w:rsidR="000C3CD2" w:rsidRDefault="000C3CD2" w:rsidP="009F48E8">
      <w:pPr>
        <w:spacing w:after="0"/>
        <w:jc w:val="both"/>
        <w:rPr>
          <w:rFonts w:ascii="Times New Roman" w:hAnsi="Times New Roman" w:cs="Times New Roman"/>
          <w:sz w:val="28"/>
          <w:szCs w:val="28"/>
        </w:rPr>
      </w:pPr>
    </w:p>
    <w:p w:rsidR="000C3CD2" w:rsidRDefault="007E62DF" w:rsidP="009F48E8">
      <w:pPr>
        <w:spacing w:after="0"/>
        <w:jc w:val="center"/>
        <w:rPr>
          <w:rFonts w:ascii="Times New Roman" w:hAnsi="Times New Roman" w:cs="Times New Roman"/>
          <w:sz w:val="28"/>
          <w:szCs w:val="28"/>
        </w:rPr>
      </w:pPr>
      <w:r w:rsidRPr="007E62DF">
        <w:rPr>
          <w:rFonts w:ascii="Times New Roman" w:hAnsi="Times New Roman" w:cs="Times New Roman"/>
          <w:sz w:val="28"/>
          <w:szCs w:val="28"/>
        </w:rPr>
        <w:t xml:space="preserve">III. Сроки приема и порядок информирования о приеме </w:t>
      </w:r>
      <w:proofErr w:type="gramStart"/>
      <w:r w:rsidRPr="007E62DF">
        <w:rPr>
          <w:rFonts w:ascii="Times New Roman" w:hAnsi="Times New Roman" w:cs="Times New Roman"/>
          <w:sz w:val="28"/>
          <w:szCs w:val="28"/>
        </w:rPr>
        <w:t>в</w:t>
      </w:r>
      <w:proofErr w:type="gramEnd"/>
      <w:r w:rsidRPr="007E62DF">
        <w:rPr>
          <w:rFonts w:ascii="Times New Roman" w:hAnsi="Times New Roman" w:cs="Times New Roman"/>
          <w:sz w:val="28"/>
          <w:szCs w:val="28"/>
        </w:rPr>
        <w:t xml:space="preserve"> </w:t>
      </w:r>
    </w:p>
    <w:p w:rsidR="000C3CD2" w:rsidRDefault="000C3CD2" w:rsidP="009F48E8">
      <w:pPr>
        <w:spacing w:after="0"/>
        <w:jc w:val="center"/>
        <w:rPr>
          <w:rFonts w:ascii="Times New Roman" w:hAnsi="Times New Roman" w:cs="Times New Roman"/>
          <w:sz w:val="28"/>
          <w:szCs w:val="28"/>
        </w:rPr>
      </w:pPr>
      <w:r>
        <w:rPr>
          <w:rFonts w:ascii="Times New Roman" w:hAnsi="Times New Roman" w:cs="Times New Roman"/>
          <w:sz w:val="28"/>
          <w:szCs w:val="28"/>
        </w:rPr>
        <w:t xml:space="preserve">МБУ </w:t>
      </w:r>
      <w:r w:rsidR="007E62DF" w:rsidRPr="007E62DF">
        <w:rPr>
          <w:rFonts w:ascii="Times New Roman" w:hAnsi="Times New Roman" w:cs="Times New Roman"/>
          <w:sz w:val="28"/>
          <w:szCs w:val="28"/>
        </w:rPr>
        <w:t>ДО «</w:t>
      </w:r>
      <w:r>
        <w:rPr>
          <w:rFonts w:ascii="Times New Roman" w:hAnsi="Times New Roman" w:cs="Times New Roman"/>
          <w:sz w:val="28"/>
          <w:szCs w:val="28"/>
        </w:rPr>
        <w:t>ДХШ №12</w:t>
      </w:r>
      <w:r w:rsidR="007E62DF" w:rsidRPr="007E62DF">
        <w:rPr>
          <w:rFonts w:ascii="Times New Roman" w:hAnsi="Times New Roman" w:cs="Times New Roman"/>
          <w:sz w:val="28"/>
          <w:szCs w:val="28"/>
        </w:rPr>
        <w:t>»</w:t>
      </w:r>
    </w:p>
    <w:p w:rsidR="000C3CD2" w:rsidRDefault="000C3CD2" w:rsidP="009F48E8">
      <w:pPr>
        <w:spacing w:after="0"/>
        <w:jc w:val="center"/>
        <w:rPr>
          <w:rFonts w:ascii="Times New Roman" w:hAnsi="Times New Roman" w:cs="Times New Roman"/>
          <w:sz w:val="28"/>
          <w:szCs w:val="28"/>
        </w:rPr>
      </w:pP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3.1. Прием проводится в первый класс в период с 15 апреля по 15 июня соответствующего года. Конкретные сроки проведения приема в соответствующем году </w:t>
      </w:r>
      <w:r w:rsidR="000C3CD2">
        <w:rPr>
          <w:rFonts w:ascii="Times New Roman" w:hAnsi="Times New Roman" w:cs="Times New Roman"/>
          <w:sz w:val="28"/>
          <w:szCs w:val="28"/>
        </w:rPr>
        <w:t>ДХШ №12</w:t>
      </w:r>
      <w:r w:rsidRPr="007E62DF">
        <w:rPr>
          <w:rFonts w:ascii="Times New Roman" w:hAnsi="Times New Roman" w:cs="Times New Roman"/>
          <w:sz w:val="28"/>
          <w:szCs w:val="28"/>
        </w:rPr>
        <w:t xml:space="preserve"> устанавливает самостоятельно.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3.2. При наличии свободных мест для приема в </w:t>
      </w:r>
      <w:r w:rsidR="000C3CD2">
        <w:rPr>
          <w:rFonts w:ascii="Times New Roman" w:hAnsi="Times New Roman" w:cs="Times New Roman"/>
          <w:sz w:val="28"/>
          <w:szCs w:val="28"/>
        </w:rPr>
        <w:t>ДХШ №12</w:t>
      </w:r>
      <w:r w:rsidRPr="007E62DF">
        <w:rPr>
          <w:rFonts w:ascii="Times New Roman" w:hAnsi="Times New Roman" w:cs="Times New Roman"/>
          <w:sz w:val="28"/>
          <w:szCs w:val="28"/>
        </w:rPr>
        <w:t xml:space="preserve"> после периода, указанного в пункте 3.1 настоящих Правил, </w:t>
      </w:r>
      <w:r w:rsidR="000C3CD2">
        <w:rPr>
          <w:rFonts w:ascii="Times New Roman" w:hAnsi="Times New Roman" w:cs="Times New Roman"/>
          <w:sz w:val="28"/>
          <w:szCs w:val="28"/>
        </w:rPr>
        <w:t>ДХШ №12</w:t>
      </w:r>
      <w:r w:rsidRPr="007E62DF">
        <w:rPr>
          <w:rFonts w:ascii="Times New Roman" w:hAnsi="Times New Roman" w:cs="Times New Roman"/>
          <w:sz w:val="28"/>
          <w:szCs w:val="28"/>
        </w:rPr>
        <w:t xml:space="preserve"> вправе проводить дополнительный прием поступающих. Дополнительный прием осуществляется в сроки, установленные </w:t>
      </w:r>
      <w:r w:rsidR="000C3CD2">
        <w:rPr>
          <w:rFonts w:ascii="Times New Roman" w:hAnsi="Times New Roman" w:cs="Times New Roman"/>
          <w:sz w:val="28"/>
          <w:szCs w:val="28"/>
        </w:rPr>
        <w:t>ДХШ №12</w:t>
      </w:r>
      <w:r w:rsidRPr="007E62DF">
        <w:rPr>
          <w:rFonts w:ascii="Times New Roman" w:hAnsi="Times New Roman" w:cs="Times New Roman"/>
          <w:sz w:val="28"/>
          <w:szCs w:val="28"/>
        </w:rPr>
        <w:t xml:space="preserve">, но не позднее 14 сентября, в том же порядке, что и индивидуальный отбор </w:t>
      </w:r>
      <w:proofErr w:type="gramStart"/>
      <w:r w:rsidRPr="007E62DF">
        <w:rPr>
          <w:rFonts w:ascii="Times New Roman" w:hAnsi="Times New Roman" w:cs="Times New Roman"/>
          <w:sz w:val="28"/>
          <w:szCs w:val="28"/>
        </w:rPr>
        <w:t>поступающих</w:t>
      </w:r>
      <w:proofErr w:type="gramEnd"/>
      <w:r w:rsidRPr="007E62DF">
        <w:rPr>
          <w:rFonts w:ascii="Times New Roman" w:hAnsi="Times New Roman" w:cs="Times New Roman"/>
          <w:sz w:val="28"/>
          <w:szCs w:val="28"/>
        </w:rPr>
        <w:t xml:space="preserve">, проводившийся в первоначальные сроки.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3.3. Не позднее, чем за 14 календарных дней до начала приема </w:t>
      </w:r>
      <w:r w:rsidR="000C3CD2">
        <w:rPr>
          <w:rFonts w:ascii="Times New Roman" w:hAnsi="Times New Roman" w:cs="Times New Roman"/>
          <w:sz w:val="28"/>
          <w:szCs w:val="28"/>
        </w:rPr>
        <w:t>ДХШ №12</w:t>
      </w:r>
      <w:r w:rsidRPr="007E62DF">
        <w:rPr>
          <w:rFonts w:ascii="Times New Roman" w:hAnsi="Times New Roman" w:cs="Times New Roman"/>
          <w:sz w:val="28"/>
          <w:szCs w:val="28"/>
        </w:rPr>
        <w:t xml:space="preserve"> размещает на своем официальном сайте в информационно-</w:t>
      </w:r>
      <w:r w:rsidRPr="007E62DF">
        <w:rPr>
          <w:rFonts w:ascii="Times New Roman" w:hAnsi="Times New Roman" w:cs="Times New Roman"/>
          <w:sz w:val="28"/>
          <w:szCs w:val="28"/>
        </w:rPr>
        <w:lastRenderedPageBreak/>
        <w:t xml:space="preserve">телекоммуникационной сети "Интернет" (далее - официальный сайт), а также на информационном стенде следующую информацию: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Порядок приема, утвержденные Приказом Министерства культуры Российской Федерации № 468 от 14.04.2025г.;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Настоящие Правила приема, утверждённые директором </w:t>
      </w:r>
      <w:r w:rsidR="000C3CD2">
        <w:rPr>
          <w:rFonts w:ascii="Times New Roman" w:hAnsi="Times New Roman" w:cs="Times New Roman"/>
          <w:sz w:val="28"/>
          <w:szCs w:val="28"/>
        </w:rPr>
        <w:t>МБУ ДО</w:t>
      </w:r>
      <w:r w:rsidRPr="007E62DF">
        <w:rPr>
          <w:rFonts w:ascii="Times New Roman" w:hAnsi="Times New Roman" w:cs="Times New Roman"/>
          <w:sz w:val="28"/>
          <w:szCs w:val="28"/>
        </w:rPr>
        <w:t xml:space="preserve"> «</w:t>
      </w:r>
      <w:r w:rsidR="000C3CD2">
        <w:rPr>
          <w:rFonts w:ascii="Times New Roman" w:hAnsi="Times New Roman" w:cs="Times New Roman"/>
          <w:sz w:val="28"/>
          <w:szCs w:val="28"/>
        </w:rPr>
        <w:t>ДХШ №12</w:t>
      </w:r>
      <w:r w:rsidRPr="007E62DF">
        <w:rPr>
          <w:rFonts w:ascii="Times New Roman" w:hAnsi="Times New Roman" w:cs="Times New Roman"/>
          <w:sz w:val="28"/>
          <w:szCs w:val="28"/>
        </w:rPr>
        <w:t xml:space="preserve">», включающие: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 Регламент работы комиссии по приему, регламенты работы комиссий по индивидуальному отбору и регламент работы апелляционной комиссии;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 Особенности проведения приема в </w:t>
      </w:r>
      <w:r w:rsidR="000C3CD2">
        <w:rPr>
          <w:rFonts w:ascii="Times New Roman" w:hAnsi="Times New Roman" w:cs="Times New Roman"/>
          <w:sz w:val="28"/>
          <w:szCs w:val="28"/>
        </w:rPr>
        <w:t>ДХШ №12</w:t>
      </w:r>
      <w:r w:rsidRPr="007E62DF">
        <w:rPr>
          <w:rFonts w:ascii="Times New Roman" w:hAnsi="Times New Roman" w:cs="Times New Roman"/>
          <w:sz w:val="28"/>
          <w:szCs w:val="28"/>
        </w:rPr>
        <w:t xml:space="preserve"> для инвалидов и лиц с ограниченными возможностями здоровья (при наличии разработанных программ и (или) созданных </w:t>
      </w:r>
      <w:r w:rsidR="000C3CD2">
        <w:rPr>
          <w:rFonts w:ascii="Times New Roman" w:hAnsi="Times New Roman" w:cs="Times New Roman"/>
          <w:sz w:val="28"/>
          <w:szCs w:val="28"/>
        </w:rPr>
        <w:t>ДХШ №12</w:t>
      </w:r>
      <w:r w:rsidRPr="007E62DF">
        <w:rPr>
          <w:rFonts w:ascii="Times New Roman" w:hAnsi="Times New Roman" w:cs="Times New Roman"/>
          <w:sz w:val="28"/>
          <w:szCs w:val="28"/>
        </w:rPr>
        <w:t xml:space="preserve"> специальных условий для их обучения);</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График приема;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Перечень предпрофессиональных программ, по которым </w:t>
      </w:r>
      <w:r w:rsidR="000C3CD2">
        <w:rPr>
          <w:rFonts w:ascii="Times New Roman" w:hAnsi="Times New Roman" w:cs="Times New Roman"/>
          <w:sz w:val="28"/>
          <w:szCs w:val="28"/>
        </w:rPr>
        <w:t>ДХШ №12</w:t>
      </w:r>
      <w:r w:rsidRPr="007E62DF">
        <w:rPr>
          <w:rFonts w:ascii="Times New Roman" w:hAnsi="Times New Roman" w:cs="Times New Roman"/>
          <w:sz w:val="28"/>
          <w:szCs w:val="28"/>
        </w:rPr>
        <w:t xml:space="preserve"> объявляет прием в соответствии с лицензией на осуществление образовательной деятельности;</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Формы проведения индивидуального отбора </w:t>
      </w:r>
      <w:proofErr w:type="gramStart"/>
      <w:r w:rsidRPr="007E62DF">
        <w:rPr>
          <w:rFonts w:ascii="Times New Roman" w:hAnsi="Times New Roman" w:cs="Times New Roman"/>
          <w:sz w:val="28"/>
          <w:szCs w:val="28"/>
        </w:rPr>
        <w:t>поступающих</w:t>
      </w:r>
      <w:proofErr w:type="gramEnd"/>
      <w:r w:rsidRPr="007E62DF">
        <w:rPr>
          <w:rFonts w:ascii="Times New Roman" w:hAnsi="Times New Roman" w:cs="Times New Roman"/>
          <w:sz w:val="28"/>
          <w:szCs w:val="28"/>
        </w:rPr>
        <w:t>;</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Даты, время и место проведения индивидуального отбора по каждой предпрофессиональной программе; </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Количество мест для приема в </w:t>
      </w:r>
      <w:r w:rsidR="000C3CD2">
        <w:rPr>
          <w:rFonts w:ascii="Times New Roman" w:hAnsi="Times New Roman" w:cs="Times New Roman"/>
          <w:sz w:val="28"/>
          <w:szCs w:val="28"/>
        </w:rPr>
        <w:t>ДХШ №12</w:t>
      </w:r>
      <w:r w:rsidRPr="007E62DF">
        <w:rPr>
          <w:rFonts w:ascii="Times New Roman" w:hAnsi="Times New Roman" w:cs="Times New Roman"/>
          <w:sz w:val="28"/>
          <w:szCs w:val="28"/>
        </w:rPr>
        <w:t xml:space="preserve"> по каждой предпрофессиональной программе за счет бюджетных ассигнований федерального бюджета, бюджетов субъектов Российской Федерации и местных бюджетов;</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Количество мест для обучения по каждой предпрофессиональной программе по договорам об образовании, заключаемым при приеме на обучение за счет средств физического и (или) юридического лица (далее - договор об оказании</w:t>
      </w:r>
      <w:r w:rsidR="000C3CD2">
        <w:rPr>
          <w:rFonts w:ascii="Times New Roman" w:hAnsi="Times New Roman" w:cs="Times New Roman"/>
          <w:sz w:val="28"/>
          <w:szCs w:val="28"/>
        </w:rPr>
        <w:t xml:space="preserve"> платных образовательных услуг);</w:t>
      </w:r>
    </w:p>
    <w:p w:rsidR="000C3CD2"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Образец заявления родителя (законного представителя) поступающего о приеме в </w:t>
      </w:r>
      <w:r w:rsidR="000C3CD2">
        <w:rPr>
          <w:rFonts w:ascii="Times New Roman" w:hAnsi="Times New Roman" w:cs="Times New Roman"/>
          <w:sz w:val="28"/>
          <w:szCs w:val="28"/>
        </w:rPr>
        <w:t>ДХШ №12 (далее - заявление);</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Образец договора об оказании платных образовательных услуг;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Правила подачи и рассмотрения апелляций по результатам приема;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Образец апелляции.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3.4. </w:t>
      </w:r>
      <w:proofErr w:type="gramStart"/>
      <w:r w:rsidR="003F6C8D">
        <w:rPr>
          <w:rFonts w:ascii="Times New Roman" w:hAnsi="Times New Roman" w:cs="Times New Roman"/>
          <w:sz w:val="28"/>
          <w:szCs w:val="28"/>
        </w:rPr>
        <w:t xml:space="preserve">Приемная комиссия </w:t>
      </w:r>
      <w:r w:rsidR="00376CB4">
        <w:rPr>
          <w:rFonts w:ascii="Times New Roman" w:hAnsi="Times New Roman" w:cs="Times New Roman"/>
          <w:sz w:val="28"/>
          <w:szCs w:val="28"/>
        </w:rPr>
        <w:t>ДХШ №12</w:t>
      </w:r>
      <w:r w:rsidRPr="007E62DF">
        <w:rPr>
          <w:rFonts w:ascii="Times New Roman" w:hAnsi="Times New Roman" w:cs="Times New Roman"/>
          <w:sz w:val="28"/>
          <w:szCs w:val="28"/>
        </w:rPr>
        <w:t xml:space="preserve">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 предпрофессиональными программами, по которым образовательная организация объявляет прием, и другими документами, регламентирующими организацию и осуществление образовательной деятельности, права и обязанности обучающихся. </w:t>
      </w:r>
      <w:proofErr w:type="gramEnd"/>
    </w:p>
    <w:p w:rsidR="00376CB4" w:rsidRDefault="00376CB4" w:rsidP="009F48E8">
      <w:pPr>
        <w:spacing w:after="0"/>
        <w:jc w:val="both"/>
        <w:rPr>
          <w:rFonts w:ascii="Times New Roman" w:hAnsi="Times New Roman" w:cs="Times New Roman"/>
          <w:sz w:val="28"/>
          <w:szCs w:val="28"/>
        </w:rPr>
      </w:pPr>
    </w:p>
    <w:p w:rsidR="00376CB4" w:rsidRDefault="007E62DF" w:rsidP="009F48E8">
      <w:pPr>
        <w:spacing w:after="0"/>
        <w:jc w:val="center"/>
        <w:rPr>
          <w:rFonts w:ascii="Times New Roman" w:hAnsi="Times New Roman" w:cs="Times New Roman"/>
          <w:sz w:val="28"/>
          <w:szCs w:val="28"/>
        </w:rPr>
      </w:pPr>
      <w:r w:rsidRPr="007E62DF">
        <w:rPr>
          <w:rFonts w:ascii="Times New Roman" w:hAnsi="Times New Roman" w:cs="Times New Roman"/>
          <w:sz w:val="28"/>
          <w:szCs w:val="28"/>
        </w:rPr>
        <w:lastRenderedPageBreak/>
        <w:t>IV. Прием документов в образовательную организацию</w:t>
      </w:r>
    </w:p>
    <w:p w:rsidR="00376CB4" w:rsidRDefault="00376CB4" w:rsidP="009F48E8">
      <w:pPr>
        <w:spacing w:after="0"/>
        <w:jc w:val="center"/>
        <w:rPr>
          <w:rFonts w:ascii="Times New Roman" w:hAnsi="Times New Roman" w:cs="Times New Roman"/>
          <w:sz w:val="28"/>
          <w:szCs w:val="28"/>
        </w:rPr>
      </w:pP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4.1. Прием проводится в первый класс по заявлению (на русском языке), подаваемому родителем (законным представителем) </w:t>
      </w:r>
      <w:proofErr w:type="gramStart"/>
      <w:r w:rsidRPr="007E62DF">
        <w:rPr>
          <w:rFonts w:ascii="Times New Roman" w:hAnsi="Times New Roman" w:cs="Times New Roman"/>
          <w:sz w:val="28"/>
          <w:szCs w:val="28"/>
        </w:rPr>
        <w:t>поступающего</w:t>
      </w:r>
      <w:proofErr w:type="gramEnd"/>
      <w:r w:rsidRPr="007E62DF">
        <w:rPr>
          <w:rFonts w:ascii="Times New Roman" w:hAnsi="Times New Roman" w:cs="Times New Roman"/>
          <w:sz w:val="28"/>
          <w:szCs w:val="28"/>
        </w:rPr>
        <w:t xml:space="preserve"> в </w:t>
      </w:r>
      <w:r w:rsidR="00376CB4">
        <w:rPr>
          <w:rFonts w:ascii="Times New Roman" w:hAnsi="Times New Roman" w:cs="Times New Roman"/>
          <w:sz w:val="28"/>
          <w:szCs w:val="28"/>
        </w:rPr>
        <w:t>ДХШ №12</w:t>
      </w:r>
      <w:r w:rsidRPr="007E62DF">
        <w:rPr>
          <w:rFonts w:ascii="Times New Roman" w:hAnsi="Times New Roman" w:cs="Times New Roman"/>
          <w:sz w:val="28"/>
          <w:szCs w:val="28"/>
        </w:rPr>
        <w:t xml:space="preserve">. В заявлении должны быть указаны следующие сведения: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фамилия, имя, отчество (при наличии) </w:t>
      </w:r>
      <w:proofErr w:type="gramStart"/>
      <w:r w:rsidRPr="007E62DF">
        <w:rPr>
          <w:rFonts w:ascii="Times New Roman" w:hAnsi="Times New Roman" w:cs="Times New Roman"/>
          <w:sz w:val="28"/>
          <w:szCs w:val="28"/>
        </w:rPr>
        <w:t>поступающего</w:t>
      </w:r>
      <w:proofErr w:type="gramEnd"/>
      <w:r w:rsidRPr="007E62DF">
        <w:rPr>
          <w:rFonts w:ascii="Times New Roman" w:hAnsi="Times New Roman" w:cs="Times New Roman"/>
          <w:sz w:val="28"/>
          <w:szCs w:val="28"/>
        </w:rPr>
        <w:t xml:space="preserve">;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дата и место рождения поступающего;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адрес места жительства и (или) адрес места пребывания поступающего;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фамилия, имя, отчество (при наличии) родителя (законного представителя) поступающего;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дата и место рождения родителя (законного представителя) поступающего; </w:t>
      </w: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адрес места жительства и (или) адрес места пребывания родителя (законного представителя) поступающего;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адрес электронной почты (при наличии), номер телефона (при наличии) родителя (законного представителя) поступающего;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потребность поступающего в </w:t>
      </w:r>
      <w:proofErr w:type="gramStart"/>
      <w:r w:rsidRPr="007E62DF">
        <w:rPr>
          <w:rFonts w:ascii="Times New Roman" w:hAnsi="Times New Roman" w:cs="Times New Roman"/>
          <w:sz w:val="28"/>
          <w:szCs w:val="28"/>
        </w:rPr>
        <w:t>обучении</w:t>
      </w:r>
      <w:proofErr w:type="gramEnd"/>
      <w:r w:rsidRPr="007E62DF">
        <w:rPr>
          <w:rFonts w:ascii="Times New Roman" w:hAnsi="Times New Roman" w:cs="Times New Roman"/>
          <w:sz w:val="28"/>
          <w:szCs w:val="28"/>
        </w:rPr>
        <w:t xml:space="preserve"> по адаптированной образовательной программе (при наличии) и (или) в специальных условиях (при наличии) для организации обучения обучающегося с ограниченными возможностями здоровья в соответствии с заключением психолого-медико-педагогической комиссии или ребенка-инвалида в соответствии с индивидуальной программой реабилитации и </w:t>
      </w:r>
      <w:proofErr w:type="spellStart"/>
      <w:r w:rsidRPr="007E62DF">
        <w:rPr>
          <w:rFonts w:ascii="Times New Roman" w:hAnsi="Times New Roman" w:cs="Times New Roman"/>
          <w:sz w:val="28"/>
          <w:szCs w:val="28"/>
        </w:rPr>
        <w:t>абилитации</w:t>
      </w:r>
      <w:proofErr w:type="spellEnd"/>
      <w:r w:rsidRPr="007E62DF">
        <w:rPr>
          <w:rFonts w:ascii="Times New Roman" w:hAnsi="Times New Roman" w:cs="Times New Roman"/>
          <w:sz w:val="28"/>
          <w:szCs w:val="28"/>
        </w:rPr>
        <w:t xml:space="preserve"> инвалида;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согласие родителей (законных представителей) поступающего на </w:t>
      </w:r>
      <w:proofErr w:type="gramStart"/>
      <w:r w:rsidRPr="007E62DF">
        <w:rPr>
          <w:rFonts w:ascii="Times New Roman" w:hAnsi="Times New Roman" w:cs="Times New Roman"/>
          <w:sz w:val="28"/>
          <w:szCs w:val="28"/>
        </w:rPr>
        <w:t>обучение</w:t>
      </w:r>
      <w:proofErr w:type="gramEnd"/>
      <w:r w:rsidRPr="007E62DF">
        <w:rPr>
          <w:rFonts w:ascii="Times New Roman" w:hAnsi="Times New Roman" w:cs="Times New Roman"/>
          <w:sz w:val="28"/>
          <w:szCs w:val="28"/>
        </w:rPr>
        <w:t xml:space="preserve"> по адаптированной образовательной программе (при наличии соответствующей программы в </w:t>
      </w:r>
      <w:r w:rsidR="00376CB4">
        <w:rPr>
          <w:rFonts w:ascii="Times New Roman" w:hAnsi="Times New Roman" w:cs="Times New Roman"/>
          <w:sz w:val="28"/>
          <w:szCs w:val="28"/>
        </w:rPr>
        <w:t>ДХШ №12</w:t>
      </w:r>
      <w:r w:rsidRPr="007E62DF">
        <w:rPr>
          <w:rFonts w:ascii="Times New Roman" w:hAnsi="Times New Roman" w:cs="Times New Roman"/>
          <w:sz w:val="28"/>
          <w:szCs w:val="28"/>
        </w:rPr>
        <w:t xml:space="preserve"> и необходимости обучения поступающего по адаптированной образовательной программе, подтвержденной документально);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факт ознакомления поступающего и (или) его родителей (законных представителей) с уставом образовательной организации, сведениями о дате предоставления и регистрационном номере лицензии на осуществление образовательной деятельности, с предпрофессиональными программами, по которым образовательная организация объявляет прием, и другими документами, регламентирующими организацию и осуществление образовательной деятельности, права и обязанности обучающихся;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согласие родителя (законного представителя) поступающего на обработку персональных данных в соответствии с Федеральным законом от 27 июля 2006 г. № 152-ФЗ "О персональных данных".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4.2. При подаче заявления лично родитель (законный представитель) представляет копии следующих документов (кроме случаев подачи заявления по электронной почте):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lastRenderedPageBreak/>
        <w:sym w:font="Symbol" w:char="F0B7"/>
      </w:r>
      <w:r w:rsidRPr="007E62DF">
        <w:rPr>
          <w:rFonts w:ascii="Times New Roman" w:hAnsi="Times New Roman" w:cs="Times New Roman"/>
          <w:sz w:val="28"/>
          <w:szCs w:val="28"/>
        </w:rPr>
        <w:t xml:space="preserve"> документ, удостоверяющий личность родителя (законного представителя) поступающего;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свидетельство о рождении поступающего либо иной документ, подтверждающий факт рождения поступающего и степень родства с родителем (законным представителем);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свидетельство об усыновлении (удочерении) </w:t>
      </w:r>
      <w:proofErr w:type="gramStart"/>
      <w:r w:rsidRPr="007E62DF">
        <w:rPr>
          <w:rFonts w:ascii="Times New Roman" w:hAnsi="Times New Roman" w:cs="Times New Roman"/>
          <w:sz w:val="28"/>
          <w:szCs w:val="28"/>
        </w:rPr>
        <w:t>поступающего</w:t>
      </w:r>
      <w:proofErr w:type="gramEnd"/>
      <w:r w:rsidRPr="007E62DF">
        <w:rPr>
          <w:rFonts w:ascii="Times New Roman" w:hAnsi="Times New Roman" w:cs="Times New Roman"/>
          <w:sz w:val="28"/>
          <w:szCs w:val="28"/>
        </w:rPr>
        <w:t xml:space="preserve">;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документ, подтверждающий установление опеки или попечительства над </w:t>
      </w:r>
      <w:proofErr w:type="gramStart"/>
      <w:r w:rsidRPr="007E62DF">
        <w:rPr>
          <w:rFonts w:ascii="Times New Roman" w:hAnsi="Times New Roman" w:cs="Times New Roman"/>
          <w:sz w:val="28"/>
          <w:szCs w:val="28"/>
        </w:rPr>
        <w:t>поступающим</w:t>
      </w:r>
      <w:proofErr w:type="gramEnd"/>
      <w:r w:rsidRPr="007E62DF">
        <w:rPr>
          <w:rFonts w:ascii="Times New Roman" w:hAnsi="Times New Roman" w:cs="Times New Roman"/>
          <w:sz w:val="28"/>
          <w:szCs w:val="28"/>
        </w:rPr>
        <w:t xml:space="preserve"> (в случае установления опеки или попечительства над поступающим);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заключение психолого-медико-педагогической комиссии (при наличии) или индивидуальную программу реабилитации и </w:t>
      </w:r>
      <w:proofErr w:type="spellStart"/>
      <w:r w:rsidRPr="007E62DF">
        <w:rPr>
          <w:rFonts w:ascii="Times New Roman" w:hAnsi="Times New Roman" w:cs="Times New Roman"/>
          <w:sz w:val="28"/>
          <w:szCs w:val="28"/>
        </w:rPr>
        <w:t>абилитации</w:t>
      </w:r>
      <w:proofErr w:type="spellEnd"/>
      <w:r w:rsidRPr="007E62DF">
        <w:rPr>
          <w:rFonts w:ascii="Times New Roman" w:hAnsi="Times New Roman" w:cs="Times New Roman"/>
          <w:sz w:val="28"/>
          <w:szCs w:val="28"/>
        </w:rPr>
        <w:t xml:space="preserve"> инвалида (при наличии).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4.3. Заявление и документы для приема подаются одним из следующих способов: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лично в образовательную организацию;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sym w:font="Symbol" w:char="F0B7"/>
      </w:r>
      <w:r w:rsidRPr="007E62DF">
        <w:rPr>
          <w:rFonts w:ascii="Times New Roman" w:hAnsi="Times New Roman" w:cs="Times New Roman"/>
          <w:sz w:val="28"/>
          <w:szCs w:val="28"/>
        </w:rPr>
        <w:t xml:space="preserve"> в форме электронных документов и (или) электронных образцов документов по электронной почте образовательной организации. </w:t>
      </w:r>
    </w:p>
    <w:p w:rsidR="00DA015E" w:rsidRPr="006A0C2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4.4. После подачи заявления и документов для приема родителю (законному представителю) поступающего </w:t>
      </w:r>
      <w:r w:rsidR="00376CB4">
        <w:rPr>
          <w:rFonts w:ascii="Times New Roman" w:hAnsi="Times New Roman" w:cs="Times New Roman"/>
          <w:sz w:val="28"/>
          <w:szCs w:val="28"/>
        </w:rPr>
        <w:t>ДХШ №12</w:t>
      </w:r>
      <w:r w:rsidRPr="007E62DF">
        <w:rPr>
          <w:rFonts w:ascii="Times New Roman" w:hAnsi="Times New Roman" w:cs="Times New Roman"/>
          <w:sz w:val="28"/>
          <w:szCs w:val="28"/>
        </w:rPr>
        <w:t xml:space="preserve"> выдает документ, заверенный подписью работника </w:t>
      </w:r>
      <w:r w:rsidR="00376CB4">
        <w:rPr>
          <w:rFonts w:ascii="Times New Roman" w:hAnsi="Times New Roman" w:cs="Times New Roman"/>
          <w:sz w:val="28"/>
          <w:szCs w:val="28"/>
        </w:rPr>
        <w:t>ДХШ №12</w:t>
      </w:r>
      <w:r w:rsidRPr="007E62DF">
        <w:rPr>
          <w:rFonts w:ascii="Times New Roman" w:hAnsi="Times New Roman" w:cs="Times New Roman"/>
          <w:sz w:val="28"/>
          <w:szCs w:val="28"/>
        </w:rPr>
        <w:t xml:space="preserve">, ответственного за прием заявлений и документов для приема, содержащий индивидуальный номер заявления и перечень представленных документов для приема. </w:t>
      </w:r>
      <w:r w:rsidRPr="006A0C24">
        <w:rPr>
          <w:rFonts w:ascii="Times New Roman" w:hAnsi="Times New Roman" w:cs="Times New Roman"/>
          <w:sz w:val="28"/>
          <w:szCs w:val="28"/>
        </w:rPr>
        <w:t xml:space="preserve">В случае подачи заявления по электронной почте документ направляется ответным письмом по адресу электронной почты, с которого осуществлялась подача заявления.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4.5. На каждого поступающего формируется личное дело, в котором хранятся заявление и перечень представленных документов для приема.</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 4.6. </w:t>
      </w:r>
      <w:r w:rsidR="00376CB4">
        <w:rPr>
          <w:rFonts w:ascii="Times New Roman" w:hAnsi="Times New Roman" w:cs="Times New Roman"/>
          <w:sz w:val="28"/>
          <w:szCs w:val="28"/>
        </w:rPr>
        <w:t xml:space="preserve">МБУ </w:t>
      </w:r>
      <w:r w:rsidRPr="007E62DF">
        <w:rPr>
          <w:rFonts w:ascii="Times New Roman" w:hAnsi="Times New Roman" w:cs="Times New Roman"/>
          <w:sz w:val="28"/>
          <w:szCs w:val="28"/>
        </w:rPr>
        <w:t>ДО «</w:t>
      </w:r>
      <w:r w:rsidR="00376CB4">
        <w:rPr>
          <w:rFonts w:ascii="Times New Roman" w:hAnsi="Times New Roman" w:cs="Times New Roman"/>
          <w:sz w:val="28"/>
          <w:szCs w:val="28"/>
        </w:rPr>
        <w:t>ДХШ №12</w:t>
      </w:r>
      <w:r w:rsidRPr="007E62DF">
        <w:rPr>
          <w:rFonts w:ascii="Times New Roman" w:hAnsi="Times New Roman" w:cs="Times New Roman"/>
          <w:sz w:val="28"/>
          <w:szCs w:val="28"/>
        </w:rPr>
        <w:t xml:space="preserve">» осуществляет обработку полученных в связи с приемом персональных данных поступающих и их родителей (законных представителей) в соответствии с Федеральным законом от 27 июля 2006 г. № 152- ФЗ "О персональных данных". </w:t>
      </w:r>
    </w:p>
    <w:p w:rsidR="00376CB4" w:rsidRDefault="00376CB4" w:rsidP="009F48E8">
      <w:pPr>
        <w:spacing w:after="0"/>
        <w:jc w:val="both"/>
        <w:rPr>
          <w:rFonts w:ascii="Times New Roman" w:hAnsi="Times New Roman" w:cs="Times New Roman"/>
          <w:sz w:val="28"/>
          <w:szCs w:val="28"/>
        </w:rPr>
      </w:pPr>
    </w:p>
    <w:p w:rsidR="00376CB4" w:rsidRDefault="007E62DF" w:rsidP="009F48E8">
      <w:pPr>
        <w:spacing w:after="0"/>
        <w:jc w:val="center"/>
        <w:rPr>
          <w:rFonts w:ascii="Times New Roman" w:hAnsi="Times New Roman" w:cs="Times New Roman"/>
          <w:sz w:val="28"/>
          <w:szCs w:val="28"/>
        </w:rPr>
      </w:pPr>
      <w:r w:rsidRPr="007E62DF">
        <w:rPr>
          <w:rFonts w:ascii="Times New Roman" w:hAnsi="Times New Roman" w:cs="Times New Roman"/>
          <w:sz w:val="28"/>
          <w:szCs w:val="28"/>
        </w:rPr>
        <w:t xml:space="preserve">V. Проведение индивидуального отбора </w:t>
      </w:r>
      <w:proofErr w:type="gramStart"/>
      <w:r w:rsidRPr="007E62DF">
        <w:rPr>
          <w:rFonts w:ascii="Times New Roman" w:hAnsi="Times New Roman" w:cs="Times New Roman"/>
          <w:sz w:val="28"/>
          <w:szCs w:val="28"/>
        </w:rPr>
        <w:t>поступающих</w:t>
      </w:r>
      <w:proofErr w:type="gramEnd"/>
    </w:p>
    <w:p w:rsidR="00376CB4" w:rsidRDefault="00376CB4" w:rsidP="009F48E8">
      <w:pPr>
        <w:spacing w:after="0"/>
        <w:jc w:val="both"/>
        <w:rPr>
          <w:rFonts w:ascii="Times New Roman" w:hAnsi="Times New Roman" w:cs="Times New Roman"/>
          <w:sz w:val="28"/>
          <w:szCs w:val="28"/>
        </w:rPr>
      </w:pP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5.1. Дата, время и место проведения индивидуального отбора поступающих по каждой предпрофессиональной программе устанавливаются </w:t>
      </w:r>
      <w:r w:rsidR="00376CB4">
        <w:rPr>
          <w:rFonts w:ascii="Times New Roman" w:hAnsi="Times New Roman" w:cs="Times New Roman"/>
          <w:sz w:val="28"/>
          <w:szCs w:val="28"/>
        </w:rPr>
        <w:t>ДХШ №12</w:t>
      </w:r>
      <w:r w:rsidRPr="007E62DF">
        <w:rPr>
          <w:rFonts w:ascii="Times New Roman" w:hAnsi="Times New Roman" w:cs="Times New Roman"/>
          <w:sz w:val="28"/>
          <w:szCs w:val="28"/>
        </w:rPr>
        <w:t xml:space="preserve"> самостоятельно и публикуются на сайте и информационных стендах.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5.3. Формы проведения индивидуального отбора поступающих по конкретной предпрофессиональной программе устанавливаются </w:t>
      </w:r>
      <w:r w:rsidR="00376CB4">
        <w:rPr>
          <w:rFonts w:ascii="Times New Roman" w:hAnsi="Times New Roman" w:cs="Times New Roman"/>
          <w:sz w:val="28"/>
          <w:szCs w:val="28"/>
        </w:rPr>
        <w:t>ДХШ №12</w:t>
      </w:r>
      <w:r w:rsidR="00376CB4" w:rsidRPr="007E62DF">
        <w:rPr>
          <w:rFonts w:ascii="Times New Roman" w:hAnsi="Times New Roman" w:cs="Times New Roman"/>
          <w:sz w:val="28"/>
          <w:szCs w:val="28"/>
        </w:rPr>
        <w:t xml:space="preserve"> </w:t>
      </w:r>
      <w:r w:rsidRPr="007E62DF">
        <w:rPr>
          <w:rFonts w:ascii="Times New Roman" w:hAnsi="Times New Roman" w:cs="Times New Roman"/>
          <w:sz w:val="28"/>
          <w:szCs w:val="28"/>
        </w:rPr>
        <w:t xml:space="preserve">самостоятельно с учетом федеральных государственных требований к минимуму содержания, </w:t>
      </w:r>
      <w:r w:rsidRPr="007E62DF">
        <w:rPr>
          <w:rFonts w:ascii="Times New Roman" w:hAnsi="Times New Roman" w:cs="Times New Roman"/>
          <w:sz w:val="28"/>
          <w:szCs w:val="28"/>
        </w:rPr>
        <w:lastRenderedPageBreak/>
        <w:t xml:space="preserve">структуре и условиям реализации предпрофессиональных программ и срокам </w:t>
      </w:r>
      <w:proofErr w:type="gramStart"/>
      <w:r w:rsidRPr="007E62DF">
        <w:rPr>
          <w:rFonts w:ascii="Times New Roman" w:hAnsi="Times New Roman" w:cs="Times New Roman"/>
          <w:sz w:val="28"/>
          <w:szCs w:val="28"/>
        </w:rPr>
        <w:t>обучения по</w:t>
      </w:r>
      <w:proofErr w:type="gramEnd"/>
      <w:r w:rsidRPr="007E62DF">
        <w:rPr>
          <w:rFonts w:ascii="Times New Roman" w:hAnsi="Times New Roman" w:cs="Times New Roman"/>
          <w:sz w:val="28"/>
          <w:szCs w:val="28"/>
        </w:rPr>
        <w:t xml:space="preserve"> этим программам (да</w:t>
      </w:r>
      <w:r w:rsidR="00376CB4">
        <w:rPr>
          <w:rFonts w:ascii="Times New Roman" w:hAnsi="Times New Roman" w:cs="Times New Roman"/>
          <w:sz w:val="28"/>
          <w:szCs w:val="28"/>
        </w:rPr>
        <w:t>лее - ФГТ) – см. Приложение №1</w:t>
      </w:r>
      <w:r w:rsidRPr="007E62DF">
        <w:rPr>
          <w:rFonts w:ascii="Times New Roman" w:hAnsi="Times New Roman" w:cs="Times New Roman"/>
          <w:sz w:val="28"/>
          <w:szCs w:val="28"/>
        </w:rPr>
        <w:t xml:space="preserve">.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5.2. </w:t>
      </w:r>
      <w:r w:rsidR="00376CB4">
        <w:rPr>
          <w:rFonts w:ascii="Times New Roman" w:hAnsi="Times New Roman" w:cs="Times New Roman"/>
          <w:sz w:val="28"/>
          <w:szCs w:val="28"/>
        </w:rPr>
        <w:t>ДХШ №12</w:t>
      </w:r>
      <w:r w:rsidR="00376CB4" w:rsidRPr="007E62DF">
        <w:rPr>
          <w:rFonts w:ascii="Times New Roman" w:hAnsi="Times New Roman" w:cs="Times New Roman"/>
          <w:sz w:val="28"/>
          <w:szCs w:val="28"/>
        </w:rPr>
        <w:t xml:space="preserve"> </w:t>
      </w:r>
      <w:r w:rsidRPr="007E62DF">
        <w:rPr>
          <w:rFonts w:ascii="Times New Roman" w:hAnsi="Times New Roman" w:cs="Times New Roman"/>
          <w:sz w:val="28"/>
          <w:szCs w:val="28"/>
        </w:rPr>
        <w:t xml:space="preserve"> самостоятельно устанавливает с учето</w:t>
      </w:r>
      <w:r w:rsidR="00376CB4">
        <w:rPr>
          <w:rFonts w:ascii="Times New Roman" w:hAnsi="Times New Roman" w:cs="Times New Roman"/>
          <w:sz w:val="28"/>
          <w:szCs w:val="28"/>
        </w:rPr>
        <w:t>м ФГТ (Приложение №1</w:t>
      </w:r>
      <w:r w:rsidRPr="007E62DF">
        <w:rPr>
          <w:rFonts w:ascii="Times New Roman" w:hAnsi="Times New Roman" w:cs="Times New Roman"/>
          <w:sz w:val="28"/>
          <w:szCs w:val="28"/>
        </w:rPr>
        <w:t xml:space="preserve">): требования, предъявляемые к уровню творческих способностей и физическим данным поступающих (по каждой форме проведения индивидуального отбора поступающих); систему оценок, применяемую при проведении индивидуального отбора поступающих в образовательной организации (далее - система оценок); условия и особенности проведения индивидуального отбора для поступающих с ограниченными возможностями здоровья, инвалидов (при индивидуальном отборе поступающих с ограниченными возможностями здоровья, инвалидов).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5.3. </w:t>
      </w:r>
      <w:proofErr w:type="gramStart"/>
      <w:r w:rsidR="00376CB4">
        <w:rPr>
          <w:rFonts w:ascii="Times New Roman" w:hAnsi="Times New Roman" w:cs="Times New Roman"/>
          <w:sz w:val="28"/>
          <w:szCs w:val="28"/>
        </w:rPr>
        <w:t>ДХШ №12</w:t>
      </w:r>
      <w:r w:rsidR="00376CB4" w:rsidRPr="007E62DF">
        <w:rPr>
          <w:rFonts w:ascii="Times New Roman" w:hAnsi="Times New Roman" w:cs="Times New Roman"/>
          <w:sz w:val="28"/>
          <w:szCs w:val="28"/>
        </w:rPr>
        <w:t xml:space="preserve"> </w:t>
      </w:r>
      <w:r w:rsidRPr="007E62DF">
        <w:rPr>
          <w:rFonts w:ascii="Times New Roman" w:hAnsi="Times New Roman" w:cs="Times New Roman"/>
          <w:sz w:val="28"/>
          <w:szCs w:val="28"/>
        </w:rPr>
        <w:t xml:space="preserve"> размещает на официальном сайте и на информационном стенде результаты индивидуального отбора поступающих по каждой предпрофессиональной программе с указанием </w:t>
      </w:r>
      <w:proofErr w:type="spellStart"/>
      <w:r w:rsidRPr="007E62DF">
        <w:rPr>
          <w:rFonts w:ascii="Times New Roman" w:hAnsi="Times New Roman" w:cs="Times New Roman"/>
          <w:sz w:val="28"/>
          <w:szCs w:val="28"/>
        </w:rPr>
        <w:t>пофамильного</w:t>
      </w:r>
      <w:proofErr w:type="spellEnd"/>
      <w:r w:rsidRPr="007E62DF">
        <w:rPr>
          <w:rFonts w:ascii="Times New Roman" w:hAnsi="Times New Roman" w:cs="Times New Roman"/>
          <w:sz w:val="28"/>
          <w:szCs w:val="28"/>
        </w:rPr>
        <w:t xml:space="preserve"> списка поступающих, рекомендованных комиссией по приему к зачислению в образовательную организацию, с указанием их суммарных баллов, полученных по итогам проведения индивидуального отбора поступающих, не позднее трех рабочих дней после дня проведения индивидуального отбора поступающих. </w:t>
      </w:r>
      <w:proofErr w:type="gramEnd"/>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5.4. Копии протоколов заседаний комиссии по индивидуальному отбору (либо выписки из данных протоколов) хранятся в личных </w:t>
      </w:r>
      <w:proofErr w:type="gramStart"/>
      <w:r w:rsidRPr="007E62DF">
        <w:rPr>
          <w:rFonts w:ascii="Times New Roman" w:hAnsi="Times New Roman" w:cs="Times New Roman"/>
          <w:sz w:val="28"/>
          <w:szCs w:val="28"/>
        </w:rPr>
        <w:t>делах</w:t>
      </w:r>
      <w:proofErr w:type="gramEnd"/>
      <w:r w:rsidRPr="007E62DF">
        <w:rPr>
          <w:rFonts w:ascii="Times New Roman" w:hAnsi="Times New Roman" w:cs="Times New Roman"/>
          <w:sz w:val="28"/>
          <w:szCs w:val="28"/>
        </w:rPr>
        <w:t xml:space="preserve"> обучающихся в образовательной организации. </w:t>
      </w:r>
    </w:p>
    <w:p w:rsidR="00376CB4" w:rsidRDefault="00376CB4" w:rsidP="009F48E8">
      <w:pPr>
        <w:spacing w:after="0"/>
        <w:jc w:val="both"/>
        <w:rPr>
          <w:rFonts w:ascii="Times New Roman" w:hAnsi="Times New Roman" w:cs="Times New Roman"/>
          <w:sz w:val="28"/>
          <w:szCs w:val="28"/>
        </w:rPr>
      </w:pPr>
    </w:p>
    <w:p w:rsidR="00376CB4" w:rsidRDefault="0071079B" w:rsidP="009F48E8">
      <w:pPr>
        <w:spacing w:after="0"/>
        <w:jc w:val="center"/>
        <w:rPr>
          <w:rFonts w:ascii="Times New Roman" w:hAnsi="Times New Roman" w:cs="Times New Roman"/>
          <w:sz w:val="28"/>
          <w:szCs w:val="28"/>
        </w:rPr>
      </w:pPr>
      <w:r>
        <w:rPr>
          <w:rFonts w:ascii="Times New Roman" w:hAnsi="Times New Roman" w:cs="Times New Roman"/>
          <w:sz w:val="28"/>
          <w:szCs w:val="28"/>
        </w:rPr>
        <w:t>VI. Подача и рассмотрение</w:t>
      </w:r>
      <w:r w:rsidR="007E62DF" w:rsidRPr="007E62DF">
        <w:rPr>
          <w:rFonts w:ascii="Times New Roman" w:hAnsi="Times New Roman" w:cs="Times New Roman"/>
          <w:sz w:val="28"/>
          <w:szCs w:val="28"/>
        </w:rPr>
        <w:t xml:space="preserve"> апелляции</w:t>
      </w:r>
    </w:p>
    <w:p w:rsidR="00376CB4" w:rsidRDefault="00376CB4" w:rsidP="009F48E8">
      <w:pPr>
        <w:spacing w:after="0"/>
        <w:jc w:val="both"/>
        <w:rPr>
          <w:rFonts w:ascii="Times New Roman" w:hAnsi="Times New Roman" w:cs="Times New Roman"/>
          <w:sz w:val="28"/>
          <w:szCs w:val="28"/>
        </w:rPr>
      </w:pP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6.1. По результатам индивидуального отбора </w:t>
      </w:r>
      <w:proofErr w:type="gramStart"/>
      <w:r w:rsidRPr="007E62DF">
        <w:rPr>
          <w:rFonts w:ascii="Times New Roman" w:hAnsi="Times New Roman" w:cs="Times New Roman"/>
          <w:sz w:val="28"/>
          <w:szCs w:val="28"/>
        </w:rPr>
        <w:t>поступающих</w:t>
      </w:r>
      <w:proofErr w:type="gramEnd"/>
      <w:r w:rsidRPr="007E62DF">
        <w:rPr>
          <w:rFonts w:ascii="Times New Roman" w:hAnsi="Times New Roman" w:cs="Times New Roman"/>
          <w:sz w:val="28"/>
          <w:szCs w:val="28"/>
        </w:rPr>
        <w:t xml:space="preserve"> родители (законные представители) поступающих имеют право подать в апелляционную комиссию апелляцию.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6.2. Апелляция рассматривается не позднее одного рабочего дня со дня ее подачи на заседании апелляционной комиссии, на которое приглашаются родители (законные представители) </w:t>
      </w:r>
      <w:proofErr w:type="gramStart"/>
      <w:r w:rsidRPr="007E62DF">
        <w:rPr>
          <w:rFonts w:ascii="Times New Roman" w:hAnsi="Times New Roman" w:cs="Times New Roman"/>
          <w:sz w:val="28"/>
          <w:szCs w:val="28"/>
        </w:rPr>
        <w:t>поступающих</w:t>
      </w:r>
      <w:proofErr w:type="gramEnd"/>
      <w:r w:rsidRPr="007E62DF">
        <w:rPr>
          <w:rFonts w:ascii="Times New Roman" w:hAnsi="Times New Roman" w:cs="Times New Roman"/>
          <w:sz w:val="28"/>
          <w:szCs w:val="28"/>
        </w:rPr>
        <w:t xml:space="preserve">, не согласные с решением комиссии по индивидуальному отбору. Ответственный секретарь апелляционной комиссии должен уведомить родителей (законных представителей) поступающих о дате, времени и месте проведения заседания апелляционной комиссии в сроки, установленные регламентом работы апелляционной комиссии. </w:t>
      </w:r>
    </w:p>
    <w:p w:rsidR="00376CB4"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6.3. </w:t>
      </w:r>
      <w:proofErr w:type="gramStart"/>
      <w:r w:rsidRPr="007E62DF">
        <w:rPr>
          <w:rFonts w:ascii="Times New Roman" w:hAnsi="Times New Roman" w:cs="Times New Roman"/>
          <w:sz w:val="28"/>
          <w:szCs w:val="28"/>
        </w:rPr>
        <w:t xml:space="preserve">Для рассмотрения апелляции ответственный секретарь комиссии по приему направляет в апелляционную комиссию протокол соответствующего заседания комиссии по индивидуальному отбору, краткие характеристики на поступающего, составленные членами комиссии по индивидуальному отбору, творческие работы поступающих (при их наличии). </w:t>
      </w:r>
      <w:proofErr w:type="gramEnd"/>
    </w:p>
    <w:p w:rsidR="006B23F5"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lastRenderedPageBreak/>
        <w:t xml:space="preserve">6.4. Апелляционная комиссия на своем заседании принимает одно из следующих решений: </w:t>
      </w:r>
    </w:p>
    <w:p w:rsidR="009A3B92" w:rsidRDefault="009A3B92" w:rsidP="009A3B92">
      <w:pPr>
        <w:spacing w:after="0"/>
        <w:rPr>
          <w:rFonts w:ascii="Times New Roman" w:hAnsi="Times New Roman" w:cs="Times New Roman"/>
          <w:sz w:val="28"/>
          <w:szCs w:val="28"/>
        </w:rPr>
      </w:pPr>
      <w:r>
        <w:rPr>
          <w:rFonts w:ascii="Times New Roman" w:hAnsi="Times New Roman" w:cs="Times New Roman"/>
          <w:sz w:val="28"/>
          <w:szCs w:val="28"/>
        </w:rPr>
        <w:t xml:space="preserve">- </w:t>
      </w:r>
      <w:r w:rsidR="007E62DF" w:rsidRPr="007E62DF">
        <w:rPr>
          <w:rFonts w:ascii="Times New Roman" w:hAnsi="Times New Roman" w:cs="Times New Roman"/>
          <w:sz w:val="28"/>
          <w:szCs w:val="28"/>
        </w:rPr>
        <w:t>о целесообразности повторного проведения индивидуального отбора</w:t>
      </w:r>
      <w:proofErr w:type="gramStart"/>
      <w:r w:rsidR="007E62DF" w:rsidRPr="007E62DF">
        <w:rPr>
          <w:rFonts w:ascii="Times New Roman" w:hAnsi="Times New Roman" w:cs="Times New Roman"/>
          <w:sz w:val="28"/>
          <w:szCs w:val="28"/>
        </w:rPr>
        <w:t xml:space="preserve"> </w:t>
      </w:r>
      <w:r>
        <w:rPr>
          <w:rFonts w:ascii="Times New Roman" w:hAnsi="Times New Roman" w:cs="Times New Roman"/>
          <w:sz w:val="28"/>
          <w:szCs w:val="28"/>
        </w:rPr>
        <w:t>;</w:t>
      </w:r>
      <w:proofErr w:type="gramEnd"/>
      <w:r w:rsidR="007E62DF" w:rsidRPr="007E62DF">
        <w:rPr>
          <w:rFonts w:ascii="Times New Roman" w:hAnsi="Times New Roman" w:cs="Times New Roman"/>
          <w:sz w:val="28"/>
          <w:szCs w:val="28"/>
        </w:rPr>
        <w:t xml:space="preserve"> </w:t>
      </w:r>
    </w:p>
    <w:p w:rsidR="006B23F5" w:rsidRDefault="009A3B92" w:rsidP="009A3B92">
      <w:pPr>
        <w:spacing w:after="0"/>
        <w:rPr>
          <w:rFonts w:ascii="Times New Roman" w:hAnsi="Times New Roman" w:cs="Times New Roman"/>
          <w:sz w:val="28"/>
          <w:szCs w:val="28"/>
        </w:rPr>
      </w:pPr>
      <w:r>
        <w:rPr>
          <w:rFonts w:ascii="Times New Roman" w:hAnsi="Times New Roman" w:cs="Times New Roman"/>
          <w:sz w:val="28"/>
          <w:szCs w:val="28"/>
        </w:rPr>
        <w:t xml:space="preserve">- о </w:t>
      </w:r>
      <w:r w:rsidR="007E62DF" w:rsidRPr="007E62DF">
        <w:rPr>
          <w:rFonts w:ascii="Times New Roman" w:hAnsi="Times New Roman" w:cs="Times New Roman"/>
          <w:sz w:val="28"/>
          <w:szCs w:val="28"/>
        </w:rPr>
        <w:t>нецелесообразности повторного проведения инд</w:t>
      </w:r>
      <w:r>
        <w:rPr>
          <w:rFonts w:ascii="Times New Roman" w:hAnsi="Times New Roman" w:cs="Times New Roman"/>
          <w:sz w:val="28"/>
          <w:szCs w:val="28"/>
        </w:rPr>
        <w:t>ивидуального отбора</w:t>
      </w:r>
      <w:r w:rsidR="007E62DF" w:rsidRPr="007E62DF">
        <w:rPr>
          <w:rFonts w:ascii="Times New Roman" w:hAnsi="Times New Roman" w:cs="Times New Roman"/>
          <w:sz w:val="28"/>
          <w:szCs w:val="28"/>
        </w:rPr>
        <w:t xml:space="preserve">. </w:t>
      </w:r>
    </w:p>
    <w:p w:rsidR="009A3B92" w:rsidRDefault="009A3B92" w:rsidP="009F48E8">
      <w:pPr>
        <w:spacing w:after="0"/>
        <w:jc w:val="center"/>
        <w:rPr>
          <w:rFonts w:ascii="Times New Roman" w:hAnsi="Times New Roman" w:cs="Times New Roman"/>
          <w:sz w:val="28"/>
          <w:szCs w:val="28"/>
        </w:rPr>
      </w:pPr>
    </w:p>
    <w:p w:rsidR="006A0C24" w:rsidRDefault="007E62DF" w:rsidP="009F48E8">
      <w:pPr>
        <w:spacing w:after="0"/>
        <w:jc w:val="center"/>
        <w:rPr>
          <w:rFonts w:ascii="Times New Roman" w:hAnsi="Times New Roman" w:cs="Times New Roman"/>
          <w:sz w:val="28"/>
          <w:szCs w:val="28"/>
        </w:rPr>
      </w:pPr>
      <w:r w:rsidRPr="007E62DF">
        <w:rPr>
          <w:rFonts w:ascii="Times New Roman" w:hAnsi="Times New Roman" w:cs="Times New Roman"/>
          <w:sz w:val="28"/>
          <w:szCs w:val="28"/>
        </w:rPr>
        <w:t xml:space="preserve">VII. Повторный индивидуальный отбор </w:t>
      </w:r>
      <w:proofErr w:type="gramStart"/>
      <w:r w:rsidRPr="007E62DF">
        <w:rPr>
          <w:rFonts w:ascii="Times New Roman" w:hAnsi="Times New Roman" w:cs="Times New Roman"/>
          <w:sz w:val="28"/>
          <w:szCs w:val="28"/>
        </w:rPr>
        <w:t>поступающих</w:t>
      </w:r>
      <w:proofErr w:type="gramEnd"/>
      <w:r w:rsidRPr="007E62DF">
        <w:rPr>
          <w:rFonts w:ascii="Times New Roman" w:hAnsi="Times New Roman" w:cs="Times New Roman"/>
          <w:sz w:val="28"/>
          <w:szCs w:val="28"/>
        </w:rPr>
        <w:t xml:space="preserve"> </w:t>
      </w:r>
    </w:p>
    <w:p w:rsidR="006B23F5" w:rsidRDefault="007E62DF" w:rsidP="009F48E8">
      <w:pPr>
        <w:spacing w:after="0"/>
        <w:jc w:val="center"/>
        <w:rPr>
          <w:rFonts w:ascii="Times New Roman" w:hAnsi="Times New Roman" w:cs="Times New Roman"/>
          <w:sz w:val="28"/>
          <w:szCs w:val="28"/>
        </w:rPr>
      </w:pPr>
      <w:r w:rsidRPr="007E62DF">
        <w:rPr>
          <w:rFonts w:ascii="Times New Roman" w:hAnsi="Times New Roman" w:cs="Times New Roman"/>
          <w:sz w:val="28"/>
          <w:szCs w:val="28"/>
        </w:rPr>
        <w:t>и дополнительный прием</w:t>
      </w:r>
    </w:p>
    <w:p w:rsidR="006B23F5" w:rsidRDefault="006B23F5" w:rsidP="009F48E8">
      <w:pPr>
        <w:spacing w:after="0"/>
        <w:jc w:val="both"/>
        <w:rPr>
          <w:rFonts w:ascii="Times New Roman" w:hAnsi="Times New Roman" w:cs="Times New Roman"/>
          <w:sz w:val="28"/>
          <w:szCs w:val="28"/>
        </w:rPr>
      </w:pPr>
    </w:p>
    <w:p w:rsidR="006B23F5"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7.1. Повторный индивидуальный отбор поступающего проводится на основании решения апелляционной комиссии</w:t>
      </w:r>
      <w:r w:rsidR="003F6C8D">
        <w:rPr>
          <w:rFonts w:ascii="Times New Roman" w:hAnsi="Times New Roman" w:cs="Times New Roman"/>
          <w:sz w:val="28"/>
          <w:szCs w:val="28"/>
        </w:rPr>
        <w:t>,</w:t>
      </w:r>
      <w:r w:rsidRPr="007E62DF">
        <w:rPr>
          <w:rFonts w:ascii="Times New Roman" w:hAnsi="Times New Roman" w:cs="Times New Roman"/>
          <w:sz w:val="28"/>
          <w:szCs w:val="28"/>
        </w:rPr>
        <w:t xml:space="preserve"> в присутствии одного из членов апелляционной комиссии в течение трех рабочих дней со дня принятия апелляционной комиссией решения о целесообразности повторного проведения индивидуального отбора поступающего. Дата, время и место проведения повторного индивидуального отбора </w:t>
      </w:r>
      <w:proofErr w:type="gramStart"/>
      <w:r w:rsidRPr="007E62DF">
        <w:rPr>
          <w:rFonts w:ascii="Times New Roman" w:hAnsi="Times New Roman" w:cs="Times New Roman"/>
          <w:sz w:val="28"/>
          <w:szCs w:val="28"/>
        </w:rPr>
        <w:t>поступающих</w:t>
      </w:r>
      <w:proofErr w:type="gramEnd"/>
      <w:r w:rsidRPr="007E62DF">
        <w:rPr>
          <w:rFonts w:ascii="Times New Roman" w:hAnsi="Times New Roman" w:cs="Times New Roman"/>
          <w:sz w:val="28"/>
          <w:szCs w:val="28"/>
        </w:rPr>
        <w:t xml:space="preserve"> устанавливаются образовательной организацией самостоятельно. Повторный индивидуальный отбор поступающих проводится в соответствии с пунктом 5.3 настоящих Правил. </w:t>
      </w:r>
    </w:p>
    <w:p w:rsidR="006B23F5"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7.2. Поступающим, не проходившим индивидуальный отбор </w:t>
      </w:r>
      <w:proofErr w:type="gramStart"/>
      <w:r w:rsidRPr="007E62DF">
        <w:rPr>
          <w:rFonts w:ascii="Times New Roman" w:hAnsi="Times New Roman" w:cs="Times New Roman"/>
          <w:sz w:val="28"/>
          <w:szCs w:val="28"/>
        </w:rPr>
        <w:t>поступающих</w:t>
      </w:r>
      <w:proofErr w:type="gramEnd"/>
      <w:r w:rsidRPr="007E62DF">
        <w:rPr>
          <w:rFonts w:ascii="Times New Roman" w:hAnsi="Times New Roman" w:cs="Times New Roman"/>
          <w:sz w:val="28"/>
          <w:szCs w:val="28"/>
        </w:rPr>
        <w:t xml:space="preserve"> по уважительной причине (болезнь или иные обстоятельства, подтвержденные документально), предоставляется возможность пройти индивидуальный отбор поступающих в иное время, но не позднее окончания срока проведения индивидуального отбора поступающих, установленного </w:t>
      </w:r>
      <w:r w:rsidR="006B23F5">
        <w:rPr>
          <w:rFonts w:ascii="Times New Roman" w:hAnsi="Times New Roman" w:cs="Times New Roman"/>
          <w:sz w:val="28"/>
          <w:szCs w:val="28"/>
        </w:rPr>
        <w:t>ДХШ №12</w:t>
      </w:r>
      <w:r w:rsidRPr="007E62DF">
        <w:rPr>
          <w:rFonts w:ascii="Times New Roman" w:hAnsi="Times New Roman" w:cs="Times New Roman"/>
          <w:sz w:val="28"/>
          <w:szCs w:val="28"/>
        </w:rPr>
        <w:t xml:space="preserve">. </w:t>
      </w:r>
    </w:p>
    <w:p w:rsidR="006B23F5" w:rsidRDefault="006B23F5" w:rsidP="009F48E8">
      <w:pPr>
        <w:spacing w:after="0"/>
        <w:jc w:val="both"/>
        <w:rPr>
          <w:rFonts w:ascii="Times New Roman" w:hAnsi="Times New Roman" w:cs="Times New Roman"/>
          <w:sz w:val="28"/>
          <w:szCs w:val="28"/>
        </w:rPr>
      </w:pPr>
    </w:p>
    <w:p w:rsidR="006B23F5" w:rsidRDefault="007E62DF" w:rsidP="009F48E8">
      <w:pPr>
        <w:spacing w:after="0"/>
        <w:jc w:val="center"/>
        <w:rPr>
          <w:rFonts w:ascii="Times New Roman" w:hAnsi="Times New Roman" w:cs="Times New Roman"/>
          <w:sz w:val="28"/>
          <w:szCs w:val="28"/>
        </w:rPr>
      </w:pPr>
      <w:r w:rsidRPr="007E62DF">
        <w:rPr>
          <w:rFonts w:ascii="Times New Roman" w:hAnsi="Times New Roman" w:cs="Times New Roman"/>
          <w:sz w:val="28"/>
          <w:szCs w:val="28"/>
        </w:rPr>
        <w:t>VIII. Зачисление в образовательную организацию</w:t>
      </w:r>
    </w:p>
    <w:p w:rsidR="006B23F5" w:rsidRDefault="006B23F5" w:rsidP="009F48E8">
      <w:pPr>
        <w:spacing w:after="0"/>
        <w:jc w:val="both"/>
        <w:rPr>
          <w:rFonts w:ascii="Times New Roman" w:hAnsi="Times New Roman" w:cs="Times New Roman"/>
          <w:sz w:val="28"/>
          <w:szCs w:val="28"/>
        </w:rPr>
      </w:pPr>
    </w:p>
    <w:p w:rsidR="006B23F5" w:rsidRDefault="007E62DF" w:rsidP="009F48E8">
      <w:pPr>
        <w:spacing w:after="0"/>
        <w:jc w:val="both"/>
        <w:rPr>
          <w:rFonts w:ascii="Times New Roman" w:hAnsi="Times New Roman" w:cs="Times New Roman"/>
          <w:sz w:val="28"/>
          <w:szCs w:val="28"/>
        </w:rPr>
      </w:pPr>
      <w:r w:rsidRPr="007E62DF">
        <w:rPr>
          <w:rFonts w:ascii="Times New Roman" w:hAnsi="Times New Roman" w:cs="Times New Roman"/>
          <w:sz w:val="28"/>
          <w:szCs w:val="28"/>
        </w:rPr>
        <w:t xml:space="preserve">8.1. После завершения приема на основании </w:t>
      </w:r>
      <w:proofErr w:type="spellStart"/>
      <w:r w:rsidRPr="007E62DF">
        <w:rPr>
          <w:rFonts w:ascii="Times New Roman" w:hAnsi="Times New Roman" w:cs="Times New Roman"/>
          <w:sz w:val="28"/>
          <w:szCs w:val="28"/>
        </w:rPr>
        <w:t>пофамильных</w:t>
      </w:r>
      <w:proofErr w:type="spellEnd"/>
      <w:r w:rsidRPr="007E62DF">
        <w:rPr>
          <w:rFonts w:ascii="Times New Roman" w:hAnsi="Times New Roman" w:cs="Times New Roman"/>
          <w:sz w:val="28"/>
          <w:szCs w:val="28"/>
        </w:rPr>
        <w:t xml:space="preserve"> списков</w:t>
      </w:r>
      <w:r w:rsidR="00EF6597">
        <w:rPr>
          <w:rFonts w:ascii="Times New Roman" w:hAnsi="Times New Roman" w:cs="Times New Roman"/>
          <w:sz w:val="28"/>
          <w:szCs w:val="28"/>
        </w:rPr>
        <w:t>-</w:t>
      </w:r>
      <w:r w:rsidRPr="007E62DF">
        <w:rPr>
          <w:rFonts w:ascii="Times New Roman" w:hAnsi="Times New Roman" w:cs="Times New Roman"/>
          <w:sz w:val="28"/>
          <w:szCs w:val="28"/>
        </w:rPr>
        <w:t>рейтингов, протоколов приемной комиссии и решений апелляционной комиссии (при наличии) директор М</w:t>
      </w:r>
      <w:r w:rsidR="006B23F5">
        <w:rPr>
          <w:rFonts w:ascii="Times New Roman" w:hAnsi="Times New Roman" w:cs="Times New Roman"/>
          <w:sz w:val="28"/>
          <w:szCs w:val="28"/>
        </w:rPr>
        <w:t>Б</w:t>
      </w:r>
      <w:r w:rsidRPr="007E62DF">
        <w:rPr>
          <w:rFonts w:ascii="Times New Roman" w:hAnsi="Times New Roman" w:cs="Times New Roman"/>
          <w:sz w:val="28"/>
          <w:szCs w:val="28"/>
        </w:rPr>
        <w:t>У</w:t>
      </w:r>
      <w:r w:rsidR="006B23F5">
        <w:rPr>
          <w:rFonts w:ascii="Times New Roman" w:hAnsi="Times New Roman" w:cs="Times New Roman"/>
          <w:sz w:val="28"/>
          <w:szCs w:val="28"/>
        </w:rPr>
        <w:t xml:space="preserve"> </w:t>
      </w:r>
      <w:r w:rsidRPr="007E62DF">
        <w:rPr>
          <w:rFonts w:ascii="Times New Roman" w:hAnsi="Times New Roman" w:cs="Times New Roman"/>
          <w:sz w:val="28"/>
          <w:szCs w:val="28"/>
        </w:rPr>
        <w:t>ДО «</w:t>
      </w:r>
      <w:r w:rsidR="006B23F5">
        <w:rPr>
          <w:rFonts w:ascii="Times New Roman" w:hAnsi="Times New Roman" w:cs="Times New Roman"/>
          <w:sz w:val="28"/>
          <w:szCs w:val="28"/>
        </w:rPr>
        <w:t>ДХШ №12</w:t>
      </w:r>
      <w:r w:rsidRPr="007E62DF">
        <w:rPr>
          <w:rFonts w:ascii="Times New Roman" w:hAnsi="Times New Roman" w:cs="Times New Roman"/>
          <w:sz w:val="28"/>
          <w:szCs w:val="28"/>
        </w:rPr>
        <w:t xml:space="preserve">» издает приказ о зачислении, приложением к которому является </w:t>
      </w:r>
      <w:proofErr w:type="spellStart"/>
      <w:r w:rsidRPr="007E62DF">
        <w:rPr>
          <w:rFonts w:ascii="Times New Roman" w:hAnsi="Times New Roman" w:cs="Times New Roman"/>
          <w:sz w:val="28"/>
          <w:szCs w:val="28"/>
        </w:rPr>
        <w:t>пофамильный</w:t>
      </w:r>
      <w:proofErr w:type="spellEnd"/>
      <w:r w:rsidRPr="007E62DF">
        <w:rPr>
          <w:rFonts w:ascii="Times New Roman" w:hAnsi="Times New Roman" w:cs="Times New Roman"/>
          <w:sz w:val="28"/>
          <w:szCs w:val="28"/>
        </w:rPr>
        <w:t xml:space="preserve"> список-рейтинг принятых на обучение в образовательную организацию по каждой предпрофессиональной программе. </w:t>
      </w:r>
    </w:p>
    <w:p w:rsidR="00103399" w:rsidRPr="007E62DF" w:rsidRDefault="007E62DF" w:rsidP="009F48E8">
      <w:pPr>
        <w:spacing w:after="0"/>
        <w:jc w:val="both"/>
        <w:rPr>
          <w:rFonts w:ascii="Times New Roman" w:eastAsia="Times New Roman" w:hAnsi="Times New Roman" w:cs="Times New Roman"/>
          <w:b/>
          <w:bCs/>
          <w:kern w:val="36"/>
          <w:sz w:val="28"/>
          <w:szCs w:val="28"/>
          <w:lang w:eastAsia="ru-RU"/>
        </w:rPr>
      </w:pPr>
      <w:r w:rsidRPr="007E62DF">
        <w:rPr>
          <w:rFonts w:ascii="Times New Roman" w:hAnsi="Times New Roman" w:cs="Times New Roman"/>
          <w:sz w:val="28"/>
          <w:szCs w:val="28"/>
        </w:rPr>
        <w:t xml:space="preserve">8.2. Копия приказа (с приложением) размещается на следующий рабочий день после его издания на официальном сайте и на информационном стенде </w:t>
      </w:r>
      <w:r w:rsidR="006B23F5">
        <w:rPr>
          <w:rFonts w:ascii="Times New Roman" w:hAnsi="Times New Roman" w:cs="Times New Roman"/>
          <w:sz w:val="28"/>
          <w:szCs w:val="28"/>
        </w:rPr>
        <w:t>ДХШ №12</w:t>
      </w:r>
      <w:r w:rsidRPr="007E62DF">
        <w:rPr>
          <w:rFonts w:ascii="Times New Roman" w:hAnsi="Times New Roman" w:cs="Times New Roman"/>
          <w:sz w:val="28"/>
          <w:szCs w:val="28"/>
        </w:rPr>
        <w:t>.</w:t>
      </w:r>
    </w:p>
    <w:p w:rsidR="009F48E8" w:rsidRDefault="009F48E8" w:rsidP="009F48E8">
      <w:pPr>
        <w:spacing w:after="0"/>
        <w:jc w:val="right"/>
        <w:rPr>
          <w:rFonts w:ascii="Times New Roman" w:eastAsia="Times New Roman" w:hAnsi="Times New Roman" w:cs="Times New Roman"/>
          <w:bCs/>
          <w:kern w:val="36"/>
          <w:sz w:val="28"/>
          <w:szCs w:val="28"/>
          <w:lang w:eastAsia="ru-RU"/>
        </w:rPr>
      </w:pPr>
    </w:p>
    <w:p w:rsidR="009F48E8" w:rsidRDefault="009F48E8" w:rsidP="006B23F5">
      <w:pPr>
        <w:spacing w:after="0" w:line="240" w:lineRule="auto"/>
        <w:jc w:val="right"/>
        <w:rPr>
          <w:rFonts w:ascii="Times New Roman" w:eastAsia="Times New Roman" w:hAnsi="Times New Roman" w:cs="Times New Roman"/>
          <w:bCs/>
          <w:kern w:val="36"/>
          <w:sz w:val="28"/>
          <w:szCs w:val="28"/>
          <w:lang w:eastAsia="ru-RU"/>
        </w:rPr>
      </w:pPr>
    </w:p>
    <w:p w:rsidR="009F48E8" w:rsidRDefault="009F48E8" w:rsidP="006B23F5">
      <w:pPr>
        <w:spacing w:after="0" w:line="240" w:lineRule="auto"/>
        <w:jc w:val="right"/>
        <w:rPr>
          <w:rFonts w:ascii="Times New Roman" w:eastAsia="Times New Roman" w:hAnsi="Times New Roman" w:cs="Times New Roman"/>
          <w:bCs/>
          <w:kern w:val="36"/>
          <w:sz w:val="28"/>
          <w:szCs w:val="28"/>
          <w:lang w:eastAsia="ru-RU"/>
        </w:rPr>
      </w:pPr>
    </w:p>
    <w:p w:rsidR="009F48E8" w:rsidRDefault="009F48E8" w:rsidP="006B23F5">
      <w:pPr>
        <w:spacing w:after="0" w:line="240" w:lineRule="auto"/>
        <w:jc w:val="right"/>
        <w:rPr>
          <w:rFonts w:ascii="Times New Roman" w:eastAsia="Times New Roman" w:hAnsi="Times New Roman" w:cs="Times New Roman"/>
          <w:bCs/>
          <w:kern w:val="36"/>
          <w:sz w:val="28"/>
          <w:szCs w:val="28"/>
          <w:lang w:eastAsia="ru-RU"/>
        </w:rPr>
      </w:pPr>
    </w:p>
    <w:p w:rsidR="009A3B92" w:rsidRDefault="009A3B92" w:rsidP="006B23F5">
      <w:pPr>
        <w:spacing w:after="0" w:line="240" w:lineRule="auto"/>
        <w:jc w:val="right"/>
        <w:rPr>
          <w:rFonts w:ascii="Times New Roman" w:eastAsia="Times New Roman" w:hAnsi="Times New Roman" w:cs="Times New Roman"/>
          <w:bCs/>
          <w:kern w:val="36"/>
          <w:sz w:val="28"/>
          <w:szCs w:val="28"/>
          <w:lang w:eastAsia="ru-RU"/>
        </w:rPr>
      </w:pPr>
    </w:p>
    <w:p w:rsidR="009A3B92" w:rsidRDefault="009A3B92" w:rsidP="006B23F5">
      <w:pPr>
        <w:spacing w:after="0" w:line="240" w:lineRule="auto"/>
        <w:jc w:val="right"/>
        <w:rPr>
          <w:rFonts w:ascii="Times New Roman" w:eastAsia="Times New Roman" w:hAnsi="Times New Roman" w:cs="Times New Roman"/>
          <w:bCs/>
          <w:kern w:val="36"/>
          <w:sz w:val="28"/>
          <w:szCs w:val="28"/>
          <w:lang w:eastAsia="ru-RU"/>
        </w:rPr>
      </w:pPr>
    </w:p>
    <w:p w:rsidR="006B23F5" w:rsidRPr="006B23F5" w:rsidRDefault="006B23F5" w:rsidP="006B23F5">
      <w:pPr>
        <w:spacing w:after="0" w:line="240" w:lineRule="auto"/>
        <w:jc w:val="right"/>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lastRenderedPageBreak/>
        <w:t>Приложение №1</w:t>
      </w:r>
    </w:p>
    <w:p w:rsidR="006B23F5" w:rsidRPr="006B23F5" w:rsidRDefault="006B23F5" w:rsidP="006B23F5">
      <w:pPr>
        <w:spacing w:after="0" w:line="240" w:lineRule="auto"/>
        <w:jc w:val="right"/>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к правилам приема</w:t>
      </w:r>
      <w:r w:rsidR="009A3B92">
        <w:rPr>
          <w:rFonts w:ascii="Times New Roman" w:eastAsia="Times New Roman" w:hAnsi="Times New Roman" w:cs="Times New Roman"/>
          <w:bCs/>
          <w:kern w:val="36"/>
          <w:sz w:val="28"/>
          <w:szCs w:val="28"/>
          <w:lang w:eastAsia="ru-RU"/>
        </w:rPr>
        <w:t xml:space="preserve"> </w:t>
      </w:r>
      <w:r w:rsidRPr="006B23F5">
        <w:rPr>
          <w:rFonts w:ascii="Times New Roman" w:eastAsia="Times New Roman" w:hAnsi="Times New Roman" w:cs="Times New Roman"/>
          <w:bCs/>
          <w:kern w:val="36"/>
          <w:sz w:val="28"/>
          <w:szCs w:val="28"/>
          <w:lang w:eastAsia="ru-RU"/>
        </w:rPr>
        <w:t xml:space="preserve">на обучение </w:t>
      </w:r>
      <w:proofErr w:type="gramStart"/>
      <w:r w:rsidRPr="006B23F5">
        <w:rPr>
          <w:rFonts w:ascii="Times New Roman" w:eastAsia="Times New Roman" w:hAnsi="Times New Roman" w:cs="Times New Roman"/>
          <w:bCs/>
          <w:kern w:val="36"/>
          <w:sz w:val="28"/>
          <w:szCs w:val="28"/>
          <w:lang w:eastAsia="ru-RU"/>
        </w:rPr>
        <w:t>по</w:t>
      </w:r>
      <w:proofErr w:type="gramEnd"/>
      <w:r w:rsidRPr="006B23F5">
        <w:rPr>
          <w:rFonts w:ascii="Times New Roman" w:eastAsia="Times New Roman" w:hAnsi="Times New Roman" w:cs="Times New Roman"/>
          <w:bCs/>
          <w:kern w:val="36"/>
          <w:sz w:val="28"/>
          <w:szCs w:val="28"/>
          <w:lang w:eastAsia="ru-RU"/>
        </w:rPr>
        <w:t xml:space="preserve"> дополнительным</w:t>
      </w:r>
    </w:p>
    <w:p w:rsidR="006B23F5" w:rsidRPr="006B23F5" w:rsidRDefault="006B23F5" w:rsidP="006B23F5">
      <w:pPr>
        <w:spacing w:after="0" w:line="240" w:lineRule="auto"/>
        <w:jc w:val="right"/>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предпрофессиональным программам</w:t>
      </w:r>
      <w:r w:rsidR="00606EA5">
        <w:rPr>
          <w:rFonts w:ascii="Times New Roman" w:eastAsia="Times New Roman" w:hAnsi="Times New Roman" w:cs="Times New Roman"/>
          <w:bCs/>
          <w:kern w:val="36"/>
          <w:sz w:val="28"/>
          <w:szCs w:val="28"/>
          <w:lang w:eastAsia="ru-RU"/>
        </w:rPr>
        <w:t xml:space="preserve"> </w:t>
      </w:r>
      <w:r w:rsidRPr="006B23F5">
        <w:rPr>
          <w:rFonts w:ascii="Times New Roman" w:eastAsia="Times New Roman" w:hAnsi="Times New Roman" w:cs="Times New Roman"/>
          <w:bCs/>
          <w:kern w:val="36"/>
          <w:sz w:val="28"/>
          <w:szCs w:val="28"/>
          <w:lang w:eastAsia="ru-RU"/>
        </w:rPr>
        <w:t>в области искусств</w:t>
      </w:r>
    </w:p>
    <w:p w:rsidR="006B23F5" w:rsidRPr="006B23F5" w:rsidRDefault="009F48E8" w:rsidP="006B23F5">
      <w:pPr>
        <w:spacing w:after="0" w:line="240" w:lineRule="auto"/>
        <w:jc w:val="right"/>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в МБ</w:t>
      </w:r>
      <w:r w:rsidR="006B23F5" w:rsidRPr="006B23F5">
        <w:rPr>
          <w:rFonts w:ascii="Times New Roman" w:eastAsia="Times New Roman" w:hAnsi="Times New Roman" w:cs="Times New Roman"/>
          <w:bCs/>
          <w:kern w:val="36"/>
          <w:sz w:val="28"/>
          <w:szCs w:val="28"/>
          <w:lang w:eastAsia="ru-RU"/>
        </w:rPr>
        <w:t>У</w:t>
      </w:r>
      <w:r>
        <w:rPr>
          <w:rFonts w:ascii="Times New Roman" w:eastAsia="Times New Roman" w:hAnsi="Times New Roman" w:cs="Times New Roman"/>
          <w:bCs/>
          <w:kern w:val="36"/>
          <w:sz w:val="28"/>
          <w:szCs w:val="28"/>
          <w:lang w:eastAsia="ru-RU"/>
        </w:rPr>
        <w:t xml:space="preserve"> </w:t>
      </w:r>
      <w:r w:rsidR="006B23F5" w:rsidRPr="006B23F5">
        <w:rPr>
          <w:rFonts w:ascii="Times New Roman" w:eastAsia="Times New Roman" w:hAnsi="Times New Roman" w:cs="Times New Roman"/>
          <w:bCs/>
          <w:kern w:val="36"/>
          <w:sz w:val="28"/>
          <w:szCs w:val="28"/>
          <w:lang w:eastAsia="ru-RU"/>
        </w:rPr>
        <w:t>ДО «</w:t>
      </w:r>
      <w:r>
        <w:rPr>
          <w:rFonts w:ascii="Times New Roman" w:eastAsia="Times New Roman" w:hAnsi="Times New Roman" w:cs="Times New Roman"/>
          <w:bCs/>
          <w:kern w:val="36"/>
          <w:sz w:val="28"/>
          <w:szCs w:val="28"/>
          <w:lang w:eastAsia="ru-RU"/>
        </w:rPr>
        <w:t>ДХШ №12</w:t>
      </w:r>
      <w:r w:rsidR="006B23F5" w:rsidRPr="006B23F5">
        <w:rPr>
          <w:rFonts w:ascii="Times New Roman" w:eastAsia="Times New Roman" w:hAnsi="Times New Roman" w:cs="Times New Roman"/>
          <w:bCs/>
          <w:kern w:val="36"/>
          <w:sz w:val="28"/>
          <w:szCs w:val="28"/>
          <w:lang w:eastAsia="ru-RU"/>
        </w:rPr>
        <w:t>»,</w:t>
      </w:r>
      <w:r w:rsidR="00606EA5">
        <w:rPr>
          <w:rFonts w:ascii="Times New Roman" w:eastAsia="Times New Roman" w:hAnsi="Times New Roman" w:cs="Times New Roman"/>
          <w:bCs/>
          <w:kern w:val="36"/>
          <w:sz w:val="28"/>
          <w:szCs w:val="28"/>
          <w:lang w:eastAsia="ru-RU"/>
        </w:rPr>
        <w:t xml:space="preserve"> </w:t>
      </w:r>
      <w:r w:rsidR="006B23F5" w:rsidRPr="006B23F5">
        <w:rPr>
          <w:rFonts w:ascii="Times New Roman" w:eastAsia="Times New Roman" w:hAnsi="Times New Roman" w:cs="Times New Roman"/>
          <w:bCs/>
          <w:kern w:val="36"/>
          <w:sz w:val="28"/>
          <w:szCs w:val="28"/>
          <w:lang w:eastAsia="ru-RU"/>
        </w:rPr>
        <w:t>утв. Приказом директора</w:t>
      </w:r>
    </w:p>
    <w:p w:rsidR="006B23F5" w:rsidRPr="004027EF" w:rsidRDefault="009F48E8" w:rsidP="006B23F5">
      <w:pPr>
        <w:spacing w:after="0" w:line="240" w:lineRule="auto"/>
        <w:jc w:val="right"/>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МБ</w:t>
      </w:r>
      <w:r w:rsidR="006B23F5" w:rsidRPr="006B23F5">
        <w:rPr>
          <w:rFonts w:ascii="Times New Roman" w:eastAsia="Times New Roman" w:hAnsi="Times New Roman" w:cs="Times New Roman"/>
          <w:bCs/>
          <w:kern w:val="36"/>
          <w:sz w:val="28"/>
          <w:szCs w:val="28"/>
          <w:lang w:eastAsia="ru-RU"/>
        </w:rPr>
        <w:t>У</w:t>
      </w:r>
      <w:r>
        <w:rPr>
          <w:rFonts w:ascii="Times New Roman" w:eastAsia="Times New Roman" w:hAnsi="Times New Roman" w:cs="Times New Roman"/>
          <w:bCs/>
          <w:kern w:val="36"/>
          <w:sz w:val="28"/>
          <w:szCs w:val="28"/>
          <w:lang w:eastAsia="ru-RU"/>
        </w:rPr>
        <w:t xml:space="preserve"> </w:t>
      </w:r>
      <w:r w:rsidR="006B23F5" w:rsidRPr="006B23F5">
        <w:rPr>
          <w:rFonts w:ascii="Times New Roman" w:eastAsia="Times New Roman" w:hAnsi="Times New Roman" w:cs="Times New Roman"/>
          <w:bCs/>
          <w:kern w:val="36"/>
          <w:sz w:val="28"/>
          <w:szCs w:val="28"/>
          <w:lang w:eastAsia="ru-RU"/>
        </w:rPr>
        <w:t>ДО «</w:t>
      </w:r>
      <w:r>
        <w:rPr>
          <w:rFonts w:ascii="Times New Roman" w:eastAsia="Times New Roman" w:hAnsi="Times New Roman" w:cs="Times New Roman"/>
          <w:bCs/>
          <w:kern w:val="36"/>
          <w:sz w:val="28"/>
          <w:szCs w:val="28"/>
          <w:lang w:eastAsia="ru-RU"/>
        </w:rPr>
        <w:t>ДХШ №12</w:t>
      </w:r>
      <w:r w:rsidR="006B23F5" w:rsidRPr="006B23F5">
        <w:rPr>
          <w:rFonts w:ascii="Times New Roman" w:eastAsia="Times New Roman" w:hAnsi="Times New Roman" w:cs="Times New Roman"/>
          <w:bCs/>
          <w:kern w:val="36"/>
          <w:sz w:val="28"/>
          <w:szCs w:val="28"/>
          <w:lang w:eastAsia="ru-RU"/>
        </w:rPr>
        <w:t xml:space="preserve">» </w:t>
      </w:r>
      <w:r w:rsidR="004027EF">
        <w:rPr>
          <w:rFonts w:ascii="Times New Roman" w:eastAsia="Times New Roman" w:hAnsi="Times New Roman" w:cs="Times New Roman"/>
          <w:bCs/>
          <w:kern w:val="36"/>
          <w:sz w:val="28"/>
          <w:szCs w:val="28"/>
          <w:lang w:eastAsia="ru-RU"/>
        </w:rPr>
        <w:t xml:space="preserve">№24 от </w:t>
      </w:r>
      <w:r w:rsidR="006B23F5" w:rsidRPr="004027EF">
        <w:rPr>
          <w:rFonts w:ascii="Times New Roman" w:eastAsia="Times New Roman" w:hAnsi="Times New Roman" w:cs="Times New Roman"/>
          <w:bCs/>
          <w:kern w:val="36"/>
          <w:sz w:val="28"/>
          <w:szCs w:val="28"/>
          <w:lang w:eastAsia="ru-RU"/>
        </w:rPr>
        <w:t>30.03.2026 г.</w:t>
      </w:r>
    </w:p>
    <w:p w:rsidR="006B23F5" w:rsidRDefault="006B23F5" w:rsidP="006B23F5">
      <w:pPr>
        <w:spacing w:after="0" w:line="240" w:lineRule="auto"/>
        <w:jc w:val="both"/>
        <w:rPr>
          <w:rFonts w:ascii="Times New Roman" w:eastAsia="Times New Roman" w:hAnsi="Times New Roman" w:cs="Times New Roman"/>
          <w:bCs/>
          <w:kern w:val="36"/>
          <w:sz w:val="28"/>
          <w:szCs w:val="28"/>
          <w:lang w:eastAsia="ru-RU"/>
        </w:rPr>
      </w:pPr>
    </w:p>
    <w:p w:rsidR="004027EF" w:rsidRDefault="006B23F5" w:rsidP="009F48E8">
      <w:pPr>
        <w:spacing w:after="0" w:line="240" w:lineRule="auto"/>
        <w:jc w:val="center"/>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Проведение индивидуального отбора</w:t>
      </w:r>
      <w:r w:rsidR="004027EF">
        <w:rPr>
          <w:rFonts w:ascii="Times New Roman" w:eastAsia="Times New Roman" w:hAnsi="Times New Roman" w:cs="Times New Roman"/>
          <w:bCs/>
          <w:kern w:val="36"/>
          <w:sz w:val="28"/>
          <w:szCs w:val="28"/>
          <w:lang w:eastAsia="ru-RU"/>
        </w:rPr>
        <w:t xml:space="preserve"> </w:t>
      </w:r>
      <w:proofErr w:type="gramStart"/>
      <w:r w:rsidRPr="006B23F5">
        <w:rPr>
          <w:rFonts w:ascii="Times New Roman" w:eastAsia="Times New Roman" w:hAnsi="Times New Roman" w:cs="Times New Roman"/>
          <w:bCs/>
          <w:kern w:val="36"/>
          <w:sz w:val="28"/>
          <w:szCs w:val="28"/>
          <w:lang w:eastAsia="ru-RU"/>
        </w:rPr>
        <w:t>поступающих</w:t>
      </w:r>
      <w:proofErr w:type="gramEnd"/>
      <w:r w:rsidRPr="006B23F5">
        <w:rPr>
          <w:rFonts w:ascii="Times New Roman" w:eastAsia="Times New Roman" w:hAnsi="Times New Roman" w:cs="Times New Roman"/>
          <w:bCs/>
          <w:kern w:val="36"/>
          <w:sz w:val="28"/>
          <w:szCs w:val="28"/>
          <w:lang w:eastAsia="ru-RU"/>
        </w:rPr>
        <w:t xml:space="preserve"> </w:t>
      </w:r>
    </w:p>
    <w:p w:rsidR="006B23F5" w:rsidRPr="006B23F5" w:rsidRDefault="006B23F5" w:rsidP="009F48E8">
      <w:pPr>
        <w:spacing w:after="0" w:line="240" w:lineRule="auto"/>
        <w:jc w:val="center"/>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в области изобразительного искусства</w:t>
      </w:r>
    </w:p>
    <w:p w:rsidR="006B23F5" w:rsidRDefault="006B23F5" w:rsidP="009F48E8">
      <w:pPr>
        <w:spacing w:after="0" w:line="240" w:lineRule="auto"/>
        <w:jc w:val="center"/>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в МБ</w:t>
      </w:r>
      <w:r w:rsidRPr="006B23F5">
        <w:rPr>
          <w:rFonts w:ascii="Times New Roman" w:eastAsia="Times New Roman" w:hAnsi="Times New Roman" w:cs="Times New Roman"/>
          <w:bCs/>
          <w:kern w:val="36"/>
          <w:sz w:val="28"/>
          <w:szCs w:val="28"/>
          <w:lang w:eastAsia="ru-RU"/>
        </w:rPr>
        <w:t>У</w:t>
      </w:r>
      <w:r>
        <w:rPr>
          <w:rFonts w:ascii="Times New Roman" w:eastAsia="Times New Roman" w:hAnsi="Times New Roman" w:cs="Times New Roman"/>
          <w:bCs/>
          <w:kern w:val="36"/>
          <w:sz w:val="28"/>
          <w:szCs w:val="28"/>
          <w:lang w:eastAsia="ru-RU"/>
        </w:rPr>
        <w:t xml:space="preserve"> </w:t>
      </w:r>
      <w:proofErr w:type="gramStart"/>
      <w:r w:rsidRPr="006B23F5">
        <w:rPr>
          <w:rFonts w:ascii="Times New Roman" w:eastAsia="Times New Roman" w:hAnsi="Times New Roman" w:cs="Times New Roman"/>
          <w:bCs/>
          <w:kern w:val="36"/>
          <w:sz w:val="28"/>
          <w:szCs w:val="28"/>
          <w:lang w:eastAsia="ru-RU"/>
        </w:rPr>
        <w:t>ДО</w:t>
      </w:r>
      <w:proofErr w:type="gramEnd"/>
      <w:r w:rsidRPr="006B23F5">
        <w:rPr>
          <w:rFonts w:ascii="Times New Roman" w:eastAsia="Times New Roman" w:hAnsi="Times New Roman" w:cs="Times New Roman"/>
          <w:bCs/>
          <w:kern w:val="36"/>
          <w:sz w:val="28"/>
          <w:szCs w:val="28"/>
          <w:lang w:eastAsia="ru-RU"/>
        </w:rPr>
        <w:t xml:space="preserve"> «</w:t>
      </w:r>
      <w:r>
        <w:rPr>
          <w:rFonts w:ascii="Times New Roman" w:eastAsia="Times New Roman" w:hAnsi="Times New Roman" w:cs="Times New Roman"/>
          <w:bCs/>
          <w:kern w:val="36"/>
          <w:sz w:val="28"/>
          <w:szCs w:val="28"/>
          <w:lang w:eastAsia="ru-RU"/>
        </w:rPr>
        <w:t>Д</w:t>
      </w:r>
      <w:r w:rsidRPr="006B23F5">
        <w:rPr>
          <w:rFonts w:ascii="Times New Roman" w:eastAsia="Times New Roman" w:hAnsi="Times New Roman" w:cs="Times New Roman"/>
          <w:bCs/>
          <w:kern w:val="36"/>
          <w:sz w:val="28"/>
          <w:szCs w:val="28"/>
          <w:lang w:eastAsia="ru-RU"/>
        </w:rPr>
        <w:t xml:space="preserve">етская </w:t>
      </w:r>
      <w:r>
        <w:rPr>
          <w:rFonts w:ascii="Times New Roman" w:eastAsia="Times New Roman" w:hAnsi="Times New Roman" w:cs="Times New Roman"/>
          <w:bCs/>
          <w:kern w:val="36"/>
          <w:sz w:val="28"/>
          <w:szCs w:val="28"/>
          <w:lang w:eastAsia="ru-RU"/>
        </w:rPr>
        <w:t xml:space="preserve">художественная </w:t>
      </w:r>
      <w:r w:rsidRPr="006B23F5">
        <w:rPr>
          <w:rFonts w:ascii="Times New Roman" w:eastAsia="Times New Roman" w:hAnsi="Times New Roman" w:cs="Times New Roman"/>
          <w:bCs/>
          <w:kern w:val="36"/>
          <w:sz w:val="28"/>
          <w:szCs w:val="28"/>
          <w:lang w:eastAsia="ru-RU"/>
        </w:rPr>
        <w:t xml:space="preserve">школа </w:t>
      </w:r>
      <w:r>
        <w:rPr>
          <w:rFonts w:ascii="Times New Roman" w:eastAsia="Times New Roman" w:hAnsi="Times New Roman" w:cs="Times New Roman"/>
          <w:bCs/>
          <w:kern w:val="36"/>
          <w:sz w:val="28"/>
          <w:szCs w:val="28"/>
          <w:lang w:eastAsia="ru-RU"/>
        </w:rPr>
        <w:t>№12</w:t>
      </w:r>
      <w:r w:rsidRPr="006B23F5">
        <w:rPr>
          <w:rFonts w:ascii="Times New Roman" w:eastAsia="Times New Roman" w:hAnsi="Times New Roman" w:cs="Times New Roman"/>
          <w:bCs/>
          <w:kern w:val="36"/>
          <w:sz w:val="28"/>
          <w:szCs w:val="28"/>
          <w:lang w:eastAsia="ru-RU"/>
        </w:rPr>
        <w:t>»</w:t>
      </w:r>
    </w:p>
    <w:p w:rsidR="006B23F5" w:rsidRPr="006B23F5" w:rsidRDefault="006B23F5" w:rsidP="006B23F5">
      <w:pPr>
        <w:spacing w:after="0" w:line="240" w:lineRule="auto"/>
        <w:jc w:val="center"/>
        <w:rPr>
          <w:rFonts w:ascii="Times New Roman" w:eastAsia="Times New Roman" w:hAnsi="Times New Roman" w:cs="Times New Roman"/>
          <w:bCs/>
          <w:kern w:val="36"/>
          <w:sz w:val="28"/>
          <w:szCs w:val="28"/>
          <w:lang w:eastAsia="ru-RU"/>
        </w:rPr>
      </w:pPr>
    </w:p>
    <w:p w:rsidR="006B23F5" w:rsidRPr="006B23F5" w:rsidRDefault="006B23F5" w:rsidP="0074741F">
      <w:pPr>
        <w:spacing w:after="0"/>
        <w:jc w:val="both"/>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1. Формы проведения инд</w:t>
      </w:r>
      <w:r w:rsidR="009F48E8">
        <w:rPr>
          <w:rFonts w:ascii="Times New Roman" w:eastAsia="Times New Roman" w:hAnsi="Times New Roman" w:cs="Times New Roman"/>
          <w:bCs/>
          <w:kern w:val="36"/>
          <w:sz w:val="28"/>
          <w:szCs w:val="28"/>
          <w:lang w:eastAsia="ru-RU"/>
        </w:rPr>
        <w:t>ивидуального отбора</w:t>
      </w:r>
    </w:p>
    <w:p w:rsidR="0071079B" w:rsidRDefault="006B23F5" w:rsidP="0074741F">
      <w:pPr>
        <w:spacing w:after="0"/>
        <w:ind w:firstLine="708"/>
        <w:jc w:val="both"/>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 xml:space="preserve">При приеме на обучение на </w:t>
      </w:r>
      <w:r w:rsidR="0074741F">
        <w:rPr>
          <w:rFonts w:ascii="Times New Roman" w:eastAsia="Times New Roman" w:hAnsi="Times New Roman" w:cs="Times New Roman"/>
          <w:bCs/>
          <w:kern w:val="36"/>
          <w:sz w:val="28"/>
          <w:szCs w:val="28"/>
          <w:lang w:eastAsia="ru-RU"/>
        </w:rPr>
        <w:t xml:space="preserve">дополнительные </w:t>
      </w:r>
      <w:r w:rsidRPr="006B23F5">
        <w:rPr>
          <w:rFonts w:ascii="Times New Roman" w:eastAsia="Times New Roman" w:hAnsi="Times New Roman" w:cs="Times New Roman"/>
          <w:bCs/>
          <w:kern w:val="36"/>
          <w:sz w:val="28"/>
          <w:szCs w:val="28"/>
          <w:lang w:eastAsia="ru-RU"/>
        </w:rPr>
        <w:t>предпрофессиональные общеобразовательные</w:t>
      </w:r>
      <w:r w:rsidR="0074741F">
        <w:rPr>
          <w:rFonts w:ascii="Times New Roman" w:eastAsia="Times New Roman" w:hAnsi="Times New Roman" w:cs="Times New Roman"/>
          <w:bCs/>
          <w:kern w:val="36"/>
          <w:sz w:val="28"/>
          <w:szCs w:val="28"/>
          <w:lang w:eastAsia="ru-RU"/>
        </w:rPr>
        <w:t xml:space="preserve"> </w:t>
      </w:r>
      <w:r w:rsidRPr="006B23F5">
        <w:rPr>
          <w:rFonts w:ascii="Times New Roman" w:eastAsia="Times New Roman" w:hAnsi="Times New Roman" w:cs="Times New Roman"/>
          <w:bCs/>
          <w:kern w:val="36"/>
          <w:sz w:val="28"/>
          <w:szCs w:val="28"/>
          <w:lang w:eastAsia="ru-RU"/>
        </w:rPr>
        <w:t>программы в области изобразительн</w:t>
      </w:r>
      <w:r w:rsidR="009F48E8">
        <w:rPr>
          <w:rFonts w:ascii="Times New Roman" w:eastAsia="Times New Roman" w:hAnsi="Times New Roman" w:cs="Times New Roman"/>
          <w:bCs/>
          <w:kern w:val="36"/>
          <w:sz w:val="28"/>
          <w:szCs w:val="28"/>
          <w:lang w:eastAsia="ru-RU"/>
        </w:rPr>
        <w:t>ого искусства с целью выявления т</w:t>
      </w:r>
      <w:r w:rsidRPr="006B23F5">
        <w:rPr>
          <w:rFonts w:ascii="Times New Roman" w:eastAsia="Times New Roman" w:hAnsi="Times New Roman" w:cs="Times New Roman"/>
          <w:bCs/>
          <w:kern w:val="36"/>
          <w:sz w:val="28"/>
          <w:szCs w:val="28"/>
          <w:lang w:eastAsia="ru-RU"/>
        </w:rPr>
        <w:t>ворческих</w:t>
      </w:r>
      <w:r>
        <w:rPr>
          <w:rFonts w:ascii="Times New Roman" w:eastAsia="Times New Roman" w:hAnsi="Times New Roman" w:cs="Times New Roman"/>
          <w:bCs/>
          <w:kern w:val="36"/>
          <w:sz w:val="28"/>
          <w:szCs w:val="28"/>
          <w:lang w:eastAsia="ru-RU"/>
        </w:rPr>
        <w:t xml:space="preserve"> </w:t>
      </w:r>
      <w:r w:rsidRPr="006B23F5">
        <w:rPr>
          <w:rFonts w:ascii="Times New Roman" w:eastAsia="Times New Roman" w:hAnsi="Times New Roman" w:cs="Times New Roman"/>
          <w:bCs/>
          <w:kern w:val="36"/>
          <w:sz w:val="28"/>
          <w:szCs w:val="28"/>
          <w:lang w:eastAsia="ru-RU"/>
        </w:rPr>
        <w:t>способностей отбор детей проводится в форме творческих заданий, позволяющих</w:t>
      </w:r>
      <w:r>
        <w:rPr>
          <w:rFonts w:ascii="Times New Roman" w:eastAsia="Times New Roman" w:hAnsi="Times New Roman" w:cs="Times New Roman"/>
          <w:bCs/>
          <w:kern w:val="36"/>
          <w:sz w:val="28"/>
          <w:szCs w:val="28"/>
          <w:lang w:eastAsia="ru-RU"/>
        </w:rPr>
        <w:t xml:space="preserve"> </w:t>
      </w:r>
      <w:r w:rsidRPr="006B23F5">
        <w:rPr>
          <w:rFonts w:ascii="Times New Roman" w:eastAsia="Times New Roman" w:hAnsi="Times New Roman" w:cs="Times New Roman"/>
          <w:bCs/>
          <w:kern w:val="36"/>
          <w:sz w:val="28"/>
          <w:szCs w:val="28"/>
          <w:lang w:eastAsia="ru-RU"/>
        </w:rPr>
        <w:t xml:space="preserve">определить наличие способностей к художественно </w:t>
      </w:r>
      <w:r>
        <w:rPr>
          <w:rFonts w:ascii="Times New Roman" w:eastAsia="Times New Roman" w:hAnsi="Times New Roman" w:cs="Times New Roman"/>
          <w:bCs/>
          <w:kern w:val="36"/>
          <w:sz w:val="28"/>
          <w:szCs w:val="28"/>
          <w:lang w:eastAsia="ru-RU"/>
        </w:rPr>
        <w:t>–</w:t>
      </w:r>
      <w:r w:rsidRPr="006B23F5">
        <w:rPr>
          <w:rFonts w:ascii="Times New Roman" w:eastAsia="Times New Roman" w:hAnsi="Times New Roman" w:cs="Times New Roman"/>
          <w:bCs/>
          <w:kern w:val="36"/>
          <w:sz w:val="28"/>
          <w:szCs w:val="28"/>
          <w:lang w:eastAsia="ru-RU"/>
        </w:rPr>
        <w:t xml:space="preserve"> исполнительской</w:t>
      </w:r>
      <w:r>
        <w:rPr>
          <w:rFonts w:ascii="Times New Roman" w:eastAsia="Times New Roman" w:hAnsi="Times New Roman" w:cs="Times New Roman"/>
          <w:bCs/>
          <w:kern w:val="36"/>
          <w:sz w:val="28"/>
          <w:szCs w:val="28"/>
          <w:lang w:eastAsia="ru-RU"/>
        </w:rPr>
        <w:t xml:space="preserve"> </w:t>
      </w:r>
      <w:r w:rsidRPr="006B23F5">
        <w:rPr>
          <w:rFonts w:ascii="Times New Roman" w:eastAsia="Times New Roman" w:hAnsi="Times New Roman" w:cs="Times New Roman"/>
          <w:bCs/>
          <w:kern w:val="36"/>
          <w:sz w:val="28"/>
          <w:szCs w:val="28"/>
          <w:lang w:eastAsia="ru-RU"/>
        </w:rPr>
        <w:t>деятельности.</w:t>
      </w:r>
      <w:r w:rsidR="0074741F">
        <w:rPr>
          <w:rFonts w:ascii="Times New Roman" w:eastAsia="Times New Roman" w:hAnsi="Times New Roman" w:cs="Times New Roman"/>
          <w:bCs/>
          <w:kern w:val="36"/>
          <w:sz w:val="28"/>
          <w:szCs w:val="28"/>
          <w:lang w:eastAsia="ru-RU"/>
        </w:rPr>
        <w:t xml:space="preserve"> </w:t>
      </w:r>
    </w:p>
    <w:p w:rsidR="009A3B92" w:rsidRPr="009A3B92" w:rsidRDefault="009A3B92" w:rsidP="009A3B92">
      <w:pPr>
        <w:spacing w:after="0"/>
        <w:ind w:firstLine="708"/>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П</w:t>
      </w:r>
      <w:r w:rsidRPr="009A3B92">
        <w:rPr>
          <w:rFonts w:ascii="Times New Roman" w:eastAsia="Times New Roman" w:hAnsi="Times New Roman" w:cs="Times New Roman"/>
          <w:bCs/>
          <w:kern w:val="36"/>
          <w:sz w:val="28"/>
          <w:szCs w:val="28"/>
          <w:lang w:eastAsia="ru-RU"/>
        </w:rPr>
        <w:t xml:space="preserve">оступающие в возрасте 10-12 лет выполняют творческие задания </w:t>
      </w:r>
      <w:proofErr w:type="gramStart"/>
      <w:r w:rsidRPr="009A3B92">
        <w:rPr>
          <w:rFonts w:ascii="Times New Roman" w:eastAsia="Times New Roman" w:hAnsi="Times New Roman" w:cs="Times New Roman"/>
          <w:bCs/>
          <w:kern w:val="36"/>
          <w:sz w:val="28"/>
          <w:szCs w:val="28"/>
          <w:lang w:eastAsia="ru-RU"/>
        </w:rPr>
        <w:t>по</w:t>
      </w:r>
      <w:proofErr w:type="gramEnd"/>
    </w:p>
    <w:p w:rsidR="006B23F5" w:rsidRPr="006B23F5" w:rsidRDefault="009A3B92" w:rsidP="009A3B92">
      <w:pPr>
        <w:spacing w:after="0"/>
        <w:jc w:val="both"/>
        <w:rPr>
          <w:rFonts w:ascii="Times New Roman" w:eastAsia="Times New Roman" w:hAnsi="Times New Roman" w:cs="Times New Roman"/>
          <w:bCs/>
          <w:kern w:val="36"/>
          <w:sz w:val="28"/>
          <w:szCs w:val="28"/>
          <w:lang w:eastAsia="ru-RU"/>
        </w:rPr>
      </w:pPr>
      <w:r w:rsidRPr="009A3B92">
        <w:rPr>
          <w:rFonts w:ascii="Times New Roman" w:eastAsia="Times New Roman" w:hAnsi="Times New Roman" w:cs="Times New Roman"/>
          <w:bCs/>
          <w:kern w:val="36"/>
          <w:sz w:val="28"/>
          <w:szCs w:val="28"/>
          <w:lang w:eastAsia="ru-RU"/>
        </w:rPr>
        <w:t>живописи и рисунку</w:t>
      </w:r>
      <w:r>
        <w:rPr>
          <w:rFonts w:ascii="Times New Roman" w:eastAsia="Times New Roman" w:hAnsi="Times New Roman" w:cs="Times New Roman"/>
          <w:bCs/>
          <w:kern w:val="36"/>
          <w:sz w:val="28"/>
          <w:szCs w:val="28"/>
          <w:lang w:eastAsia="ru-RU"/>
        </w:rPr>
        <w:t>, находясь</w:t>
      </w:r>
      <w:r w:rsidRPr="009A3B92">
        <w:rPr>
          <w:rFonts w:ascii="Times New Roman" w:eastAsia="Times New Roman" w:hAnsi="Times New Roman" w:cs="Times New Roman"/>
          <w:bCs/>
          <w:kern w:val="36"/>
          <w:sz w:val="28"/>
          <w:szCs w:val="28"/>
          <w:lang w:eastAsia="ru-RU"/>
        </w:rPr>
        <w:t xml:space="preserve"> в классе</w:t>
      </w:r>
      <w:r>
        <w:rPr>
          <w:rFonts w:ascii="Times New Roman" w:eastAsia="Times New Roman" w:hAnsi="Times New Roman" w:cs="Times New Roman"/>
          <w:bCs/>
          <w:kern w:val="36"/>
          <w:sz w:val="28"/>
          <w:szCs w:val="28"/>
          <w:lang w:eastAsia="ru-RU"/>
        </w:rPr>
        <w:t xml:space="preserve"> художественной школы, по форме</w:t>
      </w:r>
      <w:r w:rsidR="006B23F5" w:rsidRPr="006B23F5">
        <w:rPr>
          <w:rFonts w:ascii="Times New Roman" w:eastAsia="Times New Roman" w:hAnsi="Times New Roman" w:cs="Times New Roman"/>
          <w:bCs/>
          <w:kern w:val="36"/>
          <w:sz w:val="28"/>
          <w:szCs w:val="28"/>
          <w:lang w:eastAsia="ru-RU"/>
        </w:rPr>
        <w:t>:</w:t>
      </w:r>
    </w:p>
    <w:p w:rsidR="006B23F5" w:rsidRPr="008124A9" w:rsidRDefault="008124A9" w:rsidP="008124A9">
      <w:pPr>
        <w:spacing w:after="0"/>
        <w:jc w:val="both"/>
        <w:rPr>
          <w:rFonts w:ascii="Times New Roman" w:eastAsia="Times New Roman" w:hAnsi="Times New Roman" w:cs="Times New Roman"/>
          <w:bCs/>
          <w:kern w:val="36"/>
          <w:sz w:val="28"/>
          <w:szCs w:val="28"/>
          <w:lang w:eastAsia="ru-RU"/>
        </w:rPr>
      </w:pPr>
      <w:r w:rsidRPr="008124A9">
        <w:rPr>
          <w:rFonts w:ascii="Times New Roman" w:eastAsia="Times New Roman" w:hAnsi="Times New Roman" w:cs="Times New Roman"/>
          <w:bCs/>
          <w:kern w:val="36"/>
          <w:sz w:val="28"/>
          <w:szCs w:val="28"/>
          <w:lang w:eastAsia="ru-RU"/>
        </w:rPr>
        <w:t xml:space="preserve">а) </w:t>
      </w:r>
      <w:r w:rsidR="006B23F5" w:rsidRPr="008124A9">
        <w:rPr>
          <w:rFonts w:ascii="Times New Roman" w:eastAsia="Times New Roman" w:hAnsi="Times New Roman" w:cs="Times New Roman"/>
          <w:bCs/>
          <w:kern w:val="36"/>
          <w:sz w:val="28"/>
          <w:szCs w:val="28"/>
          <w:lang w:eastAsia="ru-RU"/>
        </w:rPr>
        <w:t xml:space="preserve">этюд 2-х предметного натюрморта с натуры на фоне драпировок. Двух предметный натюрморт, составленный преподавателем, включает один предмет комбинированной формы (кувшин), а другой – шаровидной формы </w:t>
      </w:r>
      <w:r w:rsidRPr="008124A9">
        <w:rPr>
          <w:rFonts w:ascii="Times New Roman" w:eastAsia="Times New Roman" w:hAnsi="Times New Roman" w:cs="Times New Roman"/>
          <w:bCs/>
          <w:kern w:val="36"/>
          <w:sz w:val="28"/>
          <w:szCs w:val="28"/>
          <w:lang w:eastAsia="ru-RU"/>
        </w:rPr>
        <w:t>(яблоко, апельсин и т.п.);</w:t>
      </w:r>
    </w:p>
    <w:p w:rsidR="008124A9" w:rsidRPr="006B23F5" w:rsidRDefault="008124A9" w:rsidP="0074741F">
      <w:pPr>
        <w:spacing w:after="0"/>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б) выполнить работу по композиции на свободную тему.</w:t>
      </w:r>
    </w:p>
    <w:p w:rsidR="006B23F5" w:rsidRPr="006B23F5" w:rsidRDefault="006B23F5" w:rsidP="0074741F">
      <w:pPr>
        <w:spacing w:after="0"/>
        <w:ind w:firstLine="708"/>
        <w:jc w:val="both"/>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 xml:space="preserve">Дополнительно </w:t>
      </w:r>
      <w:r w:rsidR="008124A9">
        <w:rPr>
          <w:rFonts w:ascii="Times New Roman" w:eastAsia="Times New Roman" w:hAnsi="Times New Roman" w:cs="Times New Roman"/>
          <w:bCs/>
          <w:kern w:val="36"/>
          <w:sz w:val="28"/>
          <w:szCs w:val="28"/>
          <w:lang w:eastAsia="ru-RU"/>
        </w:rPr>
        <w:t>для поступающих</w:t>
      </w:r>
      <w:r w:rsidRPr="006B23F5">
        <w:rPr>
          <w:rFonts w:ascii="Times New Roman" w:eastAsia="Times New Roman" w:hAnsi="Times New Roman" w:cs="Times New Roman"/>
          <w:bCs/>
          <w:kern w:val="36"/>
          <w:sz w:val="28"/>
          <w:szCs w:val="28"/>
          <w:lang w:eastAsia="ru-RU"/>
        </w:rPr>
        <w:t xml:space="preserve"> может </w:t>
      </w:r>
      <w:r w:rsidR="008124A9">
        <w:rPr>
          <w:rFonts w:ascii="Times New Roman" w:eastAsia="Times New Roman" w:hAnsi="Times New Roman" w:cs="Times New Roman"/>
          <w:bCs/>
          <w:kern w:val="36"/>
          <w:sz w:val="28"/>
          <w:szCs w:val="28"/>
          <w:lang w:eastAsia="ru-RU"/>
        </w:rPr>
        <w:t>быть предложено визуаль</w:t>
      </w:r>
      <w:r w:rsidR="009A3B92">
        <w:rPr>
          <w:rFonts w:ascii="Times New Roman" w:eastAsia="Times New Roman" w:hAnsi="Times New Roman" w:cs="Times New Roman"/>
          <w:bCs/>
          <w:kern w:val="36"/>
          <w:sz w:val="28"/>
          <w:szCs w:val="28"/>
          <w:lang w:eastAsia="ru-RU"/>
        </w:rPr>
        <w:t>н</w:t>
      </w:r>
      <w:r w:rsidR="008124A9">
        <w:rPr>
          <w:rFonts w:ascii="Times New Roman" w:eastAsia="Times New Roman" w:hAnsi="Times New Roman" w:cs="Times New Roman"/>
          <w:bCs/>
          <w:kern w:val="36"/>
          <w:sz w:val="28"/>
          <w:szCs w:val="28"/>
          <w:lang w:eastAsia="ru-RU"/>
        </w:rPr>
        <w:t>ое тестирование на диагностику чувства ритма, внимательность, память, развитие творческих способностей.</w:t>
      </w:r>
    </w:p>
    <w:p w:rsidR="00EE54A0" w:rsidRDefault="00EE54A0" w:rsidP="0074741F">
      <w:pPr>
        <w:spacing w:after="0"/>
        <w:jc w:val="both"/>
        <w:rPr>
          <w:rFonts w:ascii="Times New Roman" w:eastAsia="Times New Roman" w:hAnsi="Times New Roman" w:cs="Times New Roman"/>
          <w:bCs/>
          <w:kern w:val="36"/>
          <w:sz w:val="28"/>
          <w:szCs w:val="28"/>
          <w:lang w:eastAsia="ru-RU"/>
        </w:rPr>
      </w:pPr>
    </w:p>
    <w:p w:rsidR="006B23F5" w:rsidRPr="006B23F5" w:rsidRDefault="006B23F5" w:rsidP="0074741F">
      <w:pPr>
        <w:spacing w:after="0"/>
        <w:jc w:val="both"/>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2. Требования, предъявляемые к уровню творческих способностей и</w:t>
      </w:r>
      <w:r w:rsidR="009F48E8">
        <w:rPr>
          <w:rFonts w:ascii="Times New Roman" w:eastAsia="Times New Roman" w:hAnsi="Times New Roman" w:cs="Times New Roman"/>
          <w:bCs/>
          <w:kern w:val="36"/>
          <w:sz w:val="28"/>
          <w:szCs w:val="28"/>
          <w:lang w:eastAsia="ru-RU"/>
        </w:rPr>
        <w:t xml:space="preserve"> </w:t>
      </w:r>
      <w:r w:rsidRPr="006B23F5">
        <w:rPr>
          <w:rFonts w:ascii="Times New Roman" w:eastAsia="Times New Roman" w:hAnsi="Times New Roman" w:cs="Times New Roman"/>
          <w:bCs/>
          <w:kern w:val="36"/>
          <w:sz w:val="28"/>
          <w:szCs w:val="28"/>
          <w:lang w:eastAsia="ru-RU"/>
        </w:rPr>
        <w:t>физическим данным поступающих (по каждой форме проведения индивидуального</w:t>
      </w:r>
      <w:r>
        <w:rPr>
          <w:rFonts w:ascii="Times New Roman" w:eastAsia="Times New Roman" w:hAnsi="Times New Roman" w:cs="Times New Roman"/>
          <w:bCs/>
          <w:kern w:val="36"/>
          <w:sz w:val="28"/>
          <w:szCs w:val="28"/>
          <w:lang w:eastAsia="ru-RU"/>
        </w:rPr>
        <w:t xml:space="preserve"> </w:t>
      </w:r>
      <w:r w:rsidR="009F48E8">
        <w:rPr>
          <w:rFonts w:ascii="Times New Roman" w:eastAsia="Times New Roman" w:hAnsi="Times New Roman" w:cs="Times New Roman"/>
          <w:bCs/>
          <w:kern w:val="36"/>
          <w:sz w:val="28"/>
          <w:szCs w:val="28"/>
          <w:lang w:eastAsia="ru-RU"/>
        </w:rPr>
        <w:t>отбора поступающих).</w:t>
      </w:r>
    </w:p>
    <w:p w:rsidR="006B23F5" w:rsidRPr="006B23F5" w:rsidRDefault="006B23F5" w:rsidP="0074741F">
      <w:pPr>
        <w:spacing w:after="0"/>
        <w:ind w:firstLine="708"/>
        <w:jc w:val="both"/>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На просмотре комиссия оценивает композиционную организацию листа,</w:t>
      </w:r>
    </w:p>
    <w:p w:rsidR="009A3B92" w:rsidRDefault="006B23F5" w:rsidP="0074741F">
      <w:pPr>
        <w:spacing w:after="0"/>
        <w:jc w:val="both"/>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цветовое решение, полноту раскрытия заданного натюрморта, степень</w:t>
      </w:r>
      <w:r w:rsidR="009F48E8">
        <w:rPr>
          <w:rFonts w:ascii="Times New Roman" w:eastAsia="Times New Roman" w:hAnsi="Times New Roman" w:cs="Times New Roman"/>
          <w:bCs/>
          <w:kern w:val="36"/>
          <w:sz w:val="28"/>
          <w:szCs w:val="28"/>
          <w:lang w:eastAsia="ru-RU"/>
        </w:rPr>
        <w:t xml:space="preserve"> </w:t>
      </w:r>
      <w:r w:rsidRPr="006B23F5">
        <w:rPr>
          <w:rFonts w:ascii="Times New Roman" w:eastAsia="Times New Roman" w:hAnsi="Times New Roman" w:cs="Times New Roman"/>
          <w:bCs/>
          <w:kern w:val="36"/>
          <w:sz w:val="28"/>
          <w:szCs w:val="28"/>
          <w:lang w:eastAsia="ru-RU"/>
        </w:rPr>
        <w:t>законченности рисунка, самобытность</w:t>
      </w:r>
      <w:r w:rsidR="0074741F">
        <w:rPr>
          <w:rFonts w:ascii="Times New Roman" w:eastAsia="Times New Roman" w:hAnsi="Times New Roman" w:cs="Times New Roman"/>
          <w:bCs/>
          <w:kern w:val="36"/>
          <w:sz w:val="28"/>
          <w:szCs w:val="28"/>
          <w:lang w:eastAsia="ru-RU"/>
        </w:rPr>
        <w:t xml:space="preserve"> и</w:t>
      </w:r>
      <w:r w:rsidRPr="006B23F5">
        <w:rPr>
          <w:rFonts w:ascii="Times New Roman" w:eastAsia="Times New Roman" w:hAnsi="Times New Roman" w:cs="Times New Roman"/>
          <w:bCs/>
          <w:kern w:val="36"/>
          <w:sz w:val="28"/>
          <w:szCs w:val="28"/>
          <w:lang w:eastAsia="ru-RU"/>
        </w:rPr>
        <w:t xml:space="preserve"> своеобразие автора рисунка,</w:t>
      </w:r>
      <w:r w:rsidR="009F48E8">
        <w:rPr>
          <w:rFonts w:ascii="Times New Roman" w:eastAsia="Times New Roman" w:hAnsi="Times New Roman" w:cs="Times New Roman"/>
          <w:bCs/>
          <w:kern w:val="36"/>
          <w:sz w:val="28"/>
          <w:szCs w:val="28"/>
          <w:lang w:eastAsia="ru-RU"/>
        </w:rPr>
        <w:t xml:space="preserve"> </w:t>
      </w:r>
      <w:r w:rsidRPr="006B23F5">
        <w:rPr>
          <w:rFonts w:ascii="Times New Roman" w:eastAsia="Times New Roman" w:hAnsi="Times New Roman" w:cs="Times New Roman"/>
          <w:bCs/>
          <w:kern w:val="36"/>
          <w:sz w:val="28"/>
          <w:szCs w:val="28"/>
          <w:lang w:eastAsia="ru-RU"/>
        </w:rPr>
        <w:t>художественную подготовку (домашняя работа).</w:t>
      </w:r>
    </w:p>
    <w:p w:rsidR="009A3B92" w:rsidRDefault="009A3B92" w:rsidP="0074741F">
      <w:pPr>
        <w:spacing w:after="0"/>
        <w:jc w:val="both"/>
        <w:rPr>
          <w:rFonts w:ascii="Times New Roman" w:eastAsia="Times New Roman" w:hAnsi="Times New Roman" w:cs="Times New Roman"/>
          <w:bCs/>
          <w:kern w:val="36"/>
          <w:sz w:val="28"/>
          <w:szCs w:val="28"/>
          <w:lang w:eastAsia="ru-RU"/>
        </w:rPr>
      </w:pPr>
    </w:p>
    <w:p w:rsidR="006B23F5" w:rsidRPr="006B23F5" w:rsidRDefault="006B23F5" w:rsidP="0074741F">
      <w:pPr>
        <w:spacing w:after="0"/>
        <w:jc w:val="both"/>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3. Система оценок, применяемая при проведении индивидуального отбора</w:t>
      </w:r>
    </w:p>
    <w:p w:rsidR="008124A9" w:rsidRDefault="009F48E8" w:rsidP="008124A9">
      <w:pPr>
        <w:spacing w:after="0"/>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поступающих.</w:t>
      </w:r>
      <w:r w:rsidR="008124A9">
        <w:rPr>
          <w:rFonts w:ascii="Times New Roman" w:eastAsia="Times New Roman" w:hAnsi="Times New Roman" w:cs="Times New Roman"/>
          <w:bCs/>
          <w:kern w:val="36"/>
          <w:sz w:val="28"/>
          <w:szCs w:val="28"/>
          <w:lang w:eastAsia="ru-RU"/>
        </w:rPr>
        <w:t xml:space="preserve"> </w:t>
      </w:r>
      <w:r w:rsidR="006B23F5" w:rsidRPr="006B23F5">
        <w:rPr>
          <w:rFonts w:ascii="Times New Roman" w:eastAsia="Times New Roman" w:hAnsi="Times New Roman" w:cs="Times New Roman"/>
          <w:bCs/>
          <w:kern w:val="36"/>
          <w:sz w:val="28"/>
          <w:szCs w:val="28"/>
          <w:lang w:eastAsia="ru-RU"/>
        </w:rPr>
        <w:t>Результаты испытаний оце</w:t>
      </w:r>
      <w:r w:rsidR="008124A9">
        <w:rPr>
          <w:rFonts w:ascii="Times New Roman" w:eastAsia="Times New Roman" w:hAnsi="Times New Roman" w:cs="Times New Roman"/>
          <w:bCs/>
          <w:kern w:val="36"/>
          <w:sz w:val="28"/>
          <w:szCs w:val="28"/>
          <w:lang w:eastAsia="ru-RU"/>
        </w:rPr>
        <w:t>ниваются по пятибалльной шкале:</w:t>
      </w:r>
    </w:p>
    <w:p w:rsidR="008124A9" w:rsidRDefault="008124A9" w:rsidP="008124A9">
      <w:pPr>
        <w:pStyle w:val="a3"/>
        <w:numPr>
          <w:ilvl w:val="0"/>
          <w:numId w:val="5"/>
        </w:numPr>
        <w:spacing w:after="0"/>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«отлично» - с заданием справился полностью;</w:t>
      </w:r>
    </w:p>
    <w:p w:rsidR="008124A9" w:rsidRDefault="008124A9" w:rsidP="008124A9">
      <w:pPr>
        <w:pStyle w:val="a3"/>
        <w:numPr>
          <w:ilvl w:val="0"/>
          <w:numId w:val="5"/>
        </w:numPr>
        <w:spacing w:after="0"/>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«хорошо» - с заданием справился, но были допущены 2-3 неточности;</w:t>
      </w:r>
    </w:p>
    <w:p w:rsidR="008124A9" w:rsidRDefault="008124A9" w:rsidP="008124A9">
      <w:pPr>
        <w:pStyle w:val="a3"/>
        <w:numPr>
          <w:ilvl w:val="0"/>
          <w:numId w:val="5"/>
        </w:numPr>
        <w:spacing w:after="0"/>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«удовлетворительно» - задание выполнил частично.</w:t>
      </w:r>
    </w:p>
    <w:p w:rsidR="006B23F5" w:rsidRPr="006B23F5" w:rsidRDefault="006B23F5" w:rsidP="0074741F">
      <w:pPr>
        <w:spacing w:after="0"/>
        <w:jc w:val="both"/>
        <w:rPr>
          <w:rFonts w:ascii="Times New Roman" w:eastAsia="Times New Roman" w:hAnsi="Times New Roman" w:cs="Times New Roman"/>
          <w:bCs/>
          <w:color w:val="FF0000"/>
          <w:kern w:val="36"/>
          <w:sz w:val="28"/>
          <w:szCs w:val="28"/>
          <w:lang w:eastAsia="ru-RU"/>
        </w:rPr>
      </w:pPr>
      <w:r w:rsidRPr="008124A9">
        <w:rPr>
          <w:rFonts w:ascii="Times New Roman" w:eastAsia="Times New Roman" w:hAnsi="Times New Roman" w:cs="Times New Roman"/>
          <w:bCs/>
          <w:kern w:val="36"/>
          <w:sz w:val="28"/>
          <w:szCs w:val="28"/>
          <w:lang w:eastAsia="ru-RU"/>
        </w:rPr>
        <w:lastRenderedPageBreak/>
        <w:t>Суммарное</w:t>
      </w:r>
      <w:r w:rsidR="008124A9">
        <w:rPr>
          <w:rFonts w:ascii="Times New Roman" w:eastAsia="Times New Roman" w:hAnsi="Times New Roman" w:cs="Times New Roman"/>
          <w:bCs/>
          <w:kern w:val="36"/>
          <w:sz w:val="28"/>
          <w:szCs w:val="28"/>
          <w:lang w:eastAsia="ru-RU"/>
        </w:rPr>
        <w:t xml:space="preserve"> </w:t>
      </w:r>
      <w:r w:rsidRPr="006B23F5">
        <w:rPr>
          <w:rFonts w:ascii="Times New Roman" w:eastAsia="Times New Roman" w:hAnsi="Times New Roman" w:cs="Times New Roman"/>
          <w:bCs/>
          <w:kern w:val="36"/>
          <w:sz w:val="28"/>
          <w:szCs w:val="28"/>
          <w:lang w:eastAsia="ru-RU"/>
        </w:rPr>
        <w:t>количество полученных оценок соответствует общей оценке и количеству</w:t>
      </w:r>
      <w:r w:rsidR="008124A9">
        <w:rPr>
          <w:rFonts w:ascii="Times New Roman" w:eastAsia="Times New Roman" w:hAnsi="Times New Roman" w:cs="Times New Roman"/>
          <w:bCs/>
          <w:kern w:val="36"/>
          <w:sz w:val="28"/>
          <w:szCs w:val="28"/>
          <w:lang w:eastAsia="ru-RU"/>
        </w:rPr>
        <w:t xml:space="preserve"> </w:t>
      </w:r>
      <w:r w:rsidRPr="006B23F5">
        <w:rPr>
          <w:rFonts w:ascii="Times New Roman" w:eastAsia="Times New Roman" w:hAnsi="Times New Roman" w:cs="Times New Roman"/>
          <w:bCs/>
          <w:kern w:val="36"/>
          <w:sz w:val="28"/>
          <w:szCs w:val="28"/>
          <w:lang w:eastAsia="ru-RU"/>
        </w:rPr>
        <w:t>набранных при отборе баллов. Максимально возможное количество баллов при</w:t>
      </w:r>
      <w:r>
        <w:rPr>
          <w:rFonts w:ascii="Times New Roman" w:eastAsia="Times New Roman" w:hAnsi="Times New Roman" w:cs="Times New Roman"/>
          <w:bCs/>
          <w:kern w:val="36"/>
          <w:sz w:val="28"/>
          <w:szCs w:val="28"/>
          <w:lang w:eastAsia="ru-RU"/>
        </w:rPr>
        <w:t xml:space="preserve"> </w:t>
      </w:r>
      <w:r w:rsidRPr="006B23F5">
        <w:rPr>
          <w:rFonts w:ascii="Times New Roman" w:eastAsia="Times New Roman" w:hAnsi="Times New Roman" w:cs="Times New Roman"/>
          <w:bCs/>
          <w:kern w:val="36"/>
          <w:sz w:val="28"/>
          <w:szCs w:val="28"/>
          <w:lang w:eastAsia="ru-RU"/>
        </w:rPr>
        <w:t xml:space="preserve">отборе </w:t>
      </w:r>
      <w:r w:rsidRPr="003F6C8D">
        <w:rPr>
          <w:rFonts w:ascii="Times New Roman" w:eastAsia="Times New Roman" w:hAnsi="Times New Roman" w:cs="Times New Roman"/>
          <w:bCs/>
          <w:kern w:val="36"/>
          <w:sz w:val="28"/>
          <w:szCs w:val="28"/>
          <w:lang w:eastAsia="ru-RU"/>
        </w:rPr>
        <w:t>соответствует 1</w:t>
      </w:r>
      <w:r w:rsidR="003F6C8D" w:rsidRPr="003F6C8D">
        <w:rPr>
          <w:rFonts w:ascii="Times New Roman" w:eastAsia="Times New Roman" w:hAnsi="Times New Roman" w:cs="Times New Roman"/>
          <w:bCs/>
          <w:kern w:val="36"/>
          <w:sz w:val="28"/>
          <w:szCs w:val="28"/>
          <w:lang w:eastAsia="ru-RU"/>
        </w:rPr>
        <w:t>0</w:t>
      </w:r>
      <w:r w:rsidRPr="003F6C8D">
        <w:rPr>
          <w:rFonts w:ascii="Times New Roman" w:eastAsia="Times New Roman" w:hAnsi="Times New Roman" w:cs="Times New Roman"/>
          <w:bCs/>
          <w:kern w:val="36"/>
          <w:sz w:val="28"/>
          <w:szCs w:val="28"/>
          <w:lang w:eastAsia="ru-RU"/>
        </w:rPr>
        <w:t xml:space="preserve"> (</w:t>
      </w:r>
      <w:r w:rsidR="003F6C8D" w:rsidRPr="003F6C8D">
        <w:rPr>
          <w:rFonts w:ascii="Times New Roman" w:eastAsia="Times New Roman" w:hAnsi="Times New Roman" w:cs="Times New Roman"/>
          <w:bCs/>
          <w:kern w:val="36"/>
          <w:sz w:val="28"/>
          <w:szCs w:val="28"/>
          <w:lang w:eastAsia="ru-RU"/>
        </w:rPr>
        <w:t>десять</w:t>
      </w:r>
      <w:r w:rsidRPr="003F6C8D">
        <w:rPr>
          <w:rFonts w:ascii="Times New Roman" w:eastAsia="Times New Roman" w:hAnsi="Times New Roman" w:cs="Times New Roman"/>
          <w:bCs/>
          <w:kern w:val="36"/>
          <w:sz w:val="28"/>
          <w:szCs w:val="28"/>
          <w:lang w:eastAsia="ru-RU"/>
        </w:rPr>
        <w:t>).</w:t>
      </w:r>
    </w:p>
    <w:p w:rsidR="00EE54A0" w:rsidRDefault="00EE54A0" w:rsidP="0074741F">
      <w:pPr>
        <w:spacing w:after="0"/>
        <w:jc w:val="both"/>
        <w:rPr>
          <w:rFonts w:ascii="Times New Roman" w:eastAsia="Times New Roman" w:hAnsi="Times New Roman" w:cs="Times New Roman"/>
          <w:bCs/>
          <w:kern w:val="36"/>
          <w:sz w:val="28"/>
          <w:szCs w:val="28"/>
          <w:lang w:eastAsia="ru-RU"/>
        </w:rPr>
      </w:pPr>
    </w:p>
    <w:p w:rsidR="006B23F5" w:rsidRPr="006B23F5" w:rsidRDefault="006B23F5" w:rsidP="0074741F">
      <w:pPr>
        <w:spacing w:after="0"/>
        <w:jc w:val="both"/>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4. Поступающие с ограниченными возможностями здоровья, инвалиды,</w:t>
      </w:r>
    </w:p>
    <w:p w:rsidR="006B23F5" w:rsidRPr="006B23F5" w:rsidRDefault="006B23F5" w:rsidP="0074741F">
      <w:pPr>
        <w:spacing w:after="0"/>
        <w:jc w:val="both"/>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проходят индивидуальный отбор на общих основаниях. При необходимости могут</w:t>
      </w:r>
      <w:r>
        <w:rPr>
          <w:rFonts w:ascii="Times New Roman" w:eastAsia="Times New Roman" w:hAnsi="Times New Roman" w:cs="Times New Roman"/>
          <w:bCs/>
          <w:kern w:val="36"/>
          <w:sz w:val="28"/>
          <w:szCs w:val="28"/>
          <w:lang w:eastAsia="ru-RU"/>
        </w:rPr>
        <w:t xml:space="preserve"> </w:t>
      </w:r>
      <w:r w:rsidRPr="006B23F5">
        <w:rPr>
          <w:rFonts w:ascii="Times New Roman" w:eastAsia="Times New Roman" w:hAnsi="Times New Roman" w:cs="Times New Roman"/>
          <w:bCs/>
          <w:kern w:val="36"/>
          <w:sz w:val="28"/>
          <w:szCs w:val="28"/>
          <w:lang w:eastAsia="ru-RU"/>
        </w:rPr>
        <w:t>быть скорректированы формы индивидуального отбора, при условии, что это не</w:t>
      </w:r>
      <w:r>
        <w:rPr>
          <w:rFonts w:ascii="Times New Roman" w:eastAsia="Times New Roman" w:hAnsi="Times New Roman" w:cs="Times New Roman"/>
          <w:bCs/>
          <w:kern w:val="36"/>
          <w:sz w:val="28"/>
          <w:szCs w:val="28"/>
          <w:lang w:eastAsia="ru-RU"/>
        </w:rPr>
        <w:t xml:space="preserve"> </w:t>
      </w:r>
      <w:r w:rsidRPr="006B23F5">
        <w:rPr>
          <w:rFonts w:ascii="Times New Roman" w:eastAsia="Times New Roman" w:hAnsi="Times New Roman" w:cs="Times New Roman"/>
          <w:bCs/>
          <w:kern w:val="36"/>
          <w:sz w:val="28"/>
          <w:szCs w:val="28"/>
          <w:lang w:eastAsia="ru-RU"/>
        </w:rPr>
        <w:t>исказит общее представление комиссии</w:t>
      </w:r>
      <w:r w:rsidR="0074741F">
        <w:rPr>
          <w:rFonts w:ascii="Times New Roman" w:eastAsia="Times New Roman" w:hAnsi="Times New Roman" w:cs="Times New Roman"/>
          <w:bCs/>
          <w:kern w:val="36"/>
          <w:sz w:val="28"/>
          <w:szCs w:val="28"/>
          <w:lang w:eastAsia="ru-RU"/>
        </w:rPr>
        <w:t xml:space="preserve"> по отбору</w:t>
      </w:r>
      <w:r w:rsidRPr="006B23F5">
        <w:rPr>
          <w:rFonts w:ascii="Times New Roman" w:eastAsia="Times New Roman" w:hAnsi="Times New Roman" w:cs="Times New Roman"/>
          <w:bCs/>
          <w:kern w:val="36"/>
          <w:sz w:val="28"/>
          <w:szCs w:val="28"/>
          <w:lang w:eastAsia="ru-RU"/>
        </w:rPr>
        <w:t xml:space="preserve"> о творческих способностях поступающего</w:t>
      </w:r>
      <w:r>
        <w:rPr>
          <w:rFonts w:ascii="Times New Roman" w:eastAsia="Times New Roman" w:hAnsi="Times New Roman" w:cs="Times New Roman"/>
          <w:bCs/>
          <w:kern w:val="36"/>
          <w:sz w:val="28"/>
          <w:szCs w:val="28"/>
          <w:lang w:eastAsia="ru-RU"/>
        </w:rPr>
        <w:t xml:space="preserve"> </w:t>
      </w:r>
      <w:r w:rsidRPr="006B23F5">
        <w:rPr>
          <w:rFonts w:ascii="Times New Roman" w:eastAsia="Times New Roman" w:hAnsi="Times New Roman" w:cs="Times New Roman"/>
          <w:bCs/>
          <w:kern w:val="36"/>
          <w:sz w:val="28"/>
          <w:szCs w:val="28"/>
          <w:lang w:eastAsia="ru-RU"/>
        </w:rPr>
        <w:t>и его возможности осваивать дополнительную предпрофессиональную программу.</w:t>
      </w:r>
    </w:p>
    <w:p w:rsidR="0074741F" w:rsidRDefault="0074741F" w:rsidP="0074741F">
      <w:pPr>
        <w:spacing w:after="0"/>
        <w:jc w:val="both"/>
        <w:rPr>
          <w:rFonts w:ascii="Times New Roman" w:eastAsia="Times New Roman" w:hAnsi="Times New Roman" w:cs="Times New Roman"/>
          <w:bCs/>
          <w:kern w:val="36"/>
          <w:sz w:val="28"/>
          <w:szCs w:val="28"/>
          <w:lang w:eastAsia="ru-RU"/>
        </w:rPr>
      </w:pPr>
    </w:p>
    <w:p w:rsidR="006B23F5" w:rsidRPr="006B23F5" w:rsidRDefault="0074741F" w:rsidP="0074741F">
      <w:pPr>
        <w:spacing w:after="0"/>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5.</w:t>
      </w:r>
      <w:r w:rsidR="006B23F5" w:rsidRPr="006B23F5">
        <w:rPr>
          <w:rFonts w:ascii="Times New Roman" w:eastAsia="Times New Roman" w:hAnsi="Times New Roman" w:cs="Times New Roman"/>
          <w:bCs/>
          <w:kern w:val="36"/>
          <w:sz w:val="28"/>
          <w:szCs w:val="28"/>
          <w:lang w:eastAsia="ru-RU"/>
        </w:rPr>
        <w:t>Алгоритм пр</w:t>
      </w:r>
      <w:r w:rsidR="009F48E8">
        <w:rPr>
          <w:rFonts w:ascii="Times New Roman" w:eastAsia="Times New Roman" w:hAnsi="Times New Roman" w:cs="Times New Roman"/>
          <w:bCs/>
          <w:kern w:val="36"/>
          <w:sz w:val="28"/>
          <w:szCs w:val="28"/>
          <w:lang w:eastAsia="ru-RU"/>
        </w:rPr>
        <w:t>оведения индивидуального отбора.</w:t>
      </w:r>
    </w:p>
    <w:p w:rsidR="006B23F5" w:rsidRPr="006B23F5" w:rsidRDefault="006B23F5" w:rsidP="0074741F">
      <w:pPr>
        <w:spacing w:after="0"/>
        <w:jc w:val="both"/>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Для выполнения творческого задания формируются группы от 10 человек.</w:t>
      </w:r>
    </w:p>
    <w:p w:rsidR="006B23F5" w:rsidRPr="006B23F5" w:rsidRDefault="0074741F" w:rsidP="0074741F">
      <w:pPr>
        <w:spacing w:after="0"/>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Поступающие приходят за </w:t>
      </w:r>
      <w:r w:rsidR="006B23F5" w:rsidRPr="006B23F5">
        <w:rPr>
          <w:rFonts w:ascii="Times New Roman" w:eastAsia="Times New Roman" w:hAnsi="Times New Roman" w:cs="Times New Roman"/>
          <w:bCs/>
          <w:kern w:val="36"/>
          <w:sz w:val="28"/>
          <w:szCs w:val="28"/>
          <w:lang w:eastAsia="ru-RU"/>
        </w:rPr>
        <w:t>5 ми</w:t>
      </w:r>
      <w:r w:rsidR="009F48E8">
        <w:rPr>
          <w:rFonts w:ascii="Times New Roman" w:eastAsia="Times New Roman" w:hAnsi="Times New Roman" w:cs="Times New Roman"/>
          <w:bCs/>
          <w:kern w:val="36"/>
          <w:sz w:val="28"/>
          <w:szCs w:val="28"/>
          <w:lang w:eastAsia="ru-RU"/>
        </w:rPr>
        <w:t xml:space="preserve">нут до начала выполнения работы, </w:t>
      </w:r>
      <w:r w:rsidR="006B23F5" w:rsidRPr="006B23F5">
        <w:rPr>
          <w:rFonts w:ascii="Times New Roman" w:eastAsia="Times New Roman" w:hAnsi="Times New Roman" w:cs="Times New Roman"/>
          <w:bCs/>
          <w:kern w:val="36"/>
          <w:sz w:val="28"/>
          <w:szCs w:val="28"/>
          <w:lang w:eastAsia="ru-RU"/>
        </w:rPr>
        <w:t>готовят принадлежности.</w:t>
      </w:r>
    </w:p>
    <w:p w:rsidR="006B23F5" w:rsidRPr="006B23F5" w:rsidRDefault="006B23F5" w:rsidP="0074741F">
      <w:pPr>
        <w:spacing w:after="0"/>
        <w:jc w:val="both"/>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После объяснения преподавателем условий задания, поступающие</w:t>
      </w:r>
      <w:r>
        <w:rPr>
          <w:rFonts w:ascii="Times New Roman" w:eastAsia="Times New Roman" w:hAnsi="Times New Roman" w:cs="Times New Roman"/>
          <w:bCs/>
          <w:kern w:val="36"/>
          <w:sz w:val="28"/>
          <w:szCs w:val="28"/>
          <w:lang w:eastAsia="ru-RU"/>
        </w:rPr>
        <w:t xml:space="preserve"> </w:t>
      </w:r>
      <w:r w:rsidRPr="006B23F5">
        <w:rPr>
          <w:rFonts w:ascii="Times New Roman" w:eastAsia="Times New Roman" w:hAnsi="Times New Roman" w:cs="Times New Roman"/>
          <w:bCs/>
          <w:kern w:val="36"/>
          <w:sz w:val="28"/>
          <w:szCs w:val="28"/>
          <w:lang w:eastAsia="ru-RU"/>
        </w:rPr>
        <w:t>приступают к его выполнению.</w:t>
      </w:r>
    </w:p>
    <w:p w:rsidR="006B23F5" w:rsidRPr="006B23F5" w:rsidRDefault="006B23F5" w:rsidP="0074741F">
      <w:pPr>
        <w:spacing w:after="0"/>
        <w:jc w:val="both"/>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Срок исполнения работы 2 академических часа по 40 минут. По окончании</w:t>
      </w:r>
    </w:p>
    <w:p w:rsidR="006B23F5" w:rsidRPr="006B23F5" w:rsidRDefault="006B23F5" w:rsidP="0074741F">
      <w:pPr>
        <w:spacing w:after="0"/>
        <w:jc w:val="both"/>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выполнения заданий поступающие подписывают свою работу, где указывают</w:t>
      </w:r>
    </w:p>
    <w:p w:rsidR="006B23F5" w:rsidRPr="006B23F5" w:rsidRDefault="006B23F5" w:rsidP="0074741F">
      <w:pPr>
        <w:spacing w:after="0"/>
        <w:jc w:val="both"/>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фамилию и возраст печатными буквами и сдают работу преподавателю, только</w:t>
      </w:r>
      <w:r>
        <w:rPr>
          <w:rFonts w:ascii="Times New Roman" w:eastAsia="Times New Roman" w:hAnsi="Times New Roman" w:cs="Times New Roman"/>
          <w:bCs/>
          <w:kern w:val="36"/>
          <w:sz w:val="28"/>
          <w:szCs w:val="28"/>
          <w:lang w:eastAsia="ru-RU"/>
        </w:rPr>
        <w:t xml:space="preserve"> </w:t>
      </w:r>
      <w:r w:rsidRPr="006B23F5">
        <w:rPr>
          <w:rFonts w:ascii="Times New Roman" w:eastAsia="Times New Roman" w:hAnsi="Times New Roman" w:cs="Times New Roman"/>
          <w:bCs/>
          <w:kern w:val="36"/>
          <w:sz w:val="28"/>
          <w:szCs w:val="28"/>
          <w:lang w:eastAsia="ru-RU"/>
        </w:rPr>
        <w:t>после этого они могут покинуть аудиторию.</w:t>
      </w:r>
    </w:p>
    <w:p w:rsidR="006B23F5" w:rsidRPr="006B23F5" w:rsidRDefault="006B23F5" w:rsidP="0074741F">
      <w:pPr>
        <w:spacing w:after="0"/>
        <w:jc w:val="both"/>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Для выполнения творческого задания каждому поступающему необходимо</w:t>
      </w:r>
    </w:p>
    <w:p w:rsidR="006B23F5" w:rsidRPr="006B23F5" w:rsidRDefault="006B23F5" w:rsidP="0074741F">
      <w:pPr>
        <w:spacing w:after="0"/>
        <w:jc w:val="both"/>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иметь:</w:t>
      </w:r>
    </w:p>
    <w:p w:rsidR="006B23F5" w:rsidRPr="006B23F5" w:rsidRDefault="006B23F5" w:rsidP="009F48E8">
      <w:pPr>
        <w:spacing w:after="0"/>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 лист бумаги формата А</w:t>
      </w:r>
      <w:proofErr w:type="gramStart"/>
      <w:r w:rsidRPr="006B23F5">
        <w:rPr>
          <w:rFonts w:ascii="Times New Roman" w:eastAsia="Times New Roman" w:hAnsi="Times New Roman" w:cs="Times New Roman"/>
          <w:bCs/>
          <w:kern w:val="36"/>
          <w:sz w:val="28"/>
          <w:szCs w:val="28"/>
          <w:lang w:eastAsia="ru-RU"/>
        </w:rPr>
        <w:t>4</w:t>
      </w:r>
      <w:proofErr w:type="gramEnd"/>
      <w:r w:rsidRPr="006B23F5">
        <w:rPr>
          <w:rFonts w:ascii="Times New Roman" w:eastAsia="Times New Roman" w:hAnsi="Times New Roman" w:cs="Times New Roman"/>
          <w:bCs/>
          <w:kern w:val="36"/>
          <w:sz w:val="28"/>
          <w:szCs w:val="28"/>
          <w:lang w:eastAsia="ru-RU"/>
        </w:rPr>
        <w:t>;</w:t>
      </w:r>
    </w:p>
    <w:p w:rsidR="006B23F5" w:rsidRPr="006B23F5" w:rsidRDefault="006B23F5" w:rsidP="009F48E8">
      <w:pPr>
        <w:spacing w:after="0"/>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 простой карандаш ТМ;</w:t>
      </w:r>
    </w:p>
    <w:p w:rsidR="0074741F" w:rsidRDefault="006B23F5" w:rsidP="009F48E8">
      <w:pPr>
        <w:spacing w:after="0"/>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 точилку для карандашей;</w:t>
      </w:r>
      <w:r w:rsidR="0074741F">
        <w:rPr>
          <w:rFonts w:ascii="Times New Roman" w:eastAsia="Times New Roman" w:hAnsi="Times New Roman" w:cs="Times New Roman"/>
          <w:bCs/>
          <w:kern w:val="36"/>
          <w:sz w:val="28"/>
          <w:szCs w:val="28"/>
          <w:lang w:eastAsia="ru-RU"/>
        </w:rPr>
        <w:t xml:space="preserve"> </w:t>
      </w:r>
    </w:p>
    <w:p w:rsidR="006B23F5" w:rsidRPr="0074741F" w:rsidRDefault="006B23F5" w:rsidP="0074741F">
      <w:pPr>
        <w:spacing w:after="0"/>
        <w:rPr>
          <w:rFonts w:ascii="Times New Roman" w:eastAsia="Times New Roman" w:hAnsi="Times New Roman" w:cs="Times New Roman"/>
          <w:bCs/>
          <w:kern w:val="36"/>
          <w:sz w:val="28"/>
          <w:szCs w:val="28"/>
          <w:lang w:eastAsia="ru-RU"/>
        </w:rPr>
      </w:pPr>
      <w:r w:rsidRPr="0074741F">
        <w:rPr>
          <w:rFonts w:ascii="Times New Roman" w:eastAsia="Times New Roman" w:hAnsi="Times New Roman" w:cs="Times New Roman"/>
          <w:bCs/>
          <w:kern w:val="36"/>
          <w:sz w:val="28"/>
          <w:szCs w:val="28"/>
          <w:lang w:eastAsia="ru-RU"/>
        </w:rPr>
        <w:t>ластик;</w:t>
      </w:r>
    </w:p>
    <w:p w:rsidR="006B23F5" w:rsidRPr="006B23F5" w:rsidRDefault="006B23F5" w:rsidP="009F48E8">
      <w:pPr>
        <w:spacing w:after="0"/>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 гуашь;</w:t>
      </w:r>
    </w:p>
    <w:p w:rsidR="006B23F5" w:rsidRPr="006B23F5" w:rsidRDefault="006B23F5" w:rsidP="009F48E8">
      <w:pPr>
        <w:spacing w:after="0"/>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 кисти;</w:t>
      </w:r>
    </w:p>
    <w:p w:rsidR="006B23F5" w:rsidRPr="006B23F5" w:rsidRDefault="006B23F5" w:rsidP="009F48E8">
      <w:pPr>
        <w:spacing w:after="0"/>
        <w:rPr>
          <w:rFonts w:ascii="Times New Roman" w:eastAsia="Times New Roman" w:hAnsi="Times New Roman" w:cs="Times New Roman"/>
          <w:bCs/>
          <w:kern w:val="36"/>
          <w:sz w:val="28"/>
          <w:szCs w:val="28"/>
          <w:lang w:eastAsia="ru-RU"/>
        </w:rPr>
      </w:pPr>
      <w:r w:rsidRPr="006B23F5">
        <w:rPr>
          <w:rFonts w:ascii="Times New Roman" w:eastAsia="Times New Roman" w:hAnsi="Times New Roman" w:cs="Times New Roman"/>
          <w:bCs/>
          <w:kern w:val="36"/>
          <w:sz w:val="28"/>
          <w:szCs w:val="28"/>
          <w:lang w:eastAsia="ru-RU"/>
        </w:rPr>
        <w:t>• баночку;</w:t>
      </w:r>
    </w:p>
    <w:p w:rsidR="00820766" w:rsidRDefault="006B23F5" w:rsidP="009A3B92">
      <w:pPr>
        <w:spacing w:after="0"/>
        <w:rPr>
          <w:rFonts w:ascii="Times New Roman" w:eastAsia="Times New Roman" w:hAnsi="Times New Roman" w:cs="Times New Roman"/>
          <w:b/>
          <w:sz w:val="28"/>
          <w:szCs w:val="28"/>
          <w:lang w:eastAsia="ru-RU"/>
        </w:rPr>
      </w:pPr>
      <w:r w:rsidRPr="006B23F5">
        <w:rPr>
          <w:rFonts w:ascii="Times New Roman" w:eastAsia="Times New Roman" w:hAnsi="Times New Roman" w:cs="Times New Roman"/>
          <w:bCs/>
          <w:kern w:val="36"/>
          <w:sz w:val="28"/>
          <w:szCs w:val="28"/>
          <w:lang w:eastAsia="ru-RU"/>
        </w:rPr>
        <w:t>• палитру</w:t>
      </w:r>
    </w:p>
    <w:p w:rsidR="00820766" w:rsidRDefault="00820766" w:rsidP="00C66253">
      <w:pPr>
        <w:spacing w:after="0" w:line="300" w:lineRule="atLeast"/>
        <w:jc w:val="center"/>
        <w:rPr>
          <w:rFonts w:ascii="Times New Roman" w:eastAsia="Times New Roman" w:hAnsi="Times New Roman" w:cs="Times New Roman"/>
          <w:b/>
          <w:sz w:val="28"/>
          <w:szCs w:val="28"/>
          <w:lang w:eastAsia="ru-RU"/>
        </w:rPr>
      </w:pPr>
    </w:p>
    <w:p w:rsidR="00820766" w:rsidRDefault="00820766" w:rsidP="00C66253">
      <w:pPr>
        <w:spacing w:after="0" w:line="300" w:lineRule="atLeast"/>
        <w:jc w:val="center"/>
        <w:rPr>
          <w:rFonts w:ascii="Times New Roman" w:eastAsia="Times New Roman" w:hAnsi="Times New Roman" w:cs="Times New Roman"/>
          <w:b/>
          <w:sz w:val="28"/>
          <w:szCs w:val="28"/>
          <w:lang w:eastAsia="ru-RU"/>
        </w:rPr>
      </w:pPr>
    </w:p>
    <w:p w:rsidR="00BB26AD" w:rsidRPr="00C66253" w:rsidRDefault="00BB26AD" w:rsidP="00C66253">
      <w:pPr>
        <w:spacing w:after="0"/>
        <w:jc w:val="both"/>
        <w:rPr>
          <w:rFonts w:ascii="Times New Roman" w:hAnsi="Times New Roman" w:cs="Times New Roman"/>
          <w:sz w:val="28"/>
          <w:szCs w:val="28"/>
        </w:rPr>
      </w:pPr>
    </w:p>
    <w:sectPr w:rsidR="00BB26AD" w:rsidRPr="00C66253" w:rsidSect="00820766">
      <w:pgSz w:w="11906" w:h="16838"/>
      <w:pgMar w:top="1134" w:right="849"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06775"/>
    <w:multiLevelType w:val="hybridMultilevel"/>
    <w:tmpl w:val="6BCCC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D75880"/>
    <w:multiLevelType w:val="multilevel"/>
    <w:tmpl w:val="BF664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9E3925"/>
    <w:multiLevelType w:val="hybridMultilevel"/>
    <w:tmpl w:val="1BA4A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9900748"/>
    <w:multiLevelType w:val="hybridMultilevel"/>
    <w:tmpl w:val="06D6ABA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nsid w:val="4506454D"/>
    <w:multiLevelType w:val="multilevel"/>
    <w:tmpl w:val="9196B7F0"/>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399"/>
    <w:rsid w:val="000A1508"/>
    <w:rsid w:val="000C3CD2"/>
    <w:rsid w:val="00103399"/>
    <w:rsid w:val="00224633"/>
    <w:rsid w:val="002325EF"/>
    <w:rsid w:val="0031791A"/>
    <w:rsid w:val="00376CB4"/>
    <w:rsid w:val="003F6C8D"/>
    <w:rsid w:val="004027EF"/>
    <w:rsid w:val="004E2704"/>
    <w:rsid w:val="0057475D"/>
    <w:rsid w:val="00584EB7"/>
    <w:rsid w:val="00606EA5"/>
    <w:rsid w:val="006A0C24"/>
    <w:rsid w:val="006B23F5"/>
    <w:rsid w:val="0071079B"/>
    <w:rsid w:val="0074741F"/>
    <w:rsid w:val="00751235"/>
    <w:rsid w:val="007E62DF"/>
    <w:rsid w:val="008124A9"/>
    <w:rsid w:val="00820766"/>
    <w:rsid w:val="009577F2"/>
    <w:rsid w:val="009A3B92"/>
    <w:rsid w:val="009F48E8"/>
    <w:rsid w:val="00BB26AD"/>
    <w:rsid w:val="00C66253"/>
    <w:rsid w:val="00CE3E34"/>
    <w:rsid w:val="00DA015E"/>
    <w:rsid w:val="00E52A8A"/>
    <w:rsid w:val="00E71FA0"/>
    <w:rsid w:val="00EE54A0"/>
    <w:rsid w:val="00EF6597"/>
    <w:rsid w:val="00F16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A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1FA0"/>
    <w:pPr>
      <w:ind w:left="720"/>
      <w:contextualSpacing/>
    </w:pPr>
  </w:style>
  <w:style w:type="table" w:styleId="a4">
    <w:name w:val="Table Grid"/>
    <w:basedOn w:val="a1"/>
    <w:uiPriority w:val="59"/>
    <w:rsid w:val="004E27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2325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25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A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1FA0"/>
    <w:pPr>
      <w:ind w:left="720"/>
      <w:contextualSpacing/>
    </w:pPr>
  </w:style>
  <w:style w:type="table" w:styleId="a4">
    <w:name w:val="Table Grid"/>
    <w:basedOn w:val="a1"/>
    <w:uiPriority w:val="59"/>
    <w:rsid w:val="004E27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2325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25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347734">
      <w:bodyDiv w:val="1"/>
      <w:marLeft w:val="0"/>
      <w:marRight w:val="0"/>
      <w:marTop w:val="0"/>
      <w:marBottom w:val="0"/>
      <w:divBdr>
        <w:top w:val="none" w:sz="0" w:space="0" w:color="auto"/>
        <w:left w:val="none" w:sz="0" w:space="0" w:color="auto"/>
        <w:bottom w:val="none" w:sz="0" w:space="0" w:color="auto"/>
        <w:right w:val="none" w:sz="0" w:space="0" w:color="auto"/>
      </w:divBdr>
      <w:divsChild>
        <w:div w:id="186259421">
          <w:marLeft w:val="0"/>
          <w:marRight w:val="0"/>
          <w:marTop w:val="0"/>
          <w:marBottom w:val="0"/>
          <w:divBdr>
            <w:top w:val="none" w:sz="0" w:space="0" w:color="auto"/>
            <w:left w:val="none" w:sz="0" w:space="0" w:color="auto"/>
            <w:bottom w:val="none" w:sz="0" w:space="0" w:color="auto"/>
            <w:right w:val="none" w:sz="0" w:space="0" w:color="auto"/>
          </w:divBdr>
          <w:divsChild>
            <w:div w:id="1911234599">
              <w:marLeft w:val="0"/>
              <w:marRight w:val="0"/>
              <w:marTop w:val="0"/>
              <w:marBottom w:val="0"/>
              <w:divBdr>
                <w:top w:val="none" w:sz="0" w:space="0" w:color="auto"/>
                <w:left w:val="none" w:sz="0" w:space="0" w:color="auto"/>
                <w:bottom w:val="none" w:sz="0" w:space="0" w:color="auto"/>
                <w:right w:val="none" w:sz="0" w:space="0" w:color="auto"/>
              </w:divBdr>
              <w:divsChild>
                <w:div w:id="1142770566">
                  <w:marLeft w:val="0"/>
                  <w:marRight w:val="0"/>
                  <w:marTop w:val="0"/>
                  <w:marBottom w:val="0"/>
                  <w:divBdr>
                    <w:top w:val="none" w:sz="0" w:space="0" w:color="auto"/>
                    <w:left w:val="none" w:sz="0" w:space="0" w:color="auto"/>
                    <w:bottom w:val="none" w:sz="0" w:space="0" w:color="auto"/>
                    <w:right w:val="none" w:sz="0" w:space="0" w:color="auto"/>
                  </w:divBdr>
                  <w:divsChild>
                    <w:div w:id="481508665">
                      <w:marLeft w:val="0"/>
                      <w:marRight w:val="0"/>
                      <w:marTop w:val="0"/>
                      <w:marBottom w:val="0"/>
                      <w:divBdr>
                        <w:top w:val="none" w:sz="0" w:space="0" w:color="auto"/>
                        <w:left w:val="none" w:sz="0" w:space="0" w:color="auto"/>
                        <w:bottom w:val="none" w:sz="0" w:space="0" w:color="auto"/>
                        <w:right w:val="none" w:sz="0" w:space="0" w:color="auto"/>
                      </w:divBdr>
                      <w:divsChild>
                        <w:div w:id="214272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854131">
          <w:marLeft w:val="0"/>
          <w:marRight w:val="0"/>
          <w:marTop w:val="0"/>
          <w:marBottom w:val="0"/>
          <w:divBdr>
            <w:top w:val="none" w:sz="0" w:space="0" w:color="auto"/>
            <w:left w:val="none" w:sz="0" w:space="0" w:color="auto"/>
            <w:bottom w:val="none" w:sz="0" w:space="0" w:color="auto"/>
            <w:right w:val="none" w:sz="0" w:space="0" w:color="auto"/>
          </w:divBdr>
          <w:divsChild>
            <w:div w:id="1753621101">
              <w:marLeft w:val="0"/>
              <w:marRight w:val="0"/>
              <w:marTop w:val="0"/>
              <w:marBottom w:val="0"/>
              <w:divBdr>
                <w:top w:val="none" w:sz="0" w:space="0" w:color="auto"/>
                <w:left w:val="none" w:sz="0" w:space="0" w:color="auto"/>
                <w:bottom w:val="none" w:sz="0" w:space="0" w:color="auto"/>
                <w:right w:val="none" w:sz="0" w:space="0" w:color="auto"/>
              </w:divBdr>
              <w:divsChild>
                <w:div w:id="487213524">
                  <w:marLeft w:val="0"/>
                  <w:marRight w:val="0"/>
                  <w:marTop w:val="0"/>
                  <w:marBottom w:val="0"/>
                  <w:divBdr>
                    <w:top w:val="none" w:sz="0" w:space="0" w:color="auto"/>
                    <w:left w:val="none" w:sz="0" w:space="0" w:color="auto"/>
                    <w:bottom w:val="none" w:sz="0" w:space="0" w:color="auto"/>
                    <w:right w:val="none" w:sz="0" w:space="0" w:color="auto"/>
                  </w:divBdr>
                  <w:divsChild>
                    <w:div w:id="842431954">
                      <w:marLeft w:val="0"/>
                      <w:marRight w:val="0"/>
                      <w:marTop w:val="0"/>
                      <w:marBottom w:val="0"/>
                      <w:divBdr>
                        <w:top w:val="none" w:sz="0" w:space="0" w:color="auto"/>
                        <w:left w:val="none" w:sz="0" w:space="0" w:color="auto"/>
                        <w:bottom w:val="none" w:sz="0" w:space="0" w:color="auto"/>
                        <w:right w:val="none" w:sz="0" w:space="0" w:color="auto"/>
                      </w:divBdr>
                      <w:divsChild>
                        <w:div w:id="963272852">
                          <w:marLeft w:val="0"/>
                          <w:marRight w:val="0"/>
                          <w:marTop w:val="0"/>
                          <w:marBottom w:val="0"/>
                          <w:divBdr>
                            <w:top w:val="none" w:sz="0" w:space="0" w:color="auto"/>
                            <w:left w:val="none" w:sz="0" w:space="0" w:color="auto"/>
                            <w:bottom w:val="none" w:sz="0" w:space="0" w:color="auto"/>
                            <w:right w:val="none" w:sz="0" w:space="0" w:color="auto"/>
                          </w:divBdr>
                          <w:divsChild>
                            <w:div w:id="274024845">
                              <w:marLeft w:val="0"/>
                              <w:marRight w:val="0"/>
                              <w:marTop w:val="0"/>
                              <w:marBottom w:val="0"/>
                              <w:divBdr>
                                <w:top w:val="none" w:sz="0" w:space="0" w:color="auto"/>
                                <w:left w:val="none" w:sz="0" w:space="0" w:color="auto"/>
                                <w:bottom w:val="none" w:sz="0" w:space="0" w:color="auto"/>
                                <w:right w:val="none" w:sz="0" w:space="0" w:color="auto"/>
                              </w:divBdr>
                              <w:divsChild>
                                <w:div w:id="571622321">
                                  <w:marLeft w:val="720"/>
                                  <w:marRight w:val="0"/>
                                  <w:marTop w:val="0"/>
                                  <w:marBottom w:val="0"/>
                                  <w:divBdr>
                                    <w:top w:val="none" w:sz="0" w:space="0" w:color="auto"/>
                                    <w:left w:val="none" w:sz="0" w:space="0" w:color="auto"/>
                                    <w:bottom w:val="none" w:sz="0" w:space="0" w:color="auto"/>
                                    <w:right w:val="none" w:sz="0" w:space="0" w:color="auto"/>
                                  </w:divBdr>
                                  <w:divsChild>
                                    <w:div w:id="791366175">
                                      <w:marLeft w:val="0"/>
                                      <w:marRight w:val="0"/>
                                      <w:marTop w:val="0"/>
                                      <w:marBottom w:val="0"/>
                                      <w:divBdr>
                                        <w:top w:val="none" w:sz="0" w:space="0" w:color="auto"/>
                                        <w:left w:val="none" w:sz="0" w:space="0" w:color="auto"/>
                                        <w:bottom w:val="none" w:sz="0" w:space="0" w:color="auto"/>
                                        <w:right w:val="none" w:sz="0" w:space="0" w:color="auto"/>
                                      </w:divBdr>
                                      <w:divsChild>
                                        <w:div w:id="788889470">
                                          <w:marLeft w:val="0"/>
                                          <w:marRight w:val="0"/>
                                          <w:marTop w:val="0"/>
                                          <w:marBottom w:val="0"/>
                                          <w:divBdr>
                                            <w:top w:val="none" w:sz="0" w:space="0" w:color="auto"/>
                                            <w:left w:val="none" w:sz="0" w:space="0" w:color="auto"/>
                                            <w:bottom w:val="none" w:sz="0" w:space="0" w:color="auto"/>
                                            <w:right w:val="none" w:sz="0" w:space="0" w:color="auto"/>
                                          </w:divBdr>
                                          <w:divsChild>
                                            <w:div w:id="1978027034">
                                              <w:marLeft w:val="0"/>
                                              <w:marRight w:val="0"/>
                                              <w:marTop w:val="0"/>
                                              <w:marBottom w:val="0"/>
                                              <w:divBdr>
                                                <w:top w:val="none" w:sz="0" w:space="0" w:color="auto"/>
                                                <w:left w:val="none" w:sz="0" w:space="0" w:color="auto"/>
                                                <w:bottom w:val="none" w:sz="0" w:space="0" w:color="auto"/>
                                                <w:right w:val="none" w:sz="0" w:space="0" w:color="auto"/>
                                              </w:divBdr>
                                              <w:divsChild>
                                                <w:div w:id="1725175122">
                                                  <w:marLeft w:val="0"/>
                                                  <w:marRight w:val="0"/>
                                                  <w:marTop w:val="0"/>
                                                  <w:marBottom w:val="0"/>
                                                  <w:divBdr>
                                                    <w:top w:val="none" w:sz="0" w:space="0" w:color="auto"/>
                                                    <w:left w:val="none" w:sz="0" w:space="0" w:color="auto"/>
                                                    <w:bottom w:val="none" w:sz="0" w:space="0" w:color="auto"/>
                                                    <w:right w:val="none" w:sz="0" w:space="0" w:color="auto"/>
                                                  </w:divBdr>
                                                  <w:divsChild>
                                                    <w:div w:id="2050687089">
                                                      <w:marLeft w:val="0"/>
                                                      <w:marRight w:val="0"/>
                                                      <w:marTop w:val="0"/>
                                                      <w:marBottom w:val="0"/>
                                                      <w:divBdr>
                                                        <w:top w:val="none" w:sz="0" w:space="0" w:color="auto"/>
                                                        <w:left w:val="none" w:sz="0" w:space="0" w:color="auto"/>
                                                        <w:bottom w:val="none" w:sz="0" w:space="0" w:color="auto"/>
                                                        <w:right w:val="none" w:sz="0" w:space="0" w:color="auto"/>
                                                      </w:divBdr>
                                                      <w:divsChild>
                                                        <w:div w:id="42796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206218">
                                  <w:marLeft w:val="0"/>
                                  <w:marRight w:val="720"/>
                                  <w:marTop w:val="0"/>
                                  <w:marBottom w:val="0"/>
                                  <w:divBdr>
                                    <w:top w:val="none" w:sz="0" w:space="0" w:color="auto"/>
                                    <w:left w:val="none" w:sz="0" w:space="0" w:color="auto"/>
                                    <w:bottom w:val="none" w:sz="0" w:space="0" w:color="auto"/>
                                    <w:right w:val="none" w:sz="0" w:space="0" w:color="auto"/>
                                  </w:divBdr>
                                  <w:divsChild>
                                    <w:div w:id="1888879838">
                                      <w:marLeft w:val="0"/>
                                      <w:marRight w:val="0"/>
                                      <w:marTop w:val="0"/>
                                      <w:marBottom w:val="0"/>
                                      <w:divBdr>
                                        <w:top w:val="none" w:sz="0" w:space="0" w:color="auto"/>
                                        <w:left w:val="none" w:sz="0" w:space="0" w:color="auto"/>
                                        <w:bottom w:val="none" w:sz="0" w:space="0" w:color="auto"/>
                                        <w:right w:val="none" w:sz="0" w:space="0" w:color="auto"/>
                                      </w:divBdr>
                                      <w:divsChild>
                                        <w:div w:id="1980645597">
                                          <w:marLeft w:val="0"/>
                                          <w:marRight w:val="0"/>
                                          <w:marTop w:val="0"/>
                                          <w:marBottom w:val="0"/>
                                          <w:divBdr>
                                            <w:top w:val="none" w:sz="0" w:space="0" w:color="auto"/>
                                            <w:left w:val="none" w:sz="0" w:space="0" w:color="auto"/>
                                            <w:bottom w:val="none" w:sz="0" w:space="0" w:color="auto"/>
                                            <w:right w:val="none" w:sz="0" w:space="0" w:color="auto"/>
                                          </w:divBdr>
                                          <w:divsChild>
                                            <w:div w:id="1360281511">
                                              <w:marLeft w:val="0"/>
                                              <w:marRight w:val="0"/>
                                              <w:marTop w:val="0"/>
                                              <w:marBottom w:val="0"/>
                                              <w:divBdr>
                                                <w:top w:val="none" w:sz="0" w:space="0" w:color="auto"/>
                                                <w:left w:val="none" w:sz="0" w:space="0" w:color="auto"/>
                                                <w:bottom w:val="none" w:sz="0" w:space="0" w:color="auto"/>
                                                <w:right w:val="none" w:sz="0" w:space="0" w:color="auto"/>
                                              </w:divBdr>
                                              <w:divsChild>
                                                <w:div w:id="70275170">
                                                  <w:marLeft w:val="0"/>
                                                  <w:marRight w:val="0"/>
                                                  <w:marTop w:val="0"/>
                                                  <w:marBottom w:val="0"/>
                                                  <w:divBdr>
                                                    <w:top w:val="none" w:sz="0" w:space="0" w:color="auto"/>
                                                    <w:left w:val="none" w:sz="0" w:space="0" w:color="auto"/>
                                                    <w:bottom w:val="none" w:sz="0" w:space="0" w:color="auto"/>
                                                    <w:right w:val="none" w:sz="0" w:space="0" w:color="auto"/>
                                                  </w:divBdr>
                                                  <w:divsChild>
                                                    <w:div w:id="101831711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3873</Words>
  <Characters>22077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ДХШ 12</cp:lastModifiedBy>
  <cp:revision>8</cp:revision>
  <cp:lastPrinted>2026-06-11T08:40:00Z</cp:lastPrinted>
  <dcterms:created xsi:type="dcterms:W3CDTF">2026-06-10T11:34:00Z</dcterms:created>
  <dcterms:modified xsi:type="dcterms:W3CDTF">2026-06-15T09:25:00Z</dcterms:modified>
</cp:coreProperties>
</file>