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президиума райкома профсоюза 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83EB2" w:rsidRDefault="00F83EB2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814E3" w:rsidRP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Чибирикова М. А.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профсоюзном собрании </w:t>
      </w:r>
    </w:p>
    <w:p w:rsidR="00C814E3" w:rsidRDefault="00C814E3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814E3" w:rsidRDefault="00F83EB2" w:rsidP="00C814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C814E3" w:rsidRDefault="00C814E3" w:rsidP="00C814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4E3" w:rsidRPr="00C814E3" w:rsidRDefault="00C814E3" w:rsidP="00C814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4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14E3" w:rsidRPr="00C814E3" w:rsidRDefault="00C814E3" w:rsidP="00C814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4E3">
        <w:rPr>
          <w:rFonts w:ascii="Times New Roman" w:hAnsi="Times New Roman" w:cs="Times New Roman"/>
          <w:b/>
          <w:sz w:val="28"/>
          <w:szCs w:val="28"/>
        </w:rPr>
        <w:t>О ПЕРВИЧНОЙ ПРОФСОЮЗНОЙ ОРГАНИЗАЦИИ   ОБЩЕОБРАЗОВАТЕЛЬНОГО УЧРЕЖДЕНИЯ</w:t>
      </w:r>
    </w:p>
    <w:p w:rsidR="00C814E3" w:rsidRPr="00C814E3" w:rsidRDefault="00C814E3" w:rsidP="00C814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МБДОУ детский сад № 44 </w:t>
      </w:r>
      <w:r w:rsidRPr="00C814E3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1.2. Пе</w:t>
      </w:r>
      <w:r>
        <w:rPr>
          <w:rFonts w:ascii="Times New Roman" w:hAnsi="Times New Roman" w:cs="Times New Roman"/>
          <w:sz w:val="28"/>
          <w:szCs w:val="28"/>
        </w:rPr>
        <w:t>рвичная профсоюзная организация МБДОУ № 44</w:t>
      </w:r>
      <w:r w:rsidRPr="00C814E3">
        <w:rPr>
          <w:rFonts w:ascii="Times New Roman" w:hAnsi="Times New Roman" w:cs="Times New Roman"/>
          <w:sz w:val="28"/>
          <w:szCs w:val="28"/>
        </w:rPr>
        <w:t xml:space="preserve"> , является  структурным подразделением Профсоюза работников народного образования и науки Российской Феде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рации (далее – Профсоюз) и структурным   звеном Крымской районной территориальной организации Профсоюза работников народного образования и науки РФ.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1.3. Первична</w:t>
      </w:r>
      <w:r>
        <w:rPr>
          <w:rFonts w:ascii="Times New Roman" w:hAnsi="Times New Roman" w:cs="Times New Roman"/>
          <w:sz w:val="28"/>
          <w:szCs w:val="28"/>
        </w:rPr>
        <w:t>я профсоюзная организация МБДОУ № 44объ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единяет </w:t>
      </w:r>
      <w:r w:rsidRPr="00C814E3">
        <w:rPr>
          <w:rFonts w:ascii="Times New Roman" w:hAnsi="Times New Roman" w:cs="Times New Roman"/>
          <w:sz w:val="28"/>
          <w:szCs w:val="28"/>
        </w:rPr>
        <w:t xml:space="preserve">воспитателей и других работников, являющихся членами Профсоюза, и состоящих на профсоюзном учете в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1.4. Первичная профсоюзная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МБДОУ №44 </w:t>
      </w:r>
      <w:r w:rsidRPr="00C814E3">
        <w:rPr>
          <w:rFonts w:ascii="Times New Roman" w:hAnsi="Times New Roman" w:cs="Times New Roman"/>
          <w:sz w:val="28"/>
          <w:szCs w:val="28"/>
        </w:rPr>
        <w:t xml:space="preserve"> является общественным объединением, созданным в форме общественной, некомм</w:t>
      </w:r>
      <w:r>
        <w:rPr>
          <w:rFonts w:ascii="Times New Roman" w:hAnsi="Times New Roman" w:cs="Times New Roman"/>
          <w:sz w:val="28"/>
          <w:szCs w:val="28"/>
        </w:rPr>
        <w:t>ерческой  организации  по решени</w:t>
      </w:r>
      <w:r w:rsidRPr="00C814E3">
        <w:rPr>
          <w:rFonts w:ascii="Times New Roman" w:hAnsi="Times New Roman" w:cs="Times New Roman"/>
          <w:sz w:val="28"/>
          <w:szCs w:val="28"/>
        </w:rPr>
        <w:t xml:space="preserve">ю  учредительного профсоюзного собрания и по согласованию с президиумом райкома Крымской районной </w:t>
      </w:r>
      <w:r w:rsidRPr="00C814E3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территориальной организации Профсоюза работников народного образования и науки РФ.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 1.5. Первичная профсоюзная о</w:t>
      </w:r>
      <w:r w:rsidR="00C31D9D">
        <w:rPr>
          <w:rFonts w:ascii="Times New Roman" w:hAnsi="Times New Roman" w:cs="Times New Roman"/>
          <w:sz w:val="28"/>
          <w:szCs w:val="28"/>
        </w:rPr>
        <w:t xml:space="preserve">рганизация МБДОУ </w:t>
      </w:r>
      <w:r w:rsidRPr="00C814E3">
        <w:rPr>
          <w:rFonts w:ascii="Times New Roman" w:hAnsi="Times New Roman" w:cs="Times New Roman"/>
          <w:sz w:val="28"/>
          <w:szCs w:val="28"/>
        </w:rPr>
        <w:t>создана для реализации  уставных целей и задач Профсоюза по представи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сов ч</w:t>
      </w:r>
      <w:r w:rsidR="00C31D9D">
        <w:rPr>
          <w:rFonts w:ascii="Times New Roman" w:hAnsi="Times New Roman" w:cs="Times New Roman"/>
          <w:sz w:val="28"/>
          <w:szCs w:val="28"/>
        </w:rPr>
        <w:t xml:space="preserve">ленов Профсоюза на уровнедетского сада </w:t>
      </w:r>
      <w:r w:rsidRPr="00C814E3">
        <w:rPr>
          <w:rFonts w:ascii="Times New Roman" w:hAnsi="Times New Roman" w:cs="Times New Roman"/>
          <w:sz w:val="28"/>
          <w:szCs w:val="28"/>
        </w:rPr>
        <w:t>при взаимодействии с органами государственной власти, органами местного самоуправления, работодателями и их объеди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нениями, общественными и иными организациями.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1.6. Первичная профсоюзная</w:t>
      </w:r>
      <w:r w:rsidR="00C31D9D">
        <w:rPr>
          <w:rFonts w:ascii="Times New Roman" w:hAnsi="Times New Roman" w:cs="Times New Roman"/>
          <w:sz w:val="28"/>
          <w:szCs w:val="28"/>
        </w:rPr>
        <w:t xml:space="preserve"> организация детского сада </w:t>
      </w:r>
      <w:r w:rsidRPr="00C814E3">
        <w:rPr>
          <w:rFonts w:ascii="Times New Roman" w:hAnsi="Times New Roman" w:cs="Times New Roman"/>
          <w:sz w:val="28"/>
          <w:szCs w:val="28"/>
        </w:rPr>
        <w:t>действует на основании Уста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ва Профсоюза, Положения Крымской районной территориальной организации Профсоюза работников народного образования и науки РФ, настоящего Положения  и иных нормативных правовых актов Профсоюза, руководствуется в своей деятельности зако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1.7. Первичная профсоюзная</w:t>
      </w:r>
      <w:r w:rsidR="00C31D9D">
        <w:rPr>
          <w:rFonts w:ascii="Times New Roman" w:hAnsi="Times New Roman" w:cs="Times New Roman"/>
          <w:sz w:val="28"/>
          <w:szCs w:val="28"/>
        </w:rPr>
        <w:t xml:space="preserve"> организация детского сада</w:t>
      </w:r>
      <w:r w:rsidRPr="00C814E3">
        <w:rPr>
          <w:rFonts w:ascii="Times New Roman" w:hAnsi="Times New Roman" w:cs="Times New Roman"/>
          <w:sz w:val="28"/>
          <w:szCs w:val="28"/>
        </w:rPr>
        <w:t xml:space="preserve"> свободно распространя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ет информацию о своей деятельности, имеет право в соответствии с  законодательством РФ на организацию и проведение собраний, митин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1.8. Первичная профсоюзная организация школы независима в своей организационной де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ятельности от органов исполнительной власти,  органов местного самоуправления, работодателей и их объединений, политических партий и движе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C31D9D" w:rsidRPr="00C814E3" w:rsidRDefault="00C31D9D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4E3">
        <w:rPr>
          <w:rFonts w:ascii="Times New Roman" w:hAnsi="Times New Roman" w:cs="Times New Roman"/>
          <w:sz w:val="28"/>
          <w:szCs w:val="28"/>
        </w:rPr>
        <w:t>. ЦЕЛИ И ЗАДАЧИ ПЕРВИЧНОЙ ПРОФСОЮЗНОЙ ОРГАНИЗАЦИИ ШКОЛЫ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2.1. Основной целью первичной</w:t>
      </w:r>
      <w:r w:rsidR="00C31D9D">
        <w:rPr>
          <w:rFonts w:ascii="Times New Roman" w:hAnsi="Times New Roman" w:cs="Times New Roman"/>
          <w:sz w:val="28"/>
          <w:szCs w:val="28"/>
        </w:rPr>
        <w:t xml:space="preserve"> профсоюзной организации МБДОУ </w:t>
      </w:r>
      <w:r w:rsidRPr="00C814E3">
        <w:rPr>
          <w:rFonts w:ascii="Times New Roman" w:hAnsi="Times New Roman" w:cs="Times New Roman"/>
          <w:sz w:val="28"/>
          <w:szCs w:val="28"/>
        </w:rPr>
        <w:t xml:space="preserve"> является реализация  уставных целей и задач Профсоюза по представи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</w:t>
      </w:r>
      <w:r w:rsidR="006F24E9">
        <w:rPr>
          <w:rFonts w:ascii="Times New Roman" w:hAnsi="Times New Roman" w:cs="Times New Roman"/>
          <w:sz w:val="28"/>
          <w:szCs w:val="28"/>
        </w:rPr>
        <w:t>ными и иными организациями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являются: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</w:t>
      </w:r>
      <w:r w:rsidRPr="00C814E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</w:t>
      </w:r>
      <w:r w:rsidR="006F24E9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2.2.2. Содействие повышению уровня жизни членов Профсоюза, состоящих на учете в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2.2.3. 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2.2.4. Обеспечение членов Профсоюза правовой и социальной информацией.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</w:t>
      </w:r>
      <w:r w:rsidR="006F24E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их выборных профсоюзных органов по реализации уставных задач.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2.3.1. Ведет коллективные переговоры, заключает коллективный договор с работодат</w:t>
      </w:r>
      <w:r w:rsidR="006F24E9">
        <w:rPr>
          <w:rFonts w:ascii="Times New Roman" w:hAnsi="Times New Roman" w:cs="Times New Roman"/>
          <w:sz w:val="28"/>
          <w:szCs w:val="28"/>
        </w:rPr>
        <w:t xml:space="preserve">елем </w:t>
      </w:r>
      <w:r w:rsidRPr="00C814E3">
        <w:rPr>
          <w:rFonts w:ascii="Times New Roman" w:hAnsi="Times New Roman" w:cs="Times New Roman"/>
          <w:sz w:val="28"/>
          <w:szCs w:val="28"/>
        </w:rPr>
        <w:t>, содействует его реализации.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ки, формирования соци</w:t>
      </w:r>
      <w:r w:rsidR="006F24E9">
        <w:rPr>
          <w:rFonts w:ascii="Times New Roman" w:hAnsi="Times New Roman" w:cs="Times New Roman"/>
          <w:sz w:val="28"/>
          <w:szCs w:val="28"/>
        </w:rPr>
        <w:t xml:space="preserve">альных программ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и другим вопросам в интересах членов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2.3.3. Принимает участие в разработке  программ за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бождаемых работников.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2.3.4. Осуществляет общественный контроль за соблюдением трудового законодательства, законодательных и иных нормативных 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</w:t>
      </w:r>
      <w:r w:rsidR="006F24E9">
        <w:rPr>
          <w:rFonts w:ascii="Times New Roman" w:hAnsi="Times New Roman" w:cs="Times New Roman"/>
          <w:sz w:val="28"/>
          <w:szCs w:val="28"/>
        </w:rPr>
        <w:t xml:space="preserve">ащиты работников </w:t>
      </w:r>
      <w:r w:rsidRPr="00C814E3">
        <w:rPr>
          <w:rFonts w:ascii="Times New Roman" w:hAnsi="Times New Roman" w:cs="Times New Roman"/>
          <w:sz w:val="28"/>
          <w:szCs w:val="28"/>
        </w:rPr>
        <w:t>,  а также контроль за выполнением коллективного договора, отраслевого, регионального и иных соглашений.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  интересов членов Профсоюза, вплоть до организации забастовок.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2.3.6. Обращается в органы, рассматривающие трудовые споры, с заявлениями по защите  трудовых прав членов Профсоюза, других работников образования.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2.3.7. Участвует с другими социал</w:t>
      </w:r>
      <w:r w:rsidR="006F24E9">
        <w:rPr>
          <w:rFonts w:ascii="Times New Roman" w:hAnsi="Times New Roman" w:cs="Times New Roman"/>
          <w:sz w:val="28"/>
          <w:szCs w:val="28"/>
        </w:rPr>
        <w:t xml:space="preserve">ьными партнерами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управлении внебюджетными государственными фондами социального страхования,  медицинского страхования, пенсионным фондом и другими фондами, формируемыми за счет страховых взносов.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сий, других социальных выплат), исходя из действующего законодате</w:t>
      </w:r>
      <w:r w:rsidR="000F53EF">
        <w:rPr>
          <w:rFonts w:ascii="Times New Roman" w:hAnsi="Times New Roman" w:cs="Times New Roman"/>
          <w:sz w:val="28"/>
          <w:szCs w:val="28"/>
        </w:rPr>
        <w:t>льст</w:t>
      </w:r>
      <w:r w:rsidR="000F53EF">
        <w:rPr>
          <w:rFonts w:ascii="Times New Roman" w:hAnsi="Times New Roman" w:cs="Times New Roman"/>
          <w:sz w:val="28"/>
          <w:szCs w:val="28"/>
        </w:rPr>
        <w:softHyphen/>
        <w:t xml:space="preserve">ва об оплате труда </w:t>
      </w:r>
      <w:r w:rsidRPr="00C814E3">
        <w:rPr>
          <w:rFonts w:ascii="Times New Roman" w:hAnsi="Times New Roman" w:cs="Times New Roman"/>
          <w:sz w:val="28"/>
          <w:szCs w:val="28"/>
        </w:rPr>
        <w:t>с учетом прожиточного мини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мума и роста цен и тарифов на товары и услуги.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2.3.9. Содействует развитию негосударственного медицинского страхования и негосударственного пенсионного обеспечения членов Профсоюза, состоя</w:t>
      </w:r>
      <w:r w:rsidR="006F24E9">
        <w:rPr>
          <w:rFonts w:ascii="Times New Roman" w:hAnsi="Times New Roman" w:cs="Times New Roman"/>
          <w:sz w:val="28"/>
          <w:szCs w:val="28"/>
        </w:rPr>
        <w:t>щих на профсоюзном учете в детском саду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2.3.10. Организует оздоровительные и культурно-просветительные мероприятия для членов Профсоюза и их семей, взаимодействует с  органами местного самоуправления, общественными объединения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ма, массовой физической культуры.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2.3.11. Оказывает методическую, консультационную, юридическую и материальную помощь членам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2.3.12. Осуществляет обучение профсоюзного актива, правовое обучение  членов Профсоюза.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2.3.14. Участвует в избирательных кампаниях в соответствии с федеральными законами и законами субъекта РФ.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III. СТРУКТУРА, ОРГАНИЗАЦИОННЫЕ ОСНОВЫ ДЕЯТЕЛЬНОСТИ ПЕРВИЧН</w:t>
      </w:r>
      <w:r w:rsidR="000F53EF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3.1. В соответствии с Уставом Профсоюза первичная профсоюзная</w:t>
      </w:r>
      <w:r w:rsidR="006F24E9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Pr="00C814E3">
        <w:rPr>
          <w:rFonts w:ascii="Times New Roman" w:hAnsi="Times New Roman" w:cs="Times New Roman"/>
          <w:sz w:val="28"/>
          <w:szCs w:val="28"/>
        </w:rPr>
        <w:t xml:space="preserve">самостоятельно определяет свою структуру.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</w:t>
      </w:r>
      <w:r w:rsidR="006F24E9">
        <w:rPr>
          <w:rFonts w:ascii="Times New Roman" w:hAnsi="Times New Roman" w:cs="Times New Roman"/>
          <w:sz w:val="28"/>
          <w:szCs w:val="28"/>
        </w:rPr>
        <w:t xml:space="preserve">й профсоюзной организации  </w:t>
      </w:r>
      <w:r w:rsidRPr="00C814E3">
        <w:rPr>
          <w:rFonts w:ascii="Times New Roman" w:hAnsi="Times New Roman" w:cs="Times New Roman"/>
          <w:sz w:val="28"/>
          <w:szCs w:val="28"/>
        </w:rPr>
        <w:t>могут  созда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ваться профсоюзные группы. 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3.3. В первичной профсоюзной</w:t>
      </w:r>
      <w:r w:rsidR="006F24E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реализуется единый уставной  порядок приема в Профсоюз и выхода из Профсоюза: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3.3.1. Прием в Профсоюз осуществляется по лично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му заявлению, поданному в профсоюзный комитет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. Дата приема в Профсоюз исчисляется со дня подачи заявления.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Одновременно с заявлением о вступлении в Профсоюз вступающий  подает заявление работодателю (администрации школы) о безналичной уплате  членского профсоюзного взноса.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3.3.2. Работнику, принятому в Профсоюз, выдается членский билет единого образца, ко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торый хранится у члена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3.3.3. Член Профсоюза не может одновременно состоять в других профсоюзах по основному месту работы.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</w:t>
      </w:r>
      <w:r w:rsidR="006F24E9">
        <w:rPr>
          <w:rFonts w:ascii="Times New Roman" w:hAnsi="Times New Roman" w:cs="Times New Roman"/>
          <w:sz w:val="28"/>
          <w:szCs w:val="28"/>
        </w:rPr>
        <w:t xml:space="preserve">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Заявление регистрируется в профсоюзном комитете в день его подачи, и дата  подачи заявления считается датой прекращения членства в Профсоюзе.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Выбывающий из Профсоюза  подает письменное заявление ра</w:t>
      </w:r>
      <w:r w:rsidR="006F24E9">
        <w:rPr>
          <w:rFonts w:ascii="Times New Roman" w:hAnsi="Times New Roman" w:cs="Times New Roman"/>
          <w:sz w:val="28"/>
          <w:szCs w:val="28"/>
        </w:rPr>
        <w:t xml:space="preserve">ботодателю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о прекращении взимания с него членско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го профсоюзного взноса.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3.5. Члены Профсоюза приобретают права и несут обязанности  в соответствии с пунктами 13, 14 Устава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3.6. Сбор вступительных и членских профсо</w:t>
      </w:r>
      <w:r w:rsidR="006F24E9">
        <w:rPr>
          <w:rFonts w:ascii="Times New Roman" w:hAnsi="Times New Roman" w:cs="Times New Roman"/>
          <w:sz w:val="28"/>
          <w:szCs w:val="28"/>
        </w:rPr>
        <w:t xml:space="preserve">юзных взносов осуществляется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в форме безналичной уплаты в по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рядке и на условиях, определенных в соответствии со статьей 28 Федерального закона «О про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фессиональных союзах, их правах и гарантиях деятельности»,  к</w:t>
      </w:r>
      <w:r w:rsidR="006F24E9">
        <w:rPr>
          <w:rFonts w:ascii="Times New Roman" w:hAnsi="Times New Roman" w:cs="Times New Roman"/>
          <w:sz w:val="28"/>
          <w:szCs w:val="28"/>
        </w:rPr>
        <w:t>оллективным договором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 профсоюзного членства.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3.7. Отчеты и выборы профсоюзных органов в первичн</w:t>
      </w:r>
      <w:r w:rsidR="000F53EF">
        <w:rPr>
          <w:rFonts w:ascii="Times New Roman" w:hAnsi="Times New Roman" w:cs="Times New Roman"/>
          <w:sz w:val="28"/>
          <w:szCs w:val="28"/>
        </w:rPr>
        <w:t>ой профсоюзной организации</w:t>
      </w:r>
      <w:r w:rsidRPr="00C814E3">
        <w:rPr>
          <w:rFonts w:ascii="Times New Roman" w:hAnsi="Times New Roman" w:cs="Times New Roman"/>
          <w:sz w:val="28"/>
          <w:szCs w:val="28"/>
        </w:rPr>
        <w:t xml:space="preserve"> проводятся в следующие сроки: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- профсоюзного комитета - один раз в 2-3 года;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- ревизионной комиссии - один раз в 2-3 года;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- председателя первично</w:t>
      </w:r>
      <w:r w:rsidR="000F53EF">
        <w:rPr>
          <w:rFonts w:ascii="Times New Roman" w:hAnsi="Times New Roman" w:cs="Times New Roman"/>
          <w:sz w:val="28"/>
          <w:szCs w:val="28"/>
        </w:rPr>
        <w:t xml:space="preserve">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- один раз в 2-3 года;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3.8. Выборы профсоюзного комитета, ревизионной комиссии, председателя первично</w:t>
      </w:r>
      <w:r w:rsidR="000F53EF">
        <w:rPr>
          <w:rFonts w:ascii="Times New Roman" w:hAnsi="Times New Roman" w:cs="Times New Roman"/>
          <w:sz w:val="28"/>
          <w:szCs w:val="28"/>
        </w:rPr>
        <w:t xml:space="preserve">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814E3">
        <w:rPr>
          <w:rFonts w:ascii="Times New Roman" w:hAnsi="Times New Roman" w:cs="Times New Roman"/>
          <w:sz w:val="28"/>
          <w:szCs w:val="28"/>
        </w:rPr>
        <w:t>. РУКОВОДЯЩИЕ ОРГАНЫ ПЕРВИЧН</w:t>
      </w:r>
      <w:r w:rsidR="000F53EF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4.1. Руководящими органами первичной профсоюзной</w:t>
      </w:r>
      <w:r w:rsidR="006F24E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 являются: собрание, профсоюзный комитет первичн</w:t>
      </w:r>
      <w:r w:rsidR="006F24E9">
        <w:rPr>
          <w:rFonts w:ascii="Times New Roman" w:hAnsi="Times New Roman" w:cs="Times New Roman"/>
          <w:sz w:val="28"/>
          <w:szCs w:val="28"/>
        </w:rPr>
        <w:t>ой профсоюзной организации </w:t>
      </w:r>
      <w:r w:rsidRPr="00C814E3">
        <w:rPr>
          <w:rFonts w:ascii="Times New Roman" w:hAnsi="Times New Roman" w:cs="Times New Roman"/>
          <w:sz w:val="28"/>
          <w:szCs w:val="28"/>
        </w:rPr>
        <w:t xml:space="preserve"> (далее - профсоюзный комитет), предсе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датель первичной  профс</w:t>
      </w:r>
      <w:r w:rsidR="006F24E9">
        <w:rPr>
          <w:rFonts w:ascii="Times New Roman" w:hAnsi="Times New Roman" w:cs="Times New Roman"/>
          <w:sz w:val="28"/>
          <w:szCs w:val="28"/>
        </w:rPr>
        <w:t xml:space="preserve">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4.2. Контрольно-ревизионным органом первичной профсоюзной</w:t>
      </w:r>
      <w:r w:rsidR="006F24E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является ревизионная ко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миссия первичной профсоюзной</w:t>
      </w:r>
      <w:r w:rsidR="006F24E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(далее - ревизионная комиссия).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4.3. 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3 - 4 месяца.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Собрание: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4.3.1. Утверждает Положение о первичной профсоюзной организации  школы, вносит в него изменения и дополнения.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4.3.2. Вырабатывает приоритетные направления дея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тельности 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4.3.3. Формирует предложения и требования к работодателю, соответствующим орга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4.3.6. Избирает  председателя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тету.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4.3.9. Заслушивает и утверждает отчет ревизионной комиссии.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4.3.10. Избирает казначея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4.3.11. Избирает делегатов на конференцию соответствующей территориальной организации Профсоюза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4.3.12. Утверждает смету первичн</w:t>
      </w:r>
      <w:r w:rsidR="006F24E9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4.5. Дата созыва и повестка дня собрания сообщаются членам Профсоюза не позднее чем за 15 дней до начала работы собрания.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4.6. Собрание считается правомочным (имеет кворум) при участии в нем  более половины членов Профсоюза, состоящих на профсоюзном учете.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4.7. Регламент и форма голосования (открытое, тайное) определяются  собранием. Решение собрания  принимается в форме постановления. Решение собрания считается принятым, если за него проголосовало более по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ловины членов Профсоюза, принимающих участие в голосовании, при </w:t>
      </w:r>
      <w:r w:rsidRPr="00C814E3">
        <w:rPr>
          <w:rFonts w:ascii="Times New Roman" w:hAnsi="Times New Roman" w:cs="Times New Roman"/>
          <w:sz w:val="28"/>
          <w:szCs w:val="28"/>
        </w:rPr>
        <w:lastRenderedPageBreak/>
        <w:t>наличии кворума, если иное не предусмотрено Положением первичной профсоюзной организации школы. Работа собрания протоколируется.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4.9. В соответствии с пунктом 30 Устава Профсоюза может созываться внеочередное собрание 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Внеочередное собрание  созывается: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- по инициативе профсоюзного комитета;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- по тре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- по решению Президиума райкома Крымской районной территориальной организации Профсоюза работников народного образования и науки РФ.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Повестка дня и дата проведения внеочередного собрания первичной профсоюзной организации школы объявляются  не позднее чем за 15 дней.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школы может стать  нарушение действующего законодательства и (или)  Устава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 В период между собраниями постоянно действующим выборным коллегиальным органом первично</w:t>
      </w:r>
      <w:r w:rsidR="00086D4B">
        <w:rPr>
          <w:rFonts w:ascii="Times New Roman" w:hAnsi="Times New Roman" w:cs="Times New Roman"/>
          <w:sz w:val="28"/>
          <w:szCs w:val="28"/>
        </w:rPr>
        <w:t xml:space="preserve">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является профсоюзный комитет. Срок полномочий профсоюзного комитета  2-3 года.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Профсоюзный комитет: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4.11.2. Созывает профсоюзное собрание.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4.11.3. Представляет и защищает социально-трудовые права и профессиональные интересы членов Профсоюза в отношениях с работо</w:t>
      </w:r>
      <w:r w:rsidR="00086D4B">
        <w:rPr>
          <w:rFonts w:ascii="Times New Roman" w:hAnsi="Times New Roman" w:cs="Times New Roman"/>
          <w:sz w:val="28"/>
          <w:szCs w:val="28"/>
        </w:rPr>
        <w:t xml:space="preserve">дателем </w:t>
      </w:r>
      <w:r w:rsidRPr="00C814E3">
        <w:rPr>
          <w:rFonts w:ascii="Times New Roman" w:hAnsi="Times New Roman" w:cs="Times New Roman"/>
          <w:sz w:val="28"/>
          <w:szCs w:val="28"/>
        </w:rPr>
        <w:t>, а также при необходимости в органах местного само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управления.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4.11.5. Является полномочным органом Профсоюза при ведении коллективных переговоров с рабо</w:t>
      </w:r>
      <w:r w:rsidR="00086D4B">
        <w:rPr>
          <w:rFonts w:ascii="Times New Roman" w:hAnsi="Times New Roman" w:cs="Times New Roman"/>
          <w:sz w:val="28"/>
          <w:szCs w:val="28"/>
        </w:rPr>
        <w:t xml:space="preserve">тодателем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и заключении  от  имени  трудового коллектива коллективного договора.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4.11.6. Организует сбор предложений членов Профсоюза по проекту коллективно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ганизует его обсуждение.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4.11.7. На равноправной основе с рабо</w:t>
      </w:r>
      <w:r w:rsidR="00086D4B">
        <w:rPr>
          <w:rFonts w:ascii="Times New Roman" w:hAnsi="Times New Roman" w:cs="Times New Roman"/>
          <w:sz w:val="28"/>
          <w:szCs w:val="28"/>
        </w:rPr>
        <w:t xml:space="preserve">тодателем </w:t>
      </w:r>
      <w:r w:rsidRPr="00C814E3">
        <w:rPr>
          <w:rFonts w:ascii="Times New Roman" w:hAnsi="Times New Roman" w:cs="Times New Roman"/>
          <w:sz w:val="28"/>
          <w:szCs w:val="28"/>
        </w:rPr>
        <w:t xml:space="preserve">  образует комиссию для ведения коллективных перего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4.11.8. Организует поддержку требований Профсоюза в отстаивании интере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дательством РФ порядке.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4.11.9. Инициирует проведение общего собрания трудового коллектива 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4.11.10. Осуществляет контроль за соблюдением</w:t>
      </w:r>
      <w:r w:rsidR="00086D4B"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r w:rsidRPr="00C814E3">
        <w:rPr>
          <w:rFonts w:ascii="Times New Roman" w:hAnsi="Times New Roman" w:cs="Times New Roman"/>
          <w:sz w:val="28"/>
          <w:szCs w:val="28"/>
        </w:rPr>
        <w:t>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4.11.11. 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4.11.12. Осуществляет общественный контроль за соблюдением работодателем но</w:t>
      </w:r>
      <w:r w:rsidR="00086D4B">
        <w:rPr>
          <w:rFonts w:ascii="Times New Roman" w:hAnsi="Times New Roman" w:cs="Times New Roman"/>
          <w:sz w:val="28"/>
          <w:szCs w:val="28"/>
        </w:rPr>
        <w:t>рм и правил охраны труда в детском саду</w:t>
      </w:r>
      <w:r w:rsidRPr="00C814E3">
        <w:rPr>
          <w:rFonts w:ascii="Times New Roman" w:hAnsi="Times New Roman" w:cs="Times New Roman"/>
          <w:sz w:val="28"/>
          <w:szCs w:val="28"/>
        </w:rPr>
        <w:t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</w:t>
      </w:r>
      <w:r w:rsidR="00086D4B">
        <w:rPr>
          <w:rFonts w:ascii="Times New Roman" w:hAnsi="Times New Roman" w:cs="Times New Roman"/>
          <w:sz w:val="28"/>
          <w:szCs w:val="28"/>
        </w:rPr>
        <w:t>рганизации и администрации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4.11.13.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му страхованию, расходованием средств социального страхования на сана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торно-курортное лечение и отдых.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4.11.15. Осуществляет контроль за предоставлением работодателем своев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ременной информации о возможных увольнениях работников, соблюдением установленных законодательством  РФ социаль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4.11.16. Формирует комиссии, избирает уполномоченных по охране труда, руководит их работой.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4.11.17. Заслушивает информацию работодателя о выполнении обязательств по коллективно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ативе.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4.11.19. Проводит по взаимной договоренности с работодателем сов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лектива и координации общих усилий по их разрешению.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4.11.22. Распоряжается финансовыми средствами первичной профсоюзной организации школы в соответствии с утвержденной сметой.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4.11.23.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4.11.25. По предложению председателя первичной профсоюзной организации избирает заместителя (заместителей) председателя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если они не избраны на собрании.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4.11.27. В соответствии с Уставом Профсоюза созывает внеочередное собрание.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4.12. Заседания профсоюзного комитета проводятся по мере необходимости, но не реже одного раз в месяц.</w:t>
      </w:r>
      <w:r w:rsidR="00086D4B" w:rsidRPr="00C814E3">
        <w:rPr>
          <w:rFonts w:ascii="Times New Roman" w:hAnsi="Times New Roman" w:cs="Times New Roman"/>
          <w:sz w:val="28"/>
          <w:szCs w:val="28"/>
        </w:rPr>
        <w:t xml:space="preserve"> </w:t>
      </w:r>
      <w:r w:rsidRPr="00C814E3">
        <w:rPr>
          <w:rFonts w:ascii="Times New Roman" w:hAnsi="Times New Roman" w:cs="Times New Roman"/>
          <w:sz w:val="28"/>
          <w:szCs w:val="28"/>
        </w:rPr>
        <w:t xml:space="preserve">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 Руководство деятельностью первичной профсоюзной организации  в период между заседаниями профсоюзного комитета осуществляет председатель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организации избирается на срок полномочий профсоюзного комитета.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Председатель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: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4.13.1. Осуществляет без доверенности действия от имени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и представляет интересы членов Профсоюза по вопросам, связан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ным с уставной деятельностью, перед работодателем, а т</w:t>
      </w:r>
      <w:r w:rsidR="00086D4B">
        <w:rPr>
          <w:rFonts w:ascii="Times New Roman" w:hAnsi="Times New Roman" w:cs="Times New Roman"/>
          <w:sz w:val="28"/>
          <w:szCs w:val="28"/>
        </w:rPr>
        <w:t xml:space="preserve">акже в органах управления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и иных организациях.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4.13.2. Организует текущую деятельность первичной профсоюзной организа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ции, профсоюзного комитета по выполнению уставных задач, решений </w:t>
      </w:r>
      <w:r w:rsidRPr="00C814E3">
        <w:rPr>
          <w:rFonts w:ascii="Times New Roman" w:hAnsi="Times New Roman" w:cs="Times New Roman"/>
          <w:sz w:val="28"/>
          <w:szCs w:val="28"/>
        </w:rPr>
        <w:lastRenderedPageBreak/>
        <w:t>руководящих органов первичной, соответствующей территориальной  организации Профсоюза 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4.13.3. Организует выполнение решений профсоюзных собраний, профсоюзно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4.13.5. Созывает заседания и организует ра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боту профсоюзного комитета,  подписывает постановления и протоколы профсоюзного собрания и заседаний профсоюзного комитета.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4.13.6. Организует финансовую работу, 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4.13.8. Делает в необходимых случаях заявления, направляет обра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4.13.9. Организует делопроизводство и текущее хранение документов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4.14. Председатель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подот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14E3">
        <w:rPr>
          <w:rFonts w:ascii="Times New Roman" w:hAnsi="Times New Roman" w:cs="Times New Roman"/>
          <w:sz w:val="28"/>
          <w:szCs w:val="28"/>
        </w:rPr>
        <w:t>.  РЕВИЗИОННАЯ КОМИССИЯ ПЕРВИЧНОЙ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 ПРОФСОЮЗНОЙ ОРГАНИЗАЦИИ 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5.1. Ревизионная комиссия первично</w:t>
      </w:r>
      <w:r w:rsidR="00086D4B">
        <w:rPr>
          <w:rFonts w:ascii="Times New Roman" w:hAnsi="Times New Roman" w:cs="Times New Roman"/>
          <w:sz w:val="28"/>
          <w:szCs w:val="28"/>
        </w:rPr>
        <w:t xml:space="preserve">й профсоюзной организации   </w:t>
      </w:r>
      <w:r w:rsidRPr="00C814E3">
        <w:rPr>
          <w:rFonts w:ascii="Times New Roman" w:hAnsi="Times New Roman" w:cs="Times New Roman"/>
          <w:sz w:val="28"/>
          <w:szCs w:val="28"/>
        </w:rPr>
        <w:t>является самостоятельным органом, избираемым на собрании одновременно с профсоюзным комитетом и на тот же срок полномочий.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5.2. В своей деятельности ревизионная комиссия подотчетна профсо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ящей территориальной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5.5. Ревизионная комиссия избирает из своего состава председате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ля и заместителя (заместителей).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5.6. Председатель ревизионной комиссии участвует в работе  профсоюзного комитета с правом совещательного голоса.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5.7. Разногласия между ревизионной комиссией и профсоюзным комитетом рассматриваются и разрешаются  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814E3">
        <w:rPr>
          <w:rFonts w:ascii="Times New Roman" w:hAnsi="Times New Roman" w:cs="Times New Roman"/>
          <w:sz w:val="28"/>
          <w:szCs w:val="28"/>
        </w:rPr>
        <w:t>. ИМУЩЕСТВО ПЕРВИЧН</w:t>
      </w:r>
      <w:r w:rsidR="000F53EF">
        <w:rPr>
          <w:rFonts w:ascii="Times New Roman" w:hAnsi="Times New Roman" w:cs="Times New Roman"/>
          <w:sz w:val="28"/>
          <w:szCs w:val="28"/>
        </w:rPr>
        <w:t>ОЙ ПРОФСОЮЗНОЙ ОРГАНИЗАЦИИ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6.1. Права и обязанности первичной профсоюзной организации школы 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Положением (уставом) территориальной организации Профсоюза и Уставом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6.2. Имущество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814E3">
        <w:rPr>
          <w:rFonts w:ascii="Times New Roman" w:hAnsi="Times New Roman" w:cs="Times New Roman"/>
          <w:sz w:val="28"/>
          <w:szCs w:val="28"/>
        </w:rPr>
        <w:t xml:space="preserve"> образуется из вступительных и ежемесячных членских профсоюзных взносов в соответствии с пунктами 52 и 53 Устава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тельности, направляются на цели, определенные Уставом Профсоюза и Положением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и не подлежат перераспределению между членами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6.3. Имущество, в том числе финансовые средства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 xml:space="preserve">           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 календарный год.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6.4. Первичн</w:t>
      </w:r>
      <w:r w:rsidR="00086D4B">
        <w:rPr>
          <w:rFonts w:ascii="Times New Roman" w:hAnsi="Times New Roman" w:cs="Times New Roman"/>
          <w:sz w:val="28"/>
          <w:szCs w:val="28"/>
        </w:rPr>
        <w:t xml:space="preserve">ая профсоюзная организация </w:t>
      </w:r>
      <w:r w:rsidRPr="00C814E3">
        <w:rPr>
          <w:rFonts w:ascii="Times New Roman" w:hAnsi="Times New Roman" w:cs="Times New Roman"/>
          <w:sz w:val="28"/>
          <w:szCs w:val="28"/>
        </w:rPr>
        <w:t>, обладающая правами юриди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ческого лица, может обладать имуществом Профсоюза на правах оператив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ного управления, иметь счета в банках и печать установленного  в Профсоюзе образ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ца.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Члены Профсоюза, состоящие на учете в первичной профсоюзной организации,  не отвечают по обязательствам первичной организации Профсоюза, а первичная профсоюзная организация не отвечает по обязательствам  членов Профсоюза, состоящих на учете в первичной профсоюзной организации.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VII. РЕОРГАНИЗАЦИЯ И ЛИКВИДАЦИЯ ПЕРВИЧН</w:t>
      </w:r>
      <w:r w:rsidR="000F53EF">
        <w:rPr>
          <w:rFonts w:ascii="Times New Roman" w:hAnsi="Times New Roman" w:cs="Times New Roman"/>
          <w:sz w:val="28"/>
          <w:szCs w:val="28"/>
        </w:rPr>
        <w:t xml:space="preserve">ОЙ ПРОФСОЮЗНОЙ ОРГАНИЗАЦИИ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lastRenderedPageBreak/>
        <w:t>7.1. Решение о реорганизации (слиянии, присоединении, разделении, выделении) и ликвидации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принимается собранием по согла</w:t>
      </w:r>
      <w:r w:rsidRPr="00C814E3">
        <w:rPr>
          <w:rFonts w:ascii="Times New Roman" w:hAnsi="Times New Roman" w:cs="Times New Roman"/>
          <w:sz w:val="28"/>
          <w:szCs w:val="28"/>
        </w:rPr>
        <w:softHyphen/>
        <w:t xml:space="preserve">сованию с выборным органом вышестоящей территориальной организации Профсоюза. 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>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7.2. В случае принятия решения о ликвидации первичной профсоюзной</w:t>
      </w:r>
      <w:r w:rsidR="00086D4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иму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814E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8.1. Первичная профсоюзная организац</w:t>
      </w:r>
      <w:r w:rsidR="00086D4B">
        <w:rPr>
          <w:rFonts w:ascii="Times New Roman" w:hAnsi="Times New Roman" w:cs="Times New Roman"/>
          <w:sz w:val="28"/>
          <w:szCs w:val="28"/>
        </w:rPr>
        <w:t xml:space="preserve">ия </w:t>
      </w:r>
      <w:r w:rsidRPr="00C814E3">
        <w:rPr>
          <w:rFonts w:ascii="Times New Roman" w:hAnsi="Times New Roman" w:cs="Times New Roman"/>
          <w:sz w:val="28"/>
          <w:szCs w:val="28"/>
        </w:rPr>
        <w:t xml:space="preserve"> обеспечивает  учет и сохранность своих документов, а также пере</w:t>
      </w:r>
      <w:r w:rsidRPr="00C814E3">
        <w:rPr>
          <w:rFonts w:ascii="Times New Roman" w:hAnsi="Times New Roman" w:cs="Times New Roman"/>
          <w:sz w:val="28"/>
          <w:szCs w:val="28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814E3">
        <w:rPr>
          <w:rFonts w:ascii="Times New Roman" w:hAnsi="Times New Roman" w:cs="Times New Roman"/>
          <w:sz w:val="28"/>
          <w:szCs w:val="28"/>
        </w:rPr>
        <w:t>8.2. Местонахождение руководящих органов первичн</w:t>
      </w:r>
      <w:r w:rsidR="00086D4B">
        <w:rPr>
          <w:rFonts w:ascii="Times New Roman" w:hAnsi="Times New Roman" w:cs="Times New Roman"/>
          <w:sz w:val="28"/>
          <w:szCs w:val="28"/>
        </w:rPr>
        <w:t>ой профсоюзной организации: 353333, Крымский район, Мерчанское с/п, х. Весёлый, ул. Пушкина, б/н.</w:t>
      </w:r>
    </w:p>
    <w:p w:rsidR="00C814E3" w:rsidRPr="00C814E3" w:rsidRDefault="00C814E3" w:rsidP="00C814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42A1C" w:rsidRDefault="00742A1C"/>
    <w:sectPr w:rsidR="00742A1C" w:rsidSect="0086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4C" w:rsidRDefault="002A054C" w:rsidP="00C814E3">
      <w:pPr>
        <w:spacing w:after="0" w:line="240" w:lineRule="auto"/>
      </w:pPr>
      <w:r>
        <w:separator/>
      </w:r>
    </w:p>
  </w:endnote>
  <w:endnote w:type="continuationSeparator" w:id="1">
    <w:p w:rsidR="002A054C" w:rsidRDefault="002A054C" w:rsidP="00C8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4C" w:rsidRDefault="002A054C" w:rsidP="00C814E3">
      <w:pPr>
        <w:spacing w:after="0" w:line="240" w:lineRule="auto"/>
      </w:pPr>
      <w:r>
        <w:separator/>
      </w:r>
    </w:p>
  </w:footnote>
  <w:footnote w:type="continuationSeparator" w:id="1">
    <w:p w:rsidR="002A054C" w:rsidRDefault="002A054C" w:rsidP="00C81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14E3"/>
    <w:rsid w:val="00086D4B"/>
    <w:rsid w:val="000F53EF"/>
    <w:rsid w:val="002A054C"/>
    <w:rsid w:val="00530BC1"/>
    <w:rsid w:val="005B77D6"/>
    <w:rsid w:val="006F24E9"/>
    <w:rsid w:val="00742A1C"/>
    <w:rsid w:val="00861FFB"/>
    <w:rsid w:val="00C31D9D"/>
    <w:rsid w:val="00C814E3"/>
    <w:rsid w:val="00F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81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814E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814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814E3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footnote reference"/>
    <w:basedOn w:val="a0"/>
    <w:semiHidden/>
    <w:rsid w:val="00C814E3"/>
    <w:rPr>
      <w:vertAlign w:val="superscript"/>
    </w:rPr>
  </w:style>
  <w:style w:type="paragraph" w:styleId="a6">
    <w:name w:val="No Spacing"/>
    <w:uiPriority w:val="1"/>
    <w:qFormat/>
    <w:rsid w:val="00C814E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77D6"/>
  </w:style>
  <w:style w:type="paragraph" w:styleId="a9">
    <w:name w:val="footer"/>
    <w:basedOn w:val="a"/>
    <w:link w:val="aa"/>
    <w:uiPriority w:val="99"/>
    <w:unhideWhenUsed/>
    <w:rsid w:val="005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A167-8D5B-42D9-A676-77A526E6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2015-04-26T10:23:00Z</cp:lastPrinted>
  <dcterms:created xsi:type="dcterms:W3CDTF">2015-04-26T08:40:00Z</dcterms:created>
  <dcterms:modified xsi:type="dcterms:W3CDTF">2015-04-26T10:24:00Z</dcterms:modified>
</cp:coreProperties>
</file>