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11" w:rsidRDefault="00115C2E" w:rsidP="00115C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C2E">
        <w:rPr>
          <w:rFonts w:ascii="Times New Roman" w:hAnsi="Times New Roman"/>
          <w:b/>
          <w:sz w:val="28"/>
          <w:szCs w:val="28"/>
        </w:rPr>
        <w:tab/>
      </w:r>
    </w:p>
    <w:p w:rsidR="001729D5" w:rsidRDefault="001729D5" w:rsidP="00B85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Публичный отчет </w:t>
      </w:r>
    </w:p>
    <w:p w:rsidR="001729D5" w:rsidRDefault="001729D5" w:rsidP="00172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ППО МАУ ДО СШ «Олимп» им. М.В. Канищева г. Новокубанска </w:t>
      </w:r>
    </w:p>
    <w:p w:rsidR="001729D5" w:rsidRDefault="001729D5" w:rsidP="00172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 год</w:t>
      </w:r>
    </w:p>
    <w:p w:rsidR="00AE6C1A" w:rsidRPr="00115C2E" w:rsidRDefault="00AE6C1A" w:rsidP="00B85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C2E" w:rsidRDefault="00115C2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 xml:space="preserve">            </w:t>
      </w:r>
      <w:r w:rsidRPr="00115C2E">
        <w:rPr>
          <w:rFonts w:ascii="Times New Roman" w:hAnsi="Times New Roman"/>
          <w:sz w:val="28"/>
          <w:szCs w:val="28"/>
        </w:rPr>
        <w:tab/>
      </w:r>
    </w:p>
    <w:p w:rsidR="00EA7B42" w:rsidRPr="00115C2E" w:rsidRDefault="00115C2E" w:rsidP="001729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7B42" w:rsidRPr="009A0EFB">
        <w:rPr>
          <w:rFonts w:ascii="Times New Roman" w:hAnsi="Times New Roman"/>
          <w:sz w:val="28"/>
          <w:szCs w:val="28"/>
        </w:rPr>
        <w:t xml:space="preserve"> </w:t>
      </w:r>
    </w:p>
    <w:p w:rsidR="009A4289" w:rsidRDefault="00115C2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ab/>
        <w:t xml:space="preserve">Профсоюзный комитет первичной профсоюзной организации </w:t>
      </w:r>
      <w:r w:rsidR="00711E31">
        <w:rPr>
          <w:rFonts w:ascii="Times New Roman" w:hAnsi="Times New Roman"/>
          <w:sz w:val="28"/>
          <w:szCs w:val="28"/>
        </w:rPr>
        <w:t xml:space="preserve">МАУ ДО СШ «Олимп» им. М.В. Канищева г. Новокубанска </w:t>
      </w:r>
      <w:r w:rsidR="00F20B98">
        <w:rPr>
          <w:rFonts w:ascii="Times New Roman" w:hAnsi="Times New Roman"/>
          <w:sz w:val="28"/>
          <w:szCs w:val="28"/>
        </w:rPr>
        <w:t xml:space="preserve">в составе </w:t>
      </w:r>
      <w:r w:rsidR="00ED4734">
        <w:rPr>
          <w:rFonts w:ascii="Times New Roman" w:hAnsi="Times New Roman"/>
          <w:sz w:val="28"/>
          <w:szCs w:val="28"/>
        </w:rPr>
        <w:t>10</w:t>
      </w:r>
      <w:r w:rsidRPr="00115C2E">
        <w:rPr>
          <w:rFonts w:ascii="Times New Roman" w:hAnsi="Times New Roman"/>
          <w:sz w:val="28"/>
          <w:szCs w:val="28"/>
        </w:rPr>
        <w:t>чел. избран на отчетно</w:t>
      </w:r>
      <w:r w:rsidR="00C132BF">
        <w:rPr>
          <w:rFonts w:ascii="Times New Roman" w:hAnsi="Times New Roman"/>
          <w:sz w:val="28"/>
          <w:szCs w:val="28"/>
        </w:rPr>
        <w:t>-выборном собрании</w:t>
      </w:r>
      <w:r w:rsidR="00F20B98">
        <w:rPr>
          <w:rFonts w:ascii="Times New Roman" w:hAnsi="Times New Roman"/>
          <w:sz w:val="28"/>
          <w:szCs w:val="28"/>
        </w:rPr>
        <w:t xml:space="preserve"> «14</w:t>
      </w:r>
      <w:r w:rsidR="003C6249">
        <w:rPr>
          <w:rFonts w:ascii="Times New Roman" w:hAnsi="Times New Roman"/>
          <w:sz w:val="28"/>
          <w:szCs w:val="28"/>
        </w:rPr>
        <w:t xml:space="preserve">» </w:t>
      </w:r>
      <w:r w:rsidR="00F20B98">
        <w:rPr>
          <w:rFonts w:ascii="Times New Roman" w:hAnsi="Times New Roman"/>
          <w:sz w:val="28"/>
          <w:szCs w:val="28"/>
        </w:rPr>
        <w:t xml:space="preserve">марта </w:t>
      </w:r>
      <w:r w:rsidR="00C132BF">
        <w:rPr>
          <w:rFonts w:ascii="Times New Roman" w:hAnsi="Times New Roman"/>
          <w:sz w:val="28"/>
          <w:szCs w:val="28"/>
        </w:rPr>
        <w:t>2019</w:t>
      </w:r>
      <w:r w:rsidRPr="00115C2E">
        <w:rPr>
          <w:rFonts w:ascii="Times New Roman" w:hAnsi="Times New Roman"/>
          <w:sz w:val="28"/>
          <w:szCs w:val="28"/>
        </w:rPr>
        <w:t>г</w:t>
      </w:r>
      <w:r w:rsidR="009444CC">
        <w:rPr>
          <w:rFonts w:ascii="Times New Roman" w:hAnsi="Times New Roman"/>
          <w:sz w:val="28"/>
          <w:szCs w:val="28"/>
        </w:rPr>
        <w:t>ода</w:t>
      </w:r>
      <w:r w:rsidRPr="00115C2E">
        <w:rPr>
          <w:rFonts w:ascii="Times New Roman" w:hAnsi="Times New Roman"/>
          <w:sz w:val="28"/>
          <w:szCs w:val="28"/>
        </w:rPr>
        <w:t xml:space="preserve">. </w:t>
      </w:r>
    </w:p>
    <w:p w:rsidR="007512CE" w:rsidRDefault="007512C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40A" w:rsidRDefault="00115C2E" w:rsidP="009A4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>В состав комитета вош</w:t>
      </w:r>
      <w:r w:rsidR="009A4289">
        <w:rPr>
          <w:rFonts w:ascii="Times New Roman" w:hAnsi="Times New Roman"/>
          <w:sz w:val="28"/>
          <w:szCs w:val="28"/>
        </w:rPr>
        <w:t xml:space="preserve">ли: 1. </w:t>
      </w:r>
      <w:r w:rsidR="00711E31">
        <w:rPr>
          <w:rFonts w:ascii="Times New Roman" w:hAnsi="Times New Roman"/>
          <w:sz w:val="28"/>
          <w:szCs w:val="28"/>
        </w:rPr>
        <w:t>Брендина Яна Александровна</w:t>
      </w:r>
      <w:r w:rsidR="009A4289">
        <w:rPr>
          <w:rFonts w:ascii="Times New Roman" w:hAnsi="Times New Roman"/>
          <w:sz w:val="28"/>
          <w:szCs w:val="28"/>
        </w:rPr>
        <w:t>- председатель</w:t>
      </w:r>
      <w:r w:rsidRPr="00115C2E">
        <w:rPr>
          <w:rFonts w:ascii="Times New Roman" w:hAnsi="Times New Roman"/>
          <w:sz w:val="28"/>
          <w:szCs w:val="28"/>
        </w:rPr>
        <w:t>, 2.</w:t>
      </w:r>
      <w:r w:rsidR="00711E31">
        <w:rPr>
          <w:rFonts w:ascii="Times New Roman" w:hAnsi="Times New Roman"/>
          <w:sz w:val="28"/>
          <w:szCs w:val="28"/>
        </w:rPr>
        <w:t xml:space="preserve">Калюжная </w:t>
      </w:r>
      <w:r w:rsidR="00AE6C1A">
        <w:rPr>
          <w:rFonts w:ascii="Times New Roman" w:hAnsi="Times New Roman"/>
          <w:sz w:val="28"/>
          <w:szCs w:val="28"/>
        </w:rPr>
        <w:t>Ирина</w:t>
      </w:r>
      <w:r w:rsidR="00711E31">
        <w:rPr>
          <w:rFonts w:ascii="Times New Roman" w:hAnsi="Times New Roman"/>
          <w:sz w:val="28"/>
          <w:szCs w:val="28"/>
        </w:rPr>
        <w:t xml:space="preserve"> Юрьевна</w:t>
      </w:r>
      <w:r w:rsidRPr="00115C2E">
        <w:rPr>
          <w:rFonts w:ascii="Times New Roman" w:hAnsi="Times New Roman"/>
          <w:sz w:val="28"/>
          <w:szCs w:val="28"/>
        </w:rPr>
        <w:t>–</w:t>
      </w:r>
      <w:r w:rsidR="007B140A">
        <w:rPr>
          <w:rFonts w:ascii="Times New Roman" w:hAnsi="Times New Roman"/>
          <w:sz w:val="28"/>
          <w:szCs w:val="28"/>
        </w:rPr>
        <w:t xml:space="preserve"> заместитель председателя ПК, </w:t>
      </w:r>
      <w:r w:rsidR="00ED4734">
        <w:rPr>
          <w:rFonts w:ascii="Times New Roman" w:hAnsi="Times New Roman"/>
          <w:sz w:val="28"/>
          <w:szCs w:val="28"/>
        </w:rPr>
        <w:t>3. Горшков Сергей Михайлович – председатель контрольно-ревизионной комиссии, 4. Шепелева Раиса Николаевна – член профсоюзного комитета, 5. Каутц Юрий Викторович – член профсоюзного комитета, 6. Дуньков Андрей Михайлович – член комиссии при профсоюзном комитете, 7. Михайлова Дина Юрьевна – член комиссии при профсоюзном комитете, 8. Антоненко Юлия Сергеевна – член контрольно-ревизионной комиссии, 9. Мальцева Анастасия Анатольевна – член контрольно-ревизионной комиссии, 10. Сапожникова Елена Евгеньевна – ответственная за организацию работы по приему в Профсоюз.</w:t>
      </w:r>
    </w:p>
    <w:p w:rsidR="00115C2E" w:rsidRDefault="00F20B98" w:rsidP="009A4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ED4734" w:rsidRPr="00233D96">
        <w:rPr>
          <w:rFonts w:ascii="Times New Roman" w:hAnsi="Times New Roman"/>
          <w:sz w:val="28"/>
          <w:szCs w:val="28"/>
        </w:rPr>
        <w:t>10</w:t>
      </w:r>
      <w:r w:rsidR="00B85611" w:rsidRPr="00233D96">
        <w:rPr>
          <w:rFonts w:ascii="Times New Roman" w:hAnsi="Times New Roman"/>
          <w:sz w:val="28"/>
          <w:szCs w:val="28"/>
        </w:rPr>
        <w:t xml:space="preserve"> человек</w:t>
      </w:r>
      <w:r w:rsidR="00B85611">
        <w:rPr>
          <w:rFonts w:ascii="Times New Roman" w:hAnsi="Times New Roman"/>
          <w:sz w:val="28"/>
          <w:szCs w:val="28"/>
        </w:rPr>
        <w:t>.</w:t>
      </w:r>
    </w:p>
    <w:p w:rsidR="001A1D95" w:rsidRPr="003C6249" w:rsidRDefault="001A1D95" w:rsidP="00F20B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54435" w:rsidRDefault="009444CC" w:rsidP="00B5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44C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отчетный период </w:t>
      </w:r>
      <w:r w:rsidRPr="009444CC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всех организаций</w:t>
      </w:r>
      <w:r w:rsidRPr="009444CC">
        <w:rPr>
          <w:rFonts w:ascii="Times New Roman" w:hAnsi="Times New Roman"/>
          <w:sz w:val="28"/>
          <w:szCs w:val="28"/>
        </w:rPr>
        <w:t xml:space="preserve"> Профсоюза была направлена на реализацию уставной деятельности, а также на выполнение </w:t>
      </w:r>
      <w:r w:rsidR="00DD3CF5">
        <w:rPr>
          <w:rFonts w:ascii="Times New Roman" w:hAnsi="Times New Roman"/>
          <w:sz w:val="28"/>
          <w:szCs w:val="28"/>
        </w:rPr>
        <w:t xml:space="preserve">тематических </w:t>
      </w:r>
      <w:r w:rsidRPr="009444CC">
        <w:rPr>
          <w:rFonts w:ascii="Times New Roman" w:hAnsi="Times New Roman"/>
          <w:sz w:val="28"/>
          <w:szCs w:val="28"/>
        </w:rPr>
        <w:t>мероприятий</w:t>
      </w:r>
      <w:r w:rsidR="00B54435">
        <w:rPr>
          <w:rFonts w:ascii="Times New Roman" w:hAnsi="Times New Roman"/>
          <w:sz w:val="28"/>
          <w:szCs w:val="28"/>
        </w:rPr>
        <w:t xml:space="preserve">: в </w:t>
      </w:r>
      <w:r w:rsidR="00C132BF">
        <w:rPr>
          <w:rFonts w:ascii="Times New Roman" w:hAnsi="Times New Roman"/>
          <w:bCs/>
          <w:sz w:val="28"/>
          <w:szCs w:val="28"/>
        </w:rPr>
        <w:t>2019</w:t>
      </w:r>
      <w:r w:rsidR="00B54435">
        <w:rPr>
          <w:rFonts w:ascii="Times New Roman" w:hAnsi="Times New Roman"/>
          <w:bCs/>
          <w:sz w:val="28"/>
          <w:szCs w:val="28"/>
        </w:rPr>
        <w:t xml:space="preserve"> году </w:t>
      </w:r>
      <w:r w:rsidR="0062646C">
        <w:rPr>
          <w:rFonts w:ascii="Times New Roman" w:hAnsi="Times New Roman"/>
          <w:bCs/>
          <w:sz w:val="28"/>
          <w:szCs w:val="28"/>
        </w:rPr>
        <w:t xml:space="preserve">–Года 100-летия студенческого профсоюзного движения, в 2020 – Года цифровизации, </w:t>
      </w:r>
      <w:r w:rsidR="00DD3CF5">
        <w:rPr>
          <w:rFonts w:ascii="Times New Roman" w:hAnsi="Times New Roman"/>
          <w:bCs/>
          <w:sz w:val="28"/>
          <w:szCs w:val="28"/>
        </w:rPr>
        <w:t xml:space="preserve">2021 – Года </w:t>
      </w:r>
      <w:r w:rsidR="00DA5445">
        <w:rPr>
          <w:rFonts w:ascii="Times New Roman" w:hAnsi="Times New Roman"/>
          <w:bCs/>
          <w:sz w:val="28"/>
          <w:szCs w:val="28"/>
        </w:rPr>
        <w:t xml:space="preserve">Спорта, </w:t>
      </w:r>
      <w:r w:rsidR="00DD3CF5">
        <w:rPr>
          <w:rFonts w:ascii="Times New Roman" w:hAnsi="Times New Roman"/>
          <w:bCs/>
          <w:sz w:val="28"/>
          <w:szCs w:val="28"/>
        </w:rPr>
        <w:t xml:space="preserve">здоровья, </w:t>
      </w:r>
      <w:r w:rsidR="00DA5445">
        <w:rPr>
          <w:rFonts w:ascii="Times New Roman" w:hAnsi="Times New Roman"/>
          <w:bCs/>
          <w:sz w:val="28"/>
          <w:szCs w:val="28"/>
        </w:rPr>
        <w:t xml:space="preserve">долголетия, </w:t>
      </w:r>
      <w:r w:rsidR="00DD3CF5">
        <w:rPr>
          <w:rFonts w:ascii="Times New Roman" w:hAnsi="Times New Roman"/>
          <w:bCs/>
          <w:sz w:val="28"/>
          <w:szCs w:val="28"/>
        </w:rPr>
        <w:t>2022 – Года корпоративной культуры, 2023 - Педагога и наставника, 2024 – Года организационно-кадровой работы</w:t>
      </w:r>
      <w:r w:rsidR="0090467D">
        <w:rPr>
          <w:rFonts w:ascii="Times New Roman" w:hAnsi="Times New Roman"/>
          <w:bCs/>
          <w:sz w:val="28"/>
          <w:szCs w:val="28"/>
        </w:rPr>
        <w:t>,</w:t>
      </w:r>
      <w:r w:rsidR="00CF27D7">
        <w:rPr>
          <w:rFonts w:ascii="Times New Roman" w:hAnsi="Times New Roman"/>
          <w:bCs/>
          <w:sz w:val="28"/>
          <w:szCs w:val="28"/>
        </w:rPr>
        <w:t xml:space="preserve"> </w:t>
      </w:r>
      <w:r w:rsidR="0090467D">
        <w:rPr>
          <w:rFonts w:ascii="Times New Roman" w:hAnsi="Times New Roman"/>
          <w:bCs/>
          <w:sz w:val="28"/>
          <w:szCs w:val="28"/>
        </w:rPr>
        <w:t xml:space="preserve">объявленных Общероссийским Профсоюзом образования. </w:t>
      </w:r>
    </w:p>
    <w:p w:rsidR="007512CE" w:rsidRDefault="007512CE" w:rsidP="00B5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4DF7" w:rsidRDefault="00B94DF7" w:rsidP="00B94DF7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2020 году </w:t>
      </w:r>
      <w:r>
        <w:rPr>
          <w:rFonts w:ascii="Times New Roman" w:hAnsi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/>
          <w:bCs/>
          <w:sz w:val="28"/>
          <w:szCs w:val="28"/>
        </w:rPr>
        <w:t xml:space="preserve"> Съездом Общероссийского Профсоюза образования был принят новый Устав, в связи с чем внесены изменения в название всех профсоюзных структур. </w:t>
      </w:r>
    </w:p>
    <w:p w:rsidR="00B94DF7" w:rsidRDefault="00B94DF7" w:rsidP="00B94DF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Наша профсоюзная организация имеет </w:t>
      </w:r>
      <w:r w:rsidRPr="00B94DF7">
        <w:rPr>
          <w:rFonts w:ascii="Times New Roman" w:hAnsi="Times New Roman"/>
          <w:b/>
          <w:bCs/>
          <w:sz w:val="28"/>
          <w:szCs w:val="28"/>
        </w:rPr>
        <w:t>полное</w:t>
      </w:r>
      <w:r w:rsidR="00AE6C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4DF7">
        <w:rPr>
          <w:rFonts w:ascii="Times New Roman" w:hAnsi="Times New Roman"/>
          <w:bCs/>
          <w:sz w:val="28"/>
          <w:szCs w:val="28"/>
        </w:rPr>
        <w:t>наименование</w:t>
      </w:r>
    </w:p>
    <w:p w:rsidR="007512CE" w:rsidRDefault="007512CE" w:rsidP="00B94DF7">
      <w:pPr>
        <w:rPr>
          <w:rFonts w:ascii="Times New Roman" w:hAnsi="Times New Roman"/>
          <w:b/>
          <w:sz w:val="24"/>
          <w:szCs w:val="24"/>
        </w:rPr>
      </w:pPr>
    </w:p>
    <w:p w:rsidR="00F20B98" w:rsidRDefault="00B94DF7" w:rsidP="00B94DF7">
      <w:pPr>
        <w:rPr>
          <w:rFonts w:ascii="Times New Roman" w:hAnsi="Times New Roman"/>
          <w:b/>
          <w:sz w:val="24"/>
          <w:szCs w:val="24"/>
        </w:rPr>
      </w:pPr>
      <w:r w:rsidRPr="00B94DF7">
        <w:rPr>
          <w:rFonts w:ascii="Times New Roman" w:hAnsi="Times New Roman"/>
          <w:b/>
          <w:sz w:val="24"/>
          <w:szCs w:val="24"/>
        </w:rPr>
        <w:t xml:space="preserve">ПЕРВИЧНАЯ ПРОФСОЮЗНАЯ ОРГАНИЗАЦИЯ </w:t>
      </w:r>
      <w:r w:rsidR="00F20B98">
        <w:rPr>
          <w:rFonts w:ascii="Times New Roman" w:hAnsi="Times New Roman"/>
          <w:b/>
          <w:sz w:val="24"/>
          <w:szCs w:val="24"/>
        </w:rPr>
        <w:t xml:space="preserve"> М</w:t>
      </w:r>
      <w:r w:rsidR="00AE6C1A">
        <w:rPr>
          <w:rFonts w:ascii="Times New Roman" w:hAnsi="Times New Roman"/>
          <w:b/>
          <w:sz w:val="24"/>
          <w:szCs w:val="24"/>
        </w:rPr>
        <w:t>АУ ДО СШ «ОЛИМП»           ИМ. М.В. КАНИЩЕВА Г. НОВОКУБАНСКА</w:t>
      </w:r>
      <w:r w:rsidR="00F20B98">
        <w:rPr>
          <w:rFonts w:ascii="Times New Roman" w:hAnsi="Times New Roman"/>
          <w:b/>
          <w:sz w:val="24"/>
          <w:szCs w:val="24"/>
        </w:rPr>
        <w:t xml:space="preserve"> </w:t>
      </w:r>
      <w:r w:rsidRPr="00B94DF7">
        <w:rPr>
          <w:rFonts w:ascii="Times New Roman" w:hAnsi="Times New Roman"/>
          <w:b/>
          <w:sz w:val="24"/>
          <w:szCs w:val="24"/>
        </w:rPr>
        <w:t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1729D5" w:rsidRDefault="001729D5" w:rsidP="00B94DF7">
      <w:pPr>
        <w:rPr>
          <w:rFonts w:ascii="Times New Roman" w:hAnsi="Times New Roman"/>
          <w:b/>
          <w:sz w:val="24"/>
          <w:szCs w:val="24"/>
        </w:rPr>
      </w:pPr>
    </w:p>
    <w:p w:rsidR="00B94DF7" w:rsidRPr="00B94DF7" w:rsidRDefault="00B94DF7" w:rsidP="00B94DF7">
      <w:pPr>
        <w:rPr>
          <w:rFonts w:ascii="Times New Roman" w:hAnsi="Times New Roman"/>
          <w:sz w:val="24"/>
          <w:szCs w:val="24"/>
        </w:rPr>
      </w:pPr>
      <w:r w:rsidRPr="00B94DF7">
        <w:rPr>
          <w:rFonts w:ascii="Times New Roman" w:hAnsi="Times New Roman"/>
          <w:b/>
          <w:sz w:val="28"/>
          <w:szCs w:val="28"/>
        </w:rPr>
        <w:lastRenderedPageBreak/>
        <w:t>краткое -</w:t>
      </w:r>
    </w:p>
    <w:p w:rsidR="00B94DF7" w:rsidRPr="00B94DF7" w:rsidRDefault="00B94DF7" w:rsidP="00B9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DF7">
        <w:rPr>
          <w:rFonts w:ascii="Times New Roman" w:hAnsi="Times New Roman"/>
          <w:sz w:val="24"/>
          <w:szCs w:val="24"/>
        </w:rPr>
        <w:t xml:space="preserve">ППО </w:t>
      </w:r>
      <w:r w:rsidR="00F20B98" w:rsidRPr="00B94DF7"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="00F20B98">
        <w:rPr>
          <w:rFonts w:ascii="Times New Roman" w:hAnsi="Times New Roman"/>
          <w:b/>
          <w:sz w:val="24"/>
          <w:szCs w:val="24"/>
        </w:rPr>
        <w:t xml:space="preserve"> </w:t>
      </w:r>
      <w:r w:rsidR="00504D80">
        <w:rPr>
          <w:rFonts w:ascii="Times New Roman" w:hAnsi="Times New Roman"/>
          <w:b/>
          <w:sz w:val="28"/>
          <w:szCs w:val="28"/>
        </w:rPr>
        <w:t>МАУ ДО</w:t>
      </w:r>
      <w:r w:rsidR="006F5D5A">
        <w:rPr>
          <w:rFonts w:ascii="Times New Roman" w:hAnsi="Times New Roman"/>
          <w:b/>
          <w:sz w:val="28"/>
          <w:szCs w:val="28"/>
        </w:rPr>
        <w:t xml:space="preserve"> </w:t>
      </w:r>
      <w:r w:rsidR="00711E31" w:rsidRPr="00711E31">
        <w:rPr>
          <w:rFonts w:ascii="Times New Roman" w:hAnsi="Times New Roman"/>
          <w:b/>
          <w:sz w:val="28"/>
          <w:szCs w:val="28"/>
        </w:rPr>
        <w:t xml:space="preserve">СШ «Олимп» им. М.В. Канищева </w:t>
      </w:r>
      <w:r w:rsidR="00711E31">
        <w:rPr>
          <w:rFonts w:ascii="Times New Roman" w:hAnsi="Times New Roman"/>
          <w:b/>
          <w:sz w:val="28"/>
          <w:szCs w:val="28"/>
        </w:rPr>
        <w:t xml:space="preserve">                 г.</w:t>
      </w:r>
      <w:r w:rsidR="00711E31" w:rsidRPr="00711E31">
        <w:rPr>
          <w:rFonts w:ascii="Times New Roman" w:hAnsi="Times New Roman"/>
          <w:b/>
          <w:sz w:val="28"/>
          <w:szCs w:val="28"/>
        </w:rPr>
        <w:t>Новокубанска</w:t>
      </w:r>
      <w:r w:rsidR="00711E31">
        <w:rPr>
          <w:rFonts w:ascii="Times New Roman" w:hAnsi="Times New Roman"/>
          <w:sz w:val="28"/>
          <w:szCs w:val="28"/>
        </w:rPr>
        <w:t xml:space="preserve"> </w:t>
      </w:r>
      <w:r w:rsidRPr="00B94DF7">
        <w:rPr>
          <w:rFonts w:ascii="Times New Roman" w:hAnsi="Times New Roman"/>
          <w:sz w:val="24"/>
          <w:szCs w:val="24"/>
        </w:rPr>
        <w:t>ОБЩЕРОССИЙСКОГО ПРОФСОЮЗА ОБРАЗОВАНИ</w:t>
      </w:r>
      <w:r>
        <w:rPr>
          <w:rFonts w:ascii="Times New Roman" w:hAnsi="Times New Roman"/>
          <w:sz w:val="24"/>
          <w:szCs w:val="24"/>
        </w:rPr>
        <w:t>Я</w:t>
      </w:r>
    </w:p>
    <w:p w:rsidR="009444CC" w:rsidRDefault="009444CC" w:rsidP="009444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44CC">
        <w:rPr>
          <w:rFonts w:ascii="Times New Roman" w:hAnsi="Times New Roman"/>
          <w:sz w:val="28"/>
          <w:szCs w:val="28"/>
        </w:rPr>
        <w:t xml:space="preserve">Важным условием повышения эффективности деятельности Профсоюза </w:t>
      </w:r>
      <w:r w:rsidR="00DA5445">
        <w:rPr>
          <w:rFonts w:ascii="Times New Roman" w:hAnsi="Times New Roman"/>
          <w:sz w:val="28"/>
          <w:szCs w:val="28"/>
        </w:rPr>
        <w:t>всех уровней</w:t>
      </w:r>
      <w:r w:rsidR="00AE6C1A">
        <w:rPr>
          <w:rFonts w:ascii="Times New Roman" w:hAnsi="Times New Roman"/>
          <w:sz w:val="28"/>
          <w:szCs w:val="28"/>
        </w:rPr>
        <w:t xml:space="preserve"> </w:t>
      </w:r>
      <w:r w:rsidRPr="009444CC">
        <w:rPr>
          <w:rFonts w:ascii="Times New Roman" w:hAnsi="Times New Roman"/>
          <w:sz w:val="28"/>
          <w:szCs w:val="28"/>
        </w:rPr>
        <w:t>является наше организационное, финансовое, кадровое укрепление и единство действий пр</w:t>
      </w:r>
      <w:r w:rsidR="00B54435">
        <w:rPr>
          <w:rFonts w:ascii="Times New Roman" w:hAnsi="Times New Roman"/>
          <w:sz w:val="28"/>
          <w:szCs w:val="28"/>
        </w:rPr>
        <w:t xml:space="preserve">офсоюзных структур всех уровней. </w:t>
      </w:r>
    </w:p>
    <w:p w:rsidR="00B85611" w:rsidRDefault="00B85611" w:rsidP="00B85611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hAnsi="Times New Roman"/>
          <w:color w:val="212121"/>
          <w:spacing w:val="3"/>
          <w:sz w:val="28"/>
          <w:szCs w:val="28"/>
        </w:rPr>
      </w:pPr>
      <w:r w:rsidRPr="00B85611">
        <w:rPr>
          <w:rFonts w:ascii="Times New Roman" w:hAnsi="Times New Roman"/>
          <w:sz w:val="28"/>
          <w:szCs w:val="28"/>
        </w:rPr>
        <w:t>Вопросы мотивации профсоюзного членства, укрепления единства остаются главными в работе краевой и районной, первичной  организаций Профсоюза.</w:t>
      </w:r>
      <w:r w:rsidR="00AE6C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>На учете в районной органи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зации Профсоюза состоит 74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 xml:space="preserve"> профсоюзных организаций, т.е. 2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418</w:t>
      </w:r>
      <w:r w:rsidR="00232936">
        <w:rPr>
          <w:rFonts w:ascii="Times New Roman" w:hAnsi="Times New Roman"/>
          <w:color w:val="212121"/>
          <w:spacing w:val="-2"/>
          <w:sz w:val="28"/>
          <w:szCs w:val="28"/>
        </w:rPr>
        <w:t xml:space="preserve"> членов профсоюза.</w:t>
      </w:r>
      <w:r w:rsidR="00AE6C1A">
        <w:rPr>
          <w:rFonts w:ascii="Times New Roman" w:hAnsi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В районной организации осуществляют деятельность президиум из 11 человек, комитет из 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 xml:space="preserve">30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ч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еловек, ревизионной комиссии – 5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 человек, один внештатный правовой инспектор труда, 2 внештатных технических  инспектора труда Профсоюза, район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ный Совет молодых педагогов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, районный Совет ветеранов педагогического труда.</w:t>
      </w:r>
    </w:p>
    <w:p w:rsidR="001A1D95" w:rsidRPr="00B85611" w:rsidRDefault="001A1D95" w:rsidP="00B85611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>На учете в нашей проф</w:t>
      </w:r>
      <w:r w:rsidR="00AE6C1A">
        <w:rPr>
          <w:rFonts w:ascii="Times New Roman" w:hAnsi="Times New Roman"/>
          <w:color w:val="212121"/>
          <w:spacing w:val="3"/>
          <w:sz w:val="28"/>
          <w:szCs w:val="28"/>
        </w:rPr>
        <w:t>союзной организации состоит 24</w:t>
      </w:r>
      <w:r w:rsidR="00F20B98">
        <w:rPr>
          <w:rFonts w:ascii="Times New Roman" w:hAnsi="Times New Roman"/>
          <w:color w:val="212121"/>
          <w:spacing w:val="3"/>
          <w:sz w:val="28"/>
          <w:szCs w:val="28"/>
        </w:rPr>
        <w:t xml:space="preserve"> члена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профсоюза.</w:t>
      </w:r>
    </w:p>
    <w:p w:rsidR="00D0466E" w:rsidRPr="002063CE" w:rsidRDefault="00B85611" w:rsidP="002063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Районная организация зарегистрирована </w:t>
      </w:r>
      <w:r w:rsidRPr="00DA717A">
        <w:rPr>
          <w:rFonts w:ascii="Times New Roman" w:hAnsi="Times New Roman"/>
          <w:color w:val="212121"/>
          <w:spacing w:val="3"/>
          <w:sz w:val="28"/>
          <w:szCs w:val="28"/>
        </w:rPr>
        <w:t xml:space="preserve">в </w:t>
      </w:r>
      <w:r w:rsidRPr="00DA717A">
        <w:rPr>
          <w:rFonts w:ascii="Times New Roman" w:hAnsi="Times New Roman"/>
          <w:sz w:val="28"/>
          <w:szCs w:val="28"/>
        </w:rPr>
        <w:t>Управлении Министерства</w:t>
      </w:r>
      <w:r w:rsidRPr="00DA717A">
        <w:rPr>
          <w:rFonts w:ascii="Times New Roman" w:hAnsi="Times New Roman"/>
          <w:b/>
          <w:sz w:val="16"/>
          <w:szCs w:val="16"/>
        </w:rPr>
        <w:tab/>
      </w:r>
      <w:r w:rsidRPr="00DA717A">
        <w:rPr>
          <w:rFonts w:ascii="Times New Roman" w:hAnsi="Times New Roman"/>
          <w:sz w:val="28"/>
          <w:szCs w:val="28"/>
        </w:rPr>
        <w:t>юстиции по Краснодарскому краю</w:t>
      </w:r>
      <w:r>
        <w:rPr>
          <w:rFonts w:ascii="Times New Roman" w:hAnsi="Times New Roman"/>
          <w:sz w:val="28"/>
          <w:szCs w:val="28"/>
        </w:rPr>
        <w:t>, а значит и</w:t>
      </w:r>
      <w:r w:rsidR="001A1D95">
        <w:rPr>
          <w:rFonts w:ascii="Times New Roman" w:hAnsi="Times New Roman"/>
          <w:sz w:val="28"/>
          <w:szCs w:val="28"/>
        </w:rPr>
        <w:t xml:space="preserve"> наша профсоюзная организация </w:t>
      </w:r>
      <w:r w:rsidR="00DA5445">
        <w:rPr>
          <w:rFonts w:ascii="Times New Roman" w:hAnsi="Times New Roman"/>
          <w:sz w:val="28"/>
          <w:szCs w:val="28"/>
        </w:rPr>
        <w:t>как структурная единица.</w:t>
      </w:r>
    </w:p>
    <w:p w:rsidR="002063CE" w:rsidRDefault="0023198D" w:rsidP="0062505B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районной организации создан Совет молодых педагог</w:t>
      </w:r>
      <w:r w:rsidR="00706822">
        <w:rPr>
          <w:sz w:val="28"/>
          <w:szCs w:val="28"/>
        </w:rPr>
        <w:t>ов</w:t>
      </w:r>
      <w:r>
        <w:rPr>
          <w:sz w:val="28"/>
          <w:szCs w:val="28"/>
        </w:rPr>
        <w:t>, осуществляется финансовая поддержка социально-значимых проектов - работы клуба творческих учителей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«Начало-начал», участия в краевом форуме «Профстарт»</w:t>
      </w:r>
      <w:r w:rsidR="00706822">
        <w:rPr>
          <w:sz w:val="28"/>
          <w:szCs w:val="28"/>
        </w:rPr>
        <w:t>. В 2024 году будет реализован Проект для поддержки муниципального конкурса «Портфолио личных достижений в инновационной деятельности молодых педагогов Новокубанского района» д</w:t>
      </w:r>
      <w:r w:rsidR="0062505B">
        <w:rPr>
          <w:sz w:val="28"/>
          <w:szCs w:val="28"/>
        </w:rPr>
        <w:t>л</w:t>
      </w:r>
      <w:r w:rsidR="00706822">
        <w:rPr>
          <w:sz w:val="28"/>
          <w:szCs w:val="28"/>
        </w:rPr>
        <w:t>я</w:t>
      </w:r>
      <w:r w:rsidR="00AE6C1A">
        <w:rPr>
          <w:sz w:val="28"/>
          <w:szCs w:val="28"/>
        </w:rPr>
        <w:t xml:space="preserve"> </w:t>
      </w:r>
      <w:r w:rsidR="00706822">
        <w:rPr>
          <w:sz w:val="28"/>
          <w:szCs w:val="28"/>
        </w:rPr>
        <w:t>95 молодых педагогов со стажем работы от</w:t>
      </w:r>
      <w:r w:rsidR="00711E31">
        <w:rPr>
          <w:sz w:val="28"/>
          <w:szCs w:val="28"/>
        </w:rPr>
        <w:t xml:space="preserve"> </w:t>
      </w:r>
      <w:r w:rsidR="00706822">
        <w:rPr>
          <w:sz w:val="28"/>
          <w:szCs w:val="28"/>
        </w:rPr>
        <w:t>3 до 5 лет и в возрасте до 35 лет. На эти цели из бюджета краевой организации выделено 50 тысяч рублей из районного- 56 тысяч рублей.</w:t>
      </w:r>
    </w:p>
    <w:p w:rsidR="002063CE" w:rsidRDefault="002063CE" w:rsidP="002063CE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hAnsi="Times New Roman"/>
          <w:b/>
          <w:sz w:val="28"/>
          <w:szCs w:val="28"/>
        </w:rPr>
        <w:t>Организационная работа.</w:t>
      </w:r>
      <w:r w:rsidR="00AE6C1A">
        <w:rPr>
          <w:rFonts w:ascii="Times New Roman" w:hAnsi="Times New Roman"/>
          <w:b/>
          <w:sz w:val="28"/>
          <w:szCs w:val="28"/>
        </w:rPr>
        <w:t xml:space="preserve"> </w:t>
      </w:r>
      <w:r w:rsidRPr="002D4AD8">
        <w:rPr>
          <w:rFonts w:ascii="Times New Roman" w:hAnsi="Times New Roman"/>
          <w:sz w:val="28"/>
          <w:szCs w:val="28"/>
        </w:rPr>
        <w:t>В отчетный период п</w:t>
      </w:r>
      <w:r w:rsidRPr="002D4AD8">
        <w:rPr>
          <w:rFonts w:ascii="Times New Roman" w:eastAsia="Times New Roman" w:hAnsi="Times New Roman"/>
          <w:sz w:val="28"/>
          <w:szCs w:val="28"/>
        </w:rPr>
        <w:t>роводилась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системная работа по ведению электронной базы данных членов Профсоюза, подготовке квартальных статистиче</w:t>
      </w:r>
      <w:r>
        <w:rPr>
          <w:rFonts w:ascii="Times New Roman" w:eastAsia="Times New Roman" w:hAnsi="Times New Roman"/>
          <w:sz w:val="28"/>
          <w:szCs w:val="28"/>
        </w:rPr>
        <w:t>ских отчетов,</w:t>
      </w:r>
      <w:r w:rsidR="00AE6C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связанных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 реализацией проекта “Цифровизация Общерос</w:t>
      </w:r>
      <w:r>
        <w:rPr>
          <w:rFonts w:ascii="Times New Roman" w:eastAsia="Times New Roman" w:hAnsi="Times New Roman"/>
          <w:sz w:val="28"/>
          <w:szCs w:val="28"/>
        </w:rPr>
        <w:t>сийского Профсоюза образования”.</w:t>
      </w:r>
      <w:r w:rsidR="00AE6C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>Процессы, происх</w:t>
      </w:r>
      <w:r>
        <w:rPr>
          <w:rFonts w:ascii="Times New Roman" w:eastAsia="Times New Roman" w:hAnsi="Times New Roman"/>
          <w:sz w:val="28"/>
          <w:szCs w:val="28"/>
        </w:rPr>
        <w:t>одящие в Профсоюзе в целом и в краевой,  районной организациях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частности, во многом основаны на широком внедрении и применении в работе цифровых технологий, которые являются необходимым условием прогресса во всех сферах деятельности и неотъемлемой частью современного профсоюзного движения.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дальнейшем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необходимо продолжить работу по выполнению решений выборных профсоюзных органов в части реализации организационно-уставных задач, а также эффективному и качественному ведению системы </w:t>
      </w:r>
      <w:r w:rsidRPr="00FB4625">
        <w:rPr>
          <w:rFonts w:ascii="Times New Roman" w:eastAsia="Times New Roman" w:hAnsi="Times New Roman"/>
          <w:sz w:val="28"/>
          <w:szCs w:val="28"/>
        </w:rPr>
        <w:lastRenderedPageBreak/>
        <w:t>электронного учета членов Профсоюза в рамках реализации Федеральных проектов Профсоюза «Цифровизация Общероссийского Профсоюза образования» и «Профсоюзное образование».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eastAsia="Times New Roman" w:hAnsi="Times New Roman"/>
          <w:b/>
          <w:sz w:val="28"/>
          <w:szCs w:val="28"/>
        </w:rPr>
        <w:t>Финансовое укрепление.</w:t>
      </w:r>
      <w:r w:rsidR="00AE6C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В финансовой работе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ациональное использование профсоюзного бюджета позволяет </w:t>
      </w:r>
      <w:r>
        <w:rPr>
          <w:rFonts w:ascii="Times New Roman" w:eastAsia="Times New Roman" w:hAnsi="Times New Roman"/>
          <w:sz w:val="28"/>
          <w:szCs w:val="28"/>
        </w:rPr>
        <w:t>обеспечивать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оказание массовой поддержки членов Профсоюза, оказавшихся в сложной жизненной ситуации, в том числе в результате ЧС, </w:t>
      </w:r>
      <w:r>
        <w:rPr>
          <w:rFonts w:ascii="Times New Roman" w:eastAsia="Times New Roman" w:hAnsi="Times New Roman"/>
          <w:sz w:val="28"/>
          <w:szCs w:val="28"/>
        </w:rPr>
        <w:t xml:space="preserve">семьям участников СВО, </w:t>
      </w:r>
      <w:r w:rsidRPr="00FB4625">
        <w:rPr>
          <w:rFonts w:ascii="Times New Roman" w:eastAsia="Times New Roman" w:hAnsi="Times New Roman"/>
          <w:sz w:val="28"/>
          <w:szCs w:val="28"/>
        </w:rPr>
        <w:t>при необходимости высокотехнологичного лечения и т.д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063CE" w:rsidRPr="000A2EAD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Основной статьей расходов профсоюзного бюджета является здоровье</w:t>
      </w:r>
      <w:r w:rsidR="00AE6C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сбережение и оказание материальной поддержки членов Профсоюза. Так, на оздоровление и </w:t>
      </w:r>
      <w:r>
        <w:rPr>
          <w:rFonts w:ascii="Times New Roman" w:eastAsia="Times New Roman" w:hAnsi="Times New Roman"/>
          <w:sz w:val="28"/>
          <w:szCs w:val="28"/>
        </w:rPr>
        <w:t>отдых членов Профсоюза в 2023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году из профсоюзного бюджета затрачено </w:t>
      </w:r>
      <w:r>
        <w:rPr>
          <w:rFonts w:ascii="Times New Roman" w:eastAsia="Times New Roman" w:hAnsi="Times New Roman"/>
          <w:sz w:val="28"/>
          <w:szCs w:val="28"/>
        </w:rPr>
        <w:t xml:space="preserve">более 1 млн. рублей. </w:t>
      </w:r>
    </w:p>
    <w:p w:rsidR="00134923" w:rsidRDefault="00134923" w:rsidP="00134923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районной организации создан Совет молодых педагогов, осуществляется финансовая поддержка социально-значимых проектов - работы клуба творческих учителей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«Начало-начал», участия в краевом форуме «Профстарт». Затрачено только в 2023 году</w:t>
      </w:r>
      <w:r w:rsidRPr="00FB4625">
        <w:rPr>
          <w:sz w:val="28"/>
          <w:szCs w:val="28"/>
        </w:rPr>
        <w:t xml:space="preserve"> на эти мероприятия </w:t>
      </w:r>
      <w:r>
        <w:rPr>
          <w:sz w:val="28"/>
          <w:szCs w:val="28"/>
        </w:rPr>
        <w:t xml:space="preserve">более 100 тысяч </w:t>
      </w:r>
      <w:r w:rsidRPr="00FB462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134923" w:rsidRDefault="00134923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Начиная с 2022 года профсоюзные организации района, и наша в том числе,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t>оказывали материальную и гуманитарную помощь мобилизованным членам Профсоюза и членам их семей, жителям Донецкой и Луганской народных республик, Херсонско</w:t>
      </w:r>
      <w:r w:rsidR="002063CE">
        <w:rPr>
          <w:rFonts w:ascii="Times New Roman" w:eastAsia="Times New Roman" w:hAnsi="Times New Roman"/>
          <w:sz w:val="28"/>
          <w:szCs w:val="28"/>
        </w:rPr>
        <w:t xml:space="preserve">й и Запорожской областей. </w:t>
      </w:r>
    </w:p>
    <w:p w:rsidR="002063CE" w:rsidRPr="00FB4625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Комитет краевой организации Профсоюза ставит перед нами задачи с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целью дальнейшего финансового укрепле</w:t>
      </w:r>
      <w:r>
        <w:rPr>
          <w:rFonts w:ascii="Times New Roman" w:eastAsia="Times New Roman" w:hAnsi="Times New Roman"/>
          <w:sz w:val="28"/>
          <w:szCs w:val="28"/>
        </w:rPr>
        <w:t xml:space="preserve">ния организаций Профсоюза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году: </w:t>
      </w:r>
    </w:p>
    <w:p w:rsidR="002063CE" w:rsidRPr="00FB4625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-продолжить работу по контролю за расходованием профсоюзного бюджета и исполнением утвержденной сметы доходов и расходов;</w:t>
      </w:r>
    </w:p>
    <w:p w:rsidR="00EA7B42" w:rsidRDefault="002063CE" w:rsidP="00FA44AD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в части укрепления финансовой устойчивости организаций Профсоюза контролировать своевременное и полное удержание профсоюзных взносов, совершенствовать и развивать предусмотренные законодательством способы и методы пополнения профсоюзного бюджета и пополнять резервные фонды организаций Профсоюза.</w:t>
      </w:r>
    </w:p>
    <w:p w:rsidR="00325381" w:rsidRPr="00325381" w:rsidRDefault="00325381" w:rsidP="007512CE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A19C5" w:rsidRPr="00325381" w:rsidRDefault="009A19C5" w:rsidP="009A19C5">
      <w:pPr>
        <w:spacing w:after="0"/>
        <w:ind w:firstLine="70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25381">
        <w:rPr>
          <w:rFonts w:ascii="Times New Roman" w:eastAsia="Times New Roman" w:hAnsi="Times New Roman"/>
          <w:b/>
          <w:sz w:val="28"/>
          <w:szCs w:val="24"/>
        </w:rPr>
        <w:t>ОХРАНА ТРУДА</w:t>
      </w:r>
    </w:p>
    <w:p w:rsidR="009A19C5" w:rsidRDefault="009A19C5" w:rsidP="009A19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>Деятельность Новокубанской районной организации</w:t>
      </w:r>
      <w:r>
        <w:rPr>
          <w:rFonts w:ascii="Times New Roman" w:eastAsia="Times New Roman" w:hAnsi="Times New Roman"/>
          <w:sz w:val="28"/>
          <w:szCs w:val="28"/>
        </w:rPr>
        <w:t xml:space="preserve"> и нашей профсоюзной организацией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была направлена на осуществление в рамках законодательных возможностей защиту прав и интересов членов Профсоюза  мероприятий, предусмотренных </w:t>
      </w:r>
      <w:r w:rsidRPr="00AE43B0">
        <w:rPr>
          <w:rFonts w:ascii="Times New Roman" w:hAnsi="Times New Roman"/>
          <w:sz w:val="28"/>
          <w:szCs w:val="28"/>
        </w:rPr>
        <w:t>разделом «Охрана труда» районного соглашения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по учреждениям отрасли образования в муниципальном образовании Новокубанский район </w:t>
      </w:r>
      <w:r>
        <w:rPr>
          <w:rFonts w:ascii="Times New Roman" w:eastAsia="Times New Roman" w:hAnsi="Times New Roman"/>
          <w:sz w:val="28"/>
          <w:szCs w:val="28"/>
        </w:rPr>
        <w:t>на 2021-2024г.г.</w:t>
      </w:r>
      <w:r w:rsidRPr="00AE43B0">
        <w:rPr>
          <w:rFonts w:ascii="Times New Roman" w:hAnsi="Times New Roman"/>
          <w:sz w:val="28"/>
          <w:szCs w:val="28"/>
        </w:rPr>
        <w:t>, рекомендациями комитета краевой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A7F38">
        <w:rPr>
          <w:rFonts w:ascii="Times New Roman" w:hAnsi="Times New Roman"/>
          <w:sz w:val="28"/>
          <w:szCs w:val="28"/>
        </w:rPr>
        <w:t xml:space="preserve"> целях </w:t>
      </w:r>
      <w:r w:rsidRPr="003A7F38">
        <w:rPr>
          <w:rFonts w:ascii="Times New Roman" w:hAnsi="Times New Roman"/>
          <w:sz w:val="28"/>
          <w:szCs w:val="28"/>
        </w:rPr>
        <w:lastRenderedPageBreak/>
        <w:t>дальнейшего совершенствования общественного контроля за состоянием охраны труда и безопасностью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9A19C5" w:rsidRDefault="009A19C5" w:rsidP="009A19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67C5">
        <w:rPr>
          <w:rFonts w:ascii="Times New Roman" w:hAnsi="Times New Roman"/>
          <w:sz w:val="28"/>
          <w:szCs w:val="28"/>
        </w:rPr>
        <w:t xml:space="preserve">В районной организации 2 внештатных технических инспектора труда Профсоюза. </w:t>
      </w:r>
    </w:p>
    <w:p w:rsidR="009A19C5" w:rsidRDefault="009A19C5" w:rsidP="009A19C5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отчетный период внештатные технические инспекторы, принимая участие в краевом конкурсе на звание « Лучший </w:t>
      </w:r>
      <w:r w:rsidRPr="00FB4625">
        <w:rPr>
          <w:rFonts w:ascii="Times New Roman" w:eastAsia="Times New Roman" w:hAnsi="Times New Roman"/>
          <w:sz w:val="28"/>
          <w:szCs w:val="28"/>
        </w:rPr>
        <w:t>внештатный технический инспектор труда краев</w:t>
      </w:r>
      <w:r>
        <w:rPr>
          <w:rFonts w:ascii="Times New Roman" w:eastAsia="Times New Roman" w:hAnsi="Times New Roman"/>
          <w:sz w:val="28"/>
          <w:szCs w:val="28"/>
        </w:rPr>
        <w:t>ой организации Профсоюза» становились призерами.  В апреле 2023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года проведен краевой конкурс «Лучший </w:t>
      </w:r>
      <w:r>
        <w:rPr>
          <w:rFonts w:ascii="Times New Roman" w:eastAsia="Times New Roman" w:hAnsi="Times New Roman"/>
          <w:sz w:val="28"/>
          <w:szCs w:val="28"/>
        </w:rPr>
        <w:t xml:space="preserve">уполномоченный по охране труда </w:t>
      </w:r>
      <w:r w:rsidRPr="00FB4625">
        <w:rPr>
          <w:rFonts w:ascii="Times New Roman" w:eastAsia="Times New Roman" w:hAnsi="Times New Roman"/>
          <w:sz w:val="28"/>
          <w:szCs w:val="28"/>
        </w:rPr>
        <w:t>краев</w:t>
      </w:r>
      <w:r>
        <w:rPr>
          <w:rFonts w:ascii="Times New Roman" w:eastAsia="Times New Roman" w:hAnsi="Times New Roman"/>
          <w:sz w:val="28"/>
          <w:szCs w:val="28"/>
        </w:rPr>
        <w:t>ой организации Профсоюза за 2021-2022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годы», а также акция в честь Всемирного дня охраны труда.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A2024" w:rsidRDefault="001A2024" w:rsidP="001A2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E046F">
        <w:rPr>
          <w:rFonts w:ascii="Times New Roman" w:eastAsia="Times New Roman" w:hAnsi="Times New Roman"/>
          <w:sz w:val="28"/>
          <w:szCs w:val="28"/>
        </w:rPr>
        <w:t>Об итогах работы по проверке готовности образователь</w:t>
      </w:r>
      <w:r>
        <w:rPr>
          <w:rFonts w:ascii="Times New Roman" w:eastAsia="Times New Roman" w:hAnsi="Times New Roman"/>
          <w:sz w:val="28"/>
          <w:szCs w:val="28"/>
        </w:rPr>
        <w:t>ных учреждений края к новому учебному году-ежегодно</w:t>
      </w:r>
      <w:r w:rsidR="00D36A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2024">
        <w:rPr>
          <w:rFonts w:ascii="Times New Roman" w:hAnsi="Times New Roman"/>
          <w:sz w:val="28"/>
          <w:szCs w:val="28"/>
        </w:rPr>
        <w:t xml:space="preserve">и другие. </w:t>
      </w:r>
    </w:p>
    <w:p w:rsidR="001A2024" w:rsidRPr="00426FC8" w:rsidRDefault="001A2024" w:rsidP="001A2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Положительные результаты проверок следует объяснить системной работой образовательных организаций в данной направлении, совместной разъяснительной работой управления образования и внештатными техническими инспекторами труда Профсоюза, уполномоченными по охране труда и председателями первичных профсоюзных организаций.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В настоящее время в </w:t>
      </w:r>
      <w:r>
        <w:rPr>
          <w:rFonts w:eastAsia="Times New Roman"/>
          <w:szCs w:val="28"/>
          <w:lang w:eastAsia="ru-RU"/>
        </w:rPr>
        <w:t xml:space="preserve">образовательных организациях </w:t>
      </w:r>
      <w:r w:rsidRPr="007A2A90">
        <w:rPr>
          <w:rFonts w:eastAsia="Times New Roman"/>
          <w:szCs w:val="28"/>
          <w:lang w:eastAsia="ru-RU"/>
        </w:rPr>
        <w:t xml:space="preserve">уделяется особое внимание вопросу создания условий безопасности </w:t>
      </w:r>
      <w:r>
        <w:rPr>
          <w:rFonts w:eastAsia="Times New Roman"/>
          <w:szCs w:val="28"/>
          <w:lang w:eastAsia="ru-RU"/>
        </w:rPr>
        <w:t xml:space="preserve"> обучения и воспитания. Земельные участки организаций ограждены</w:t>
      </w:r>
      <w:r w:rsidRPr="007A2A90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 всему периметру забором и имею</w:t>
      </w:r>
      <w:r w:rsidRPr="007A2A90">
        <w:rPr>
          <w:rFonts w:eastAsia="Times New Roman"/>
          <w:szCs w:val="28"/>
          <w:lang w:eastAsia="ru-RU"/>
        </w:rPr>
        <w:t>т</w:t>
      </w:r>
      <w:r w:rsidR="002A553B">
        <w:rPr>
          <w:rFonts w:eastAsia="Times New Roman"/>
          <w:szCs w:val="28"/>
          <w:lang w:eastAsia="ru-RU"/>
        </w:rPr>
        <w:t xml:space="preserve"> </w:t>
      </w:r>
      <w:r w:rsidRPr="007A2A90">
        <w:rPr>
          <w:rFonts w:eastAsia="Times New Roman"/>
          <w:szCs w:val="28"/>
          <w:lang w:eastAsia="ru-RU"/>
        </w:rPr>
        <w:t>освещение от местно</w:t>
      </w:r>
      <w:r>
        <w:rPr>
          <w:rFonts w:eastAsia="Times New Roman"/>
          <w:szCs w:val="28"/>
          <w:lang w:eastAsia="ru-RU"/>
        </w:rPr>
        <w:t>й линии электропередач. В зданиях</w:t>
      </w:r>
      <w:r w:rsidR="002A553B">
        <w:rPr>
          <w:rFonts w:eastAsia="Times New Roman"/>
          <w:szCs w:val="28"/>
          <w:lang w:eastAsia="ru-RU"/>
        </w:rPr>
        <w:t xml:space="preserve"> в наличии освеще</w:t>
      </w:r>
      <w:r w:rsidRPr="007A2A90">
        <w:rPr>
          <w:rFonts w:eastAsia="Times New Roman"/>
          <w:szCs w:val="28"/>
          <w:lang w:eastAsia="ru-RU"/>
        </w:rPr>
        <w:t>нные указателя «Выход».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Организации оборудованы</w:t>
      </w:r>
      <w:r w:rsidRPr="007A2A90">
        <w:rPr>
          <w:rFonts w:eastAsia="Times New Roman"/>
          <w:szCs w:val="28"/>
          <w:lang w:eastAsia="ru-RU"/>
        </w:rPr>
        <w:t xml:space="preserve"> системой АПС. Для обеспечения антитеррористической защищённо</w:t>
      </w:r>
      <w:r>
        <w:rPr>
          <w:rFonts w:eastAsia="Times New Roman"/>
          <w:szCs w:val="28"/>
          <w:lang w:eastAsia="ru-RU"/>
        </w:rPr>
        <w:t xml:space="preserve">сти </w:t>
      </w:r>
      <w:r w:rsidRPr="007A2A90">
        <w:rPr>
          <w:rFonts w:eastAsia="Times New Roman"/>
          <w:szCs w:val="28"/>
          <w:lang w:eastAsia="ru-RU"/>
        </w:rPr>
        <w:t xml:space="preserve">разработан Паспорт безопасности образовательного учреждения, содержащий приказы </w:t>
      </w:r>
      <w:r>
        <w:rPr>
          <w:rFonts w:eastAsia="Times New Roman"/>
          <w:szCs w:val="28"/>
          <w:lang w:eastAsia="ru-RU"/>
        </w:rPr>
        <w:t xml:space="preserve">руководителя </w:t>
      </w:r>
      <w:r w:rsidRPr="007A2A90">
        <w:rPr>
          <w:rFonts w:eastAsia="Times New Roman"/>
          <w:szCs w:val="28"/>
          <w:lang w:eastAsia="ru-RU"/>
        </w:rPr>
        <w:t xml:space="preserve">по обеспечению безопасности образовательного учреждения; планы здания </w:t>
      </w:r>
      <w:r>
        <w:rPr>
          <w:rFonts w:eastAsia="Times New Roman"/>
          <w:szCs w:val="28"/>
          <w:lang w:eastAsia="ru-RU"/>
        </w:rPr>
        <w:t>и подходов к нему</w:t>
      </w:r>
      <w:r w:rsidRPr="007A2A90">
        <w:rPr>
          <w:rFonts w:eastAsia="Times New Roman"/>
          <w:szCs w:val="28"/>
          <w:lang w:eastAsia="ru-RU"/>
        </w:rPr>
        <w:t>; инструкции по охране объекта; список телефонов правоохранительных органов, силовых структур и аварийных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служб; инструкции по обеспечению безопасности при проведении массовых мероприятий и действию при возникновении ЧС.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Один раз в месяц проводятся учебные эвакуации из здания </w:t>
      </w:r>
      <w:r>
        <w:rPr>
          <w:rFonts w:eastAsia="Times New Roman"/>
          <w:szCs w:val="28"/>
          <w:lang w:eastAsia="ru-RU"/>
        </w:rPr>
        <w:t xml:space="preserve">организации </w:t>
      </w:r>
      <w:r w:rsidRPr="007A2A90">
        <w:rPr>
          <w:rFonts w:eastAsia="Times New Roman"/>
          <w:szCs w:val="28"/>
          <w:lang w:eastAsia="ru-RU"/>
        </w:rPr>
        <w:t>всех учащихся и сотрудников. Ежегодно сотрудники проходят обучение и проверку знаний по пожарной безопасности.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7A2A90">
        <w:rPr>
          <w:rFonts w:eastAsia="Times New Roman"/>
          <w:szCs w:val="28"/>
          <w:lang w:eastAsia="ru-RU"/>
        </w:rPr>
        <w:t xml:space="preserve">В установленные сроки изданы приказы </w:t>
      </w:r>
      <w:r>
        <w:rPr>
          <w:rFonts w:eastAsia="Times New Roman"/>
          <w:szCs w:val="28"/>
          <w:lang w:eastAsia="ru-RU"/>
        </w:rPr>
        <w:t xml:space="preserve">руководителями организаций </w:t>
      </w:r>
      <w:r w:rsidRPr="007A2A90">
        <w:rPr>
          <w:rFonts w:eastAsia="Times New Roman"/>
          <w:szCs w:val="28"/>
          <w:lang w:eastAsia="ru-RU"/>
        </w:rPr>
        <w:t xml:space="preserve">по охране труда и технике безопасности, по пожарной безопасности; </w:t>
      </w:r>
      <w:r>
        <w:rPr>
          <w:rFonts w:eastAsia="Times New Roman"/>
          <w:szCs w:val="28"/>
          <w:lang w:eastAsia="ru-RU"/>
        </w:rPr>
        <w:t xml:space="preserve">как правило, </w:t>
      </w:r>
      <w:r w:rsidRPr="007A2A90">
        <w:rPr>
          <w:rFonts w:eastAsia="Times New Roman"/>
          <w:szCs w:val="28"/>
          <w:lang w:eastAsia="ru-RU"/>
        </w:rPr>
        <w:t xml:space="preserve">своевременно проведены вводный, на рабочем месте и повторный инструктажи с различными категориями работников.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Регулярно проводится со всеми сотрудниками и вновь поступающими на работу инструктаж по охране труда, сохранности жизни и здоровья детей,                                                                                                          безопасным методам и приемам выполнения работ, оказанию первой помощи. Работники </w:t>
      </w:r>
      <w:r>
        <w:rPr>
          <w:rFonts w:eastAsia="Times New Roman"/>
          <w:szCs w:val="28"/>
          <w:lang w:eastAsia="ru-RU"/>
        </w:rPr>
        <w:t>в течение</w:t>
      </w:r>
      <w:r w:rsidRPr="007A2A90">
        <w:rPr>
          <w:rFonts w:eastAsia="Times New Roman"/>
          <w:szCs w:val="28"/>
          <w:lang w:eastAsia="ru-RU"/>
        </w:rPr>
        <w:t xml:space="preserve"> года были обеспечены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нормами. В </w:t>
      </w:r>
      <w:r w:rsidRPr="007A2A90">
        <w:rPr>
          <w:rFonts w:eastAsia="Times New Roman"/>
          <w:szCs w:val="28"/>
          <w:lang w:eastAsia="ru-RU"/>
        </w:rPr>
        <w:lastRenderedPageBreak/>
        <w:t>учрежде</w:t>
      </w:r>
      <w:r>
        <w:rPr>
          <w:rFonts w:eastAsia="Times New Roman"/>
          <w:szCs w:val="28"/>
          <w:lang w:eastAsia="ru-RU"/>
        </w:rPr>
        <w:t>ниях созданы комиссии</w:t>
      </w:r>
      <w:r w:rsidRPr="007A2A90">
        <w:rPr>
          <w:rFonts w:eastAsia="Times New Roman"/>
          <w:szCs w:val="28"/>
          <w:lang w:eastAsia="ru-RU"/>
        </w:rPr>
        <w:t xml:space="preserve"> по охране труда, в состав которой входят члены выборного органа первичной профсоюзной организации.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        Обеспечивается прохождение бесплатных обязательных предварительных и периодических медицинских осмотров работников. С обеих сторон (и работника, и работодателя) соблюдаются и выполняются основные права и обязанности. </w:t>
      </w:r>
    </w:p>
    <w:p w:rsidR="001A2024" w:rsidRPr="00B03FBB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>В целях предупреждения несчастных случаев и профессиональных заболеваний строго соблюдается общие и специальные предписания по технике безопасности, охрана жизни и здоровья</w:t>
      </w:r>
      <w:r>
        <w:rPr>
          <w:rFonts w:eastAsia="Times New Roman"/>
          <w:szCs w:val="28"/>
          <w:lang w:eastAsia="ru-RU"/>
        </w:rPr>
        <w:t xml:space="preserve"> детей, действующих для </w:t>
      </w:r>
      <w:r w:rsidRPr="007A2A90">
        <w:rPr>
          <w:rFonts w:eastAsia="Times New Roman"/>
          <w:szCs w:val="28"/>
          <w:lang w:eastAsia="ru-RU"/>
        </w:rPr>
        <w:t>образовательного учреждения.</w:t>
      </w:r>
    </w:p>
    <w:p w:rsidR="007C4EB4" w:rsidRDefault="007C4EB4" w:rsidP="007C4EB4">
      <w:pPr>
        <w:spacing w:after="0" w:line="240" w:lineRule="auto"/>
        <w:ind w:firstLine="7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были организованы </w:t>
      </w:r>
      <w:r w:rsidRPr="00AE43B0">
        <w:rPr>
          <w:rFonts w:ascii="Times New Roman" w:eastAsia="Times New Roman" w:hAnsi="Times New Roman"/>
          <w:sz w:val="28"/>
          <w:szCs w:val="28"/>
        </w:rPr>
        <w:t>семинарские занятия с уполномоченными по охране труда, членами комиссий по охране труда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82377" w:rsidRPr="00C74A48" w:rsidRDefault="007C4EB4" w:rsidP="00C74A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новыми требованиями законодательства прошли обучение по охране труда председатель и специалист бухгалтер районной организации Профсоюза в СКРУЦ г. Краснодар, Учебном центре КДРО.</w:t>
      </w:r>
    </w:p>
    <w:p w:rsidR="00482377" w:rsidRPr="00426FC8" w:rsidRDefault="00482377" w:rsidP="004B2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 xml:space="preserve">В учреждениях образования проводится работа по заключению договоров с медицинскими учреждениями на прохождение медицинских осмотров работников. Всеми работниками пройден медосмотр. </w:t>
      </w:r>
      <w:r>
        <w:rPr>
          <w:rFonts w:ascii="Times New Roman" w:eastAsia="Times New Roman" w:hAnsi="Times New Roman"/>
          <w:sz w:val="28"/>
          <w:szCs w:val="28"/>
        </w:rPr>
        <w:t>Вместе с тем, р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аботники </w:t>
      </w:r>
      <w:r w:rsidR="004B2870">
        <w:rPr>
          <w:rFonts w:ascii="Times New Roman" w:eastAsia="Times New Roman" w:hAnsi="Times New Roman"/>
          <w:sz w:val="28"/>
          <w:szCs w:val="28"/>
        </w:rPr>
        <w:t xml:space="preserve">не все </w:t>
      </w:r>
      <w:r w:rsidRPr="00AE43B0">
        <w:rPr>
          <w:rFonts w:ascii="Times New Roman" w:eastAsia="Times New Roman" w:hAnsi="Times New Roman"/>
          <w:sz w:val="28"/>
          <w:szCs w:val="28"/>
        </w:rPr>
        <w:t>обеспечиваются спецодеждой, спецобувью, СИЗ в основном за счет внебюджетных средств.</w:t>
      </w:r>
      <w:r>
        <w:rPr>
          <w:rFonts w:ascii="Times New Roman" w:eastAsia="Times New Roman" w:hAnsi="Times New Roman"/>
          <w:sz w:val="28"/>
          <w:szCs w:val="28"/>
        </w:rPr>
        <w:t xml:space="preserve"> В связи с актуальностью</w:t>
      </w:r>
      <w:r w:rsidR="00D36AA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бюджетных организаций наличие бюджетных средств на приобретение СИЗ (п.19) , рекомендовано предусмотреть дополнительные с</w:t>
      </w:r>
      <w:r w:rsidR="004B2870">
        <w:rPr>
          <w:rFonts w:ascii="Times New Roman" w:hAnsi="Times New Roman"/>
          <w:sz w:val="28"/>
          <w:szCs w:val="28"/>
        </w:rPr>
        <w:t>редства при планировании бюджет</w:t>
      </w:r>
      <w:r>
        <w:rPr>
          <w:rFonts w:ascii="Times New Roman" w:hAnsi="Times New Roman"/>
          <w:sz w:val="28"/>
          <w:szCs w:val="28"/>
        </w:rPr>
        <w:t xml:space="preserve">а на </w:t>
      </w:r>
      <w:r w:rsidR="004B2870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 xml:space="preserve">календарный год. </w:t>
      </w:r>
    </w:p>
    <w:p w:rsidR="00482377" w:rsidRPr="008E70FF" w:rsidRDefault="00482377" w:rsidP="004B287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85ED4">
        <w:rPr>
          <w:rFonts w:ascii="Times New Roman" w:eastAsia="Times New Roman" w:hAnsi="Times New Roman"/>
          <w:b/>
          <w:sz w:val="28"/>
          <w:szCs w:val="28"/>
        </w:rPr>
        <w:t xml:space="preserve">В рамках Дня охраны труда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831B2">
        <w:rPr>
          <w:rFonts w:ascii="Times New Roman" w:eastAsia="Times New Roman" w:hAnsi="Times New Roman"/>
          <w:sz w:val="28"/>
          <w:szCs w:val="28"/>
        </w:rPr>
        <w:t xml:space="preserve"> целях обобщения сведений и анализа мероприятий, направленных на улучшение условий охраны труда в образовательных уч</w:t>
      </w:r>
      <w:r>
        <w:rPr>
          <w:rFonts w:ascii="Times New Roman" w:eastAsia="Times New Roman" w:hAnsi="Times New Roman"/>
          <w:sz w:val="28"/>
          <w:szCs w:val="28"/>
        </w:rPr>
        <w:t xml:space="preserve">реждениях района </w:t>
      </w:r>
      <w:r w:rsidR="004B2870">
        <w:rPr>
          <w:rFonts w:ascii="Times New Roman" w:eastAsia="Times New Roman" w:hAnsi="Times New Roman"/>
          <w:sz w:val="28"/>
          <w:szCs w:val="28"/>
        </w:rPr>
        <w:t>в апреле</w:t>
      </w:r>
      <w:r w:rsidR="00D36A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31B2">
        <w:rPr>
          <w:rFonts w:ascii="Times New Roman" w:eastAsia="Times New Roman" w:hAnsi="Times New Roman"/>
          <w:sz w:val="28"/>
          <w:szCs w:val="28"/>
        </w:rPr>
        <w:t>управлением образования совместно с комитетом Профсоюза  проведен</w:t>
      </w:r>
      <w:r w:rsidR="004B2870">
        <w:rPr>
          <w:rFonts w:ascii="Times New Roman" w:eastAsia="Times New Roman" w:hAnsi="Times New Roman"/>
          <w:sz w:val="28"/>
          <w:szCs w:val="28"/>
        </w:rPr>
        <w:t>ы</w:t>
      </w:r>
      <w:r w:rsidR="002A553B">
        <w:rPr>
          <w:rFonts w:ascii="Times New Roman" w:eastAsia="Times New Roman" w:hAnsi="Times New Roman"/>
          <w:sz w:val="28"/>
          <w:szCs w:val="28"/>
        </w:rPr>
        <w:t xml:space="preserve"> </w:t>
      </w:r>
      <w:r w:rsidR="004B2870">
        <w:rPr>
          <w:rFonts w:ascii="Times New Roman" w:eastAsia="Times New Roman" w:hAnsi="Times New Roman"/>
          <w:sz w:val="28"/>
          <w:szCs w:val="28"/>
        </w:rPr>
        <w:t xml:space="preserve">«круглые» столы. </w:t>
      </w:r>
      <w:r w:rsidR="004B2870">
        <w:rPr>
          <w:rFonts w:ascii="Times New Roman" w:hAnsi="Times New Roman"/>
          <w:sz w:val="28"/>
          <w:szCs w:val="28"/>
        </w:rPr>
        <w:t>В мероприятиях принима</w:t>
      </w:r>
      <w:r>
        <w:rPr>
          <w:rFonts w:ascii="Times New Roman" w:hAnsi="Times New Roman"/>
          <w:sz w:val="28"/>
          <w:szCs w:val="28"/>
        </w:rPr>
        <w:t xml:space="preserve">ли участие </w:t>
      </w:r>
      <w:r w:rsidR="004B2870">
        <w:rPr>
          <w:rFonts w:ascii="Times New Roman" w:hAnsi="Times New Roman"/>
          <w:sz w:val="28"/>
          <w:szCs w:val="28"/>
        </w:rPr>
        <w:t xml:space="preserve">начальник управления образования, </w:t>
      </w:r>
      <w:r>
        <w:rPr>
          <w:rFonts w:ascii="Times New Roman" w:hAnsi="Times New Roman"/>
          <w:sz w:val="28"/>
          <w:szCs w:val="28"/>
        </w:rPr>
        <w:t>заместитель на</w:t>
      </w:r>
      <w:r w:rsidR="004B2870">
        <w:rPr>
          <w:rFonts w:ascii="Times New Roman" w:hAnsi="Times New Roman"/>
          <w:sz w:val="28"/>
          <w:szCs w:val="28"/>
        </w:rPr>
        <w:t xml:space="preserve">чальника управления образования, специалисты отдела по труду Центра занятости населения, </w:t>
      </w:r>
      <w:r>
        <w:rPr>
          <w:rFonts w:ascii="Times New Roman" w:hAnsi="Times New Roman"/>
          <w:sz w:val="28"/>
          <w:szCs w:val="28"/>
        </w:rPr>
        <w:t>специалист</w:t>
      </w:r>
      <w:r w:rsidR="004B287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представительства филиала Фонда социального страхования № 18 в</w:t>
      </w:r>
      <w:r w:rsidR="00D36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Новокубанском районе, внештатные технические инспекторы труда профсоюза. </w:t>
      </w:r>
    </w:p>
    <w:p w:rsidR="00482377" w:rsidRPr="00733FA3" w:rsidRDefault="00482377" w:rsidP="004B287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Мероприятие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завершило  разнообразные мероприятия по форме и содержанию, которые проходили в образовательных организациях района в рамках Всемирного дня охраны труда. </w:t>
      </w:r>
    </w:p>
    <w:p w:rsidR="00482377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В ходе проведения мероприятий р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>ассмотре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ны важные вопросы для каждого 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бразовательного учреждения и работников: </w:t>
      </w:r>
      <w:r w:rsidRPr="00F03280">
        <w:rPr>
          <w:rFonts w:ascii="Times New Roman" w:eastAsia="Times New Roman" w:hAnsi="Times New Roman"/>
          <w:sz w:val="28"/>
          <w:szCs w:val="28"/>
        </w:rPr>
        <w:t xml:space="preserve">о соблюдении безопасности </w:t>
      </w:r>
      <w:r>
        <w:rPr>
          <w:rFonts w:ascii="Times New Roman" w:eastAsia="Times New Roman" w:hAnsi="Times New Roman"/>
          <w:sz w:val="28"/>
          <w:szCs w:val="28"/>
        </w:rPr>
        <w:t xml:space="preserve">в образовательных учреждениях; </w:t>
      </w:r>
    </w:p>
    <w:p w:rsidR="00482377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>б организации работы в образовательной организации в связи с изменениями в з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аконодательстве по охране труда;</w:t>
      </w:r>
    </w:p>
    <w:p w:rsidR="00482377" w:rsidRPr="008E70FF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 финансовом обеспечении </w:t>
      </w:r>
      <w:r w:rsidRPr="008E70F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предупредительных мер   по сокращению производственного травматизма и профессиональных заболеваний работников </w:t>
      </w:r>
      <w:r w:rsidRPr="008E70FF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и санаторно-курортное лечение работников, занятых на работах с вредными и (или)</w:t>
      </w:r>
      <w:r w:rsidR="00C74A4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8E70FF">
        <w:rPr>
          <w:rFonts w:ascii="Times New Roman" w:eastAsia="Times New Roman" w:hAnsi="Times New Roman"/>
          <w:bCs/>
          <w:sz w:val="28"/>
          <w:szCs w:val="28"/>
          <w:lang w:eastAsia="ar-SA"/>
        </w:rPr>
        <w:t>опасн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ыми производственными факторами; </w:t>
      </w:r>
    </w:p>
    <w:p w:rsidR="00482377" w:rsidRPr="00E526D6" w:rsidRDefault="00482377" w:rsidP="004823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медицинских осмотрах работников по-новому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. </w:t>
      </w:r>
    </w:p>
    <w:p w:rsidR="00482377" w:rsidRPr="00E526D6" w:rsidRDefault="004B2870" w:rsidP="004823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мероприятиях </w:t>
      </w:r>
      <w:r w:rsidR="00482377">
        <w:rPr>
          <w:rFonts w:ascii="Times New Roman" w:hAnsi="Times New Roman"/>
          <w:sz w:val="28"/>
          <w:szCs w:val="28"/>
        </w:rPr>
        <w:t xml:space="preserve"> проводилась </w:t>
      </w:r>
      <w:r w:rsidR="00482377" w:rsidRPr="008E70FF">
        <w:rPr>
          <w:rFonts w:ascii="Times New Roman" w:hAnsi="Times New Roman"/>
          <w:sz w:val="28"/>
          <w:szCs w:val="28"/>
        </w:rPr>
        <w:t xml:space="preserve"> Акция «Ящик доверия» с предложениями работников по улучшению условий и охраны труда на своих рабочих местах, в учреждении в целом</w:t>
      </w:r>
      <w:r w:rsidR="00482377">
        <w:rPr>
          <w:rFonts w:ascii="Times New Roman" w:hAnsi="Times New Roman"/>
          <w:sz w:val="28"/>
          <w:szCs w:val="28"/>
        </w:rPr>
        <w:t>.</w:t>
      </w:r>
      <w:r w:rsidR="00D36AAE">
        <w:rPr>
          <w:rFonts w:ascii="Times New Roman" w:hAnsi="Times New Roman"/>
          <w:sz w:val="28"/>
          <w:szCs w:val="28"/>
        </w:rPr>
        <w:t xml:space="preserve"> </w:t>
      </w:r>
      <w:r w:rsidR="00482377">
        <w:rPr>
          <w:rFonts w:ascii="Times New Roman" w:hAnsi="Times New Roman"/>
          <w:sz w:val="28"/>
          <w:szCs w:val="28"/>
        </w:rPr>
        <w:t>Важные вопросы обсуждены, выработана перспектива их выполнения.</w:t>
      </w:r>
    </w:p>
    <w:p w:rsidR="00482377" w:rsidRDefault="00482377" w:rsidP="004823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мероприятия </w:t>
      </w:r>
      <w:r w:rsidR="004B2870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награждены Благодарностью администрации и Совета муниципального образования Новокубанский район  в связи с Всемирным днем охраны </w:t>
      </w:r>
      <w:r w:rsidRPr="008A253D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6DFD">
        <w:rPr>
          <w:rFonts w:ascii="Times New Roman" w:hAnsi="Times New Roman"/>
          <w:sz w:val="28"/>
          <w:szCs w:val="28"/>
        </w:rPr>
        <w:t>за высокий результат в организации вопросов охраны труда и техники безопасности работников образовательной орган</w:t>
      </w:r>
      <w:r>
        <w:rPr>
          <w:rFonts w:ascii="Times New Roman" w:hAnsi="Times New Roman"/>
          <w:sz w:val="28"/>
          <w:szCs w:val="28"/>
        </w:rPr>
        <w:t xml:space="preserve">изации </w:t>
      </w:r>
      <w:r w:rsidR="004B2870">
        <w:rPr>
          <w:rFonts w:ascii="Times New Roman" w:hAnsi="Times New Roman"/>
          <w:sz w:val="28"/>
          <w:szCs w:val="28"/>
        </w:rPr>
        <w:t>около 50 работников.</w:t>
      </w:r>
    </w:p>
    <w:p w:rsidR="004B2870" w:rsidRDefault="004B2870" w:rsidP="004B2870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 районной организации систематизирована методическая литература в отдельные папки-накопители. Материал по охране труда в электронном виде направлен в учреждения по созданию СУОТ и проведению СОУТ, которые удобны для использования в практической работе.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4B2870" w:rsidRDefault="004B2870" w:rsidP="004B2870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4B2870" w:rsidRDefault="004B2870" w:rsidP="004B2870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проводится совместная работа профсоюзного комитета и администрации по вопросам охраны труда? </w:t>
      </w:r>
    </w:p>
    <w:p w:rsidR="001A2024" w:rsidRPr="001A2024" w:rsidRDefault="001A2024" w:rsidP="001A20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A19C5" w:rsidRDefault="004B2870" w:rsidP="009A19C5">
      <w:pPr>
        <w:spacing w:after="0" w:line="240" w:lineRule="auto"/>
        <w:ind w:right="-5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="009A19C5">
        <w:rPr>
          <w:rFonts w:ascii="Times New Roman" w:eastAsia="Times New Roman" w:hAnsi="Times New Roman"/>
          <w:b/>
          <w:sz w:val="28"/>
          <w:szCs w:val="28"/>
        </w:rPr>
        <w:t>ер</w:t>
      </w: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="009A19C5">
        <w:rPr>
          <w:rFonts w:ascii="Times New Roman" w:eastAsia="Times New Roman" w:hAnsi="Times New Roman"/>
          <w:b/>
          <w:sz w:val="28"/>
          <w:szCs w:val="28"/>
        </w:rPr>
        <w:t xml:space="preserve">ичной </w:t>
      </w:r>
      <w:r w:rsidR="00325381">
        <w:rPr>
          <w:rFonts w:ascii="Times New Roman" w:eastAsia="Times New Roman" w:hAnsi="Times New Roman"/>
          <w:b/>
          <w:sz w:val="28"/>
          <w:szCs w:val="28"/>
        </w:rPr>
        <w:t xml:space="preserve">профсоюзной организации </w:t>
      </w:r>
      <w:r w:rsidR="00A837F9" w:rsidRPr="00A837F9">
        <w:rPr>
          <w:rFonts w:ascii="Times New Roman" w:hAnsi="Times New Roman"/>
          <w:b/>
          <w:sz w:val="28"/>
          <w:szCs w:val="28"/>
        </w:rPr>
        <w:t>МАУ ДО СШ «Олимп» им. М.В. Канищева г. Новокубанска</w:t>
      </w:r>
      <w:r w:rsidR="0032538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A19C5">
        <w:rPr>
          <w:rFonts w:ascii="Times New Roman" w:eastAsia="Times New Roman" w:hAnsi="Times New Roman"/>
          <w:b/>
          <w:sz w:val="28"/>
          <w:szCs w:val="28"/>
        </w:rPr>
        <w:t>необходимо: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AE43B0">
        <w:rPr>
          <w:rFonts w:ascii="Times New Roman" w:eastAsia="Times New Roman" w:hAnsi="Times New Roman"/>
          <w:sz w:val="28"/>
          <w:szCs w:val="28"/>
        </w:rPr>
        <w:t>1. Продолжить работу по защите прав работников отрасли на безопасные условия труда на основе: - проведения комплексных проверок совместно с управлением образования в образовательных учрежде</w:t>
      </w:r>
      <w:r>
        <w:rPr>
          <w:rFonts w:ascii="Times New Roman" w:eastAsia="Times New Roman" w:hAnsi="Times New Roman"/>
          <w:sz w:val="28"/>
          <w:szCs w:val="28"/>
        </w:rPr>
        <w:t>ниях района о соблюдении ТК РФ, новых  требований охраны труда и техники безопасности, вступающих в силу с 1 марта 2023 года;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-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совместной деятельности администрации и профсоюзного комитета по </w:t>
      </w:r>
      <w:r>
        <w:rPr>
          <w:rFonts w:ascii="Times New Roman" w:eastAsia="Times New Roman" w:hAnsi="Times New Roman"/>
          <w:sz w:val="28"/>
          <w:szCs w:val="28"/>
        </w:rPr>
        <w:t>проведению специальной оценки условий труда;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 xml:space="preserve">- контроля за выполнением вопросов охраны труда; 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>- организации контроля за прохождением медосмотра и обеспечением спецодеждой, спецобувью и средствами индивидуальной защиты.</w:t>
      </w:r>
    </w:p>
    <w:p w:rsidR="004B2870" w:rsidRDefault="004B2870" w:rsidP="009A19C5">
      <w:pPr>
        <w:spacing w:after="0"/>
        <w:ind w:firstLine="700"/>
        <w:jc w:val="center"/>
        <w:rPr>
          <w:rFonts w:ascii="Times New Roman" w:eastAsia="Times New Roman" w:hAnsi="Times New Roman"/>
          <w:sz w:val="28"/>
          <w:szCs w:val="28"/>
        </w:rPr>
      </w:pPr>
    </w:p>
    <w:p w:rsidR="002E420B" w:rsidRPr="002E420B" w:rsidRDefault="002E420B" w:rsidP="00C74A48">
      <w:pPr>
        <w:spacing w:after="0"/>
        <w:rPr>
          <w:rFonts w:ascii="Times New Roman" w:eastAsia="Times New Roman" w:hAnsi="Times New Roman"/>
          <w:b/>
          <w:sz w:val="28"/>
          <w:szCs w:val="24"/>
        </w:rPr>
      </w:pPr>
    </w:p>
    <w:p w:rsidR="009F2521" w:rsidRPr="009F2521" w:rsidRDefault="009F2521" w:rsidP="009F2521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2521">
        <w:rPr>
          <w:rFonts w:ascii="Times New Roman" w:eastAsia="Times New Roman" w:hAnsi="Times New Roman"/>
          <w:b/>
          <w:sz w:val="24"/>
          <w:szCs w:val="24"/>
        </w:rPr>
        <w:t>ОЗДОРОВЛЕНИЕ И ОТДЫХ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Комитет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организации, первичные профсоюзные организации осуществляли подготовительную и организационную работу по проведению оздоровительной кампании, взаимодействовали с социальными партнерами, учреждениями санаторно-курортного комплекса, в результате различными форм</w:t>
      </w:r>
      <w:r>
        <w:rPr>
          <w:rFonts w:ascii="Times New Roman" w:eastAsia="Times New Roman" w:hAnsi="Times New Roman"/>
          <w:sz w:val="28"/>
          <w:szCs w:val="28"/>
        </w:rPr>
        <w:t>ами оздоровления и отдыха в отчетный период оздоровлено: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371D3">
        <w:rPr>
          <w:rFonts w:ascii="Times New Roman" w:hAnsi="Times New Roman"/>
          <w:sz w:val="28"/>
          <w:szCs w:val="28"/>
        </w:rPr>
        <w:t xml:space="preserve"> ЦОД « Р</w:t>
      </w:r>
      <w:r>
        <w:rPr>
          <w:rFonts w:ascii="Times New Roman" w:hAnsi="Times New Roman"/>
          <w:sz w:val="28"/>
          <w:szCs w:val="28"/>
        </w:rPr>
        <w:t>ассвет» (в настоящее время Пансионат) отдохнули: - взрослые около 500 человек и детей – около 100</w:t>
      </w:r>
      <w:r w:rsidRPr="00E371D3">
        <w:rPr>
          <w:rFonts w:ascii="Times New Roman" w:hAnsi="Times New Roman"/>
          <w:sz w:val="28"/>
          <w:szCs w:val="28"/>
        </w:rPr>
        <w:t xml:space="preserve"> чел. </w:t>
      </w:r>
    </w:p>
    <w:p w:rsidR="002E420B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Санаторно-курортное лечение </w:t>
      </w:r>
      <w:r w:rsidRPr="00756B8A">
        <w:rPr>
          <w:rFonts w:ascii="Times New Roman" w:hAnsi="Times New Roman"/>
          <w:b/>
          <w:sz w:val="28"/>
          <w:szCs w:val="28"/>
        </w:rPr>
        <w:t>по договорам:</w:t>
      </w:r>
      <w:r>
        <w:rPr>
          <w:rFonts w:ascii="Times New Roman" w:hAnsi="Times New Roman"/>
          <w:sz w:val="28"/>
          <w:szCs w:val="28"/>
        </w:rPr>
        <w:t xml:space="preserve"> - районной организации –около 200 членов Профсоюза и 120 членов семьи</w:t>
      </w:r>
      <w:r w:rsidR="002E420B">
        <w:rPr>
          <w:rFonts w:ascii="Times New Roman" w:hAnsi="Times New Roman"/>
          <w:sz w:val="28"/>
          <w:szCs w:val="28"/>
        </w:rPr>
        <w:t xml:space="preserve">  в санатории «Анапа» г. Анапа.</w:t>
      </w:r>
    </w:p>
    <w:p w:rsidR="009F2521" w:rsidRPr="00E371D3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71D3">
        <w:rPr>
          <w:rFonts w:ascii="Times New Roman" w:hAnsi="Times New Roman"/>
          <w:sz w:val="28"/>
          <w:szCs w:val="28"/>
        </w:rPr>
        <w:t>Санаторно-курортным лечением по путевкам ФНПР (г. Кислов</w:t>
      </w:r>
      <w:r>
        <w:rPr>
          <w:rFonts w:ascii="Times New Roman" w:hAnsi="Times New Roman"/>
          <w:sz w:val="28"/>
          <w:szCs w:val="28"/>
        </w:rPr>
        <w:t xml:space="preserve">одск, Железноводск, Пятигорск) оздоровлены 11 человек, в их числе: около 100 членов Профсоюза и 33 члена их семей.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договору районной организации Профсоюза оздоровлено на турбазе «Восход» п. Псебай Мостовского района в  поездках на два дня оздоровлено около 500 членов профсоюза и 129 членов семьи.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экскурсии в Калмыкию, Домбай, Архыз, Чечню, Кабардино-Балкарию оздоровлено около 200 членов профсоюза.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кул</w:t>
      </w:r>
      <w:r w:rsidR="004C2F02">
        <w:rPr>
          <w:rFonts w:ascii="Times New Roman" w:hAnsi="Times New Roman"/>
          <w:sz w:val="28"/>
          <w:szCs w:val="28"/>
        </w:rPr>
        <w:t>ьтурно-массовых мероприятиях (</w:t>
      </w:r>
      <w:r>
        <w:rPr>
          <w:rFonts w:ascii="Times New Roman" w:hAnsi="Times New Roman"/>
          <w:sz w:val="28"/>
          <w:szCs w:val="28"/>
        </w:rPr>
        <w:t xml:space="preserve">концерты, спектакли) приняли участие более 500 чел.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акциях для ветеранов – 1546 чел., в чествованиях – 765 чел.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спортивно-оздоровительных мероприятиях приняли участие: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краевом четырехдневном туристическом слете – 24 чел.,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районном туристическом слете - 360 чел. и 20 членов семей,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ГТО- более 100 человек.</w:t>
      </w:r>
    </w:p>
    <w:p w:rsidR="009F2521" w:rsidRDefault="009F2521" w:rsidP="009F2521">
      <w:pPr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71D3">
        <w:rPr>
          <w:rFonts w:ascii="Times New Roman" w:hAnsi="Times New Roman"/>
          <w:sz w:val="28"/>
          <w:szCs w:val="28"/>
        </w:rPr>
        <w:t xml:space="preserve">На оздоровление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 w:rsidRPr="00E371D3">
        <w:rPr>
          <w:rFonts w:ascii="Times New Roman" w:hAnsi="Times New Roman"/>
          <w:sz w:val="28"/>
          <w:szCs w:val="28"/>
        </w:rPr>
        <w:t>из профсоюзного бюджета израсходовано</w:t>
      </w:r>
      <w:r w:rsidR="004C2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5 млн. рублей.</w:t>
      </w:r>
    </w:p>
    <w:p w:rsidR="009F2521" w:rsidRDefault="009F2521" w:rsidP="009F2521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113B2" w:rsidRPr="00D55058" w:rsidRDefault="00C113B2" w:rsidP="00C113B2">
      <w:pPr>
        <w:shd w:val="clear" w:color="auto" w:fill="FFFFFF"/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5058">
        <w:rPr>
          <w:rFonts w:ascii="Times New Roman" w:eastAsia="Times New Roman" w:hAnsi="Times New Roman"/>
          <w:b/>
          <w:sz w:val="24"/>
          <w:szCs w:val="24"/>
        </w:rPr>
        <w:t>ИНФОРМАЦИОННАЯ РАБОТА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Максимальная открытость деятельности, доступность информации для каждого члена Профсоюза – одно из главных достижений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в информационной политике за последние годы. Продолжая выполнять задачу, поставленную на VIII Съезде Профсоюза - развитие всех форм PR-деятельности и информи</w:t>
      </w:r>
      <w:r>
        <w:rPr>
          <w:rFonts w:ascii="Times New Roman" w:eastAsia="Times New Roman" w:hAnsi="Times New Roman"/>
          <w:sz w:val="28"/>
          <w:szCs w:val="28"/>
        </w:rPr>
        <w:t xml:space="preserve">рования членов Профсоюза, 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в отчетный период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организацией реализован комплекс мероприятий, направленных на повышение эффективности информационной работы в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 первичных профсоюзных организациях</w:t>
      </w:r>
      <w:r w:rsidRPr="00FB4625">
        <w:rPr>
          <w:rFonts w:ascii="Times New Roman" w:eastAsia="Times New Roman" w:hAnsi="Times New Roman"/>
          <w:sz w:val="28"/>
          <w:szCs w:val="28"/>
        </w:rPr>
        <w:t>.</w:t>
      </w:r>
    </w:p>
    <w:p w:rsidR="00C113B2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организации Профсоюза регулярно пополняется информацией о деятельности профессионального союза, ключевых событиях в сфере образования, а также важными нормативными и методическими документами. 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В первичных профорганизациях действуют веб-страницы и разделы на сайтах  образовательных организаций, группы в социальных сетях.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Особый акцент был сделан на развитии социальных сетей - за последние годы представ</w:t>
      </w:r>
      <w:r>
        <w:rPr>
          <w:rFonts w:ascii="Times New Roman" w:eastAsia="Times New Roman" w:hAnsi="Times New Roman"/>
          <w:sz w:val="28"/>
          <w:szCs w:val="28"/>
        </w:rPr>
        <w:t xml:space="preserve">ительство 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районной </w:t>
      </w:r>
      <w:r>
        <w:rPr>
          <w:rFonts w:ascii="Times New Roman" w:eastAsia="Times New Roman" w:hAnsi="Times New Roman"/>
          <w:sz w:val="28"/>
          <w:szCs w:val="28"/>
        </w:rPr>
        <w:t>профсоюзной организации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социальных сетях выросло в два раза, а значит и деятельность Профсоюза становится заметнее для всё более широкого круга профессионального сообщества.</w:t>
      </w:r>
    </w:p>
    <w:p w:rsidR="00C113B2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Помимо сайтов и социальных сетей деятельность </w:t>
      </w:r>
      <w:r>
        <w:rPr>
          <w:rFonts w:ascii="Times New Roman" w:eastAsia="Times New Roman" w:hAnsi="Times New Roman"/>
          <w:sz w:val="28"/>
          <w:szCs w:val="28"/>
        </w:rPr>
        <w:t xml:space="preserve">Новокубанской 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</w:t>
      </w:r>
      <w:r>
        <w:rPr>
          <w:rFonts w:ascii="Times New Roman" w:eastAsia="Times New Roman" w:hAnsi="Times New Roman"/>
          <w:sz w:val="28"/>
          <w:szCs w:val="28"/>
        </w:rPr>
        <w:t xml:space="preserve">, профактива, членов Профсоюза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находит </w:t>
      </w:r>
      <w:r w:rsidRPr="00FB4625">
        <w:rPr>
          <w:rFonts w:ascii="Times New Roman" w:eastAsia="Times New Roman" w:hAnsi="Times New Roman"/>
          <w:sz w:val="28"/>
          <w:szCs w:val="28"/>
        </w:rPr>
        <w:lastRenderedPageBreak/>
        <w:t>отражение на страницах профсоюзных газет «Человек труда», «Вольная Кубань</w:t>
      </w:r>
      <w:r>
        <w:rPr>
          <w:rFonts w:ascii="Times New Roman" w:eastAsia="Times New Roman" w:hAnsi="Times New Roman"/>
          <w:sz w:val="28"/>
          <w:szCs w:val="28"/>
        </w:rPr>
        <w:t xml:space="preserve">». </w:t>
      </w:r>
      <w:r w:rsidRPr="00FB4625">
        <w:rPr>
          <w:rFonts w:ascii="Times New Roman" w:eastAsia="Times New Roman" w:hAnsi="Times New Roman"/>
          <w:sz w:val="28"/>
          <w:szCs w:val="28"/>
        </w:rPr>
        <w:t>Среди самых масштабных и ярких профсоюзных информационных проектов: краевой творческий конкурс «Учитель.Школа.Жизнь», который проводится ежегодно в целях повышения престижа и общественного признания педагогической профессии. В 2022 году на специальной странице газеты «Вольная Кубань» опубликовано 80 статей XIII конкурса, профсоюзными премиями награждены победители - 22 работника отрасли образования.</w:t>
      </w:r>
      <w:r>
        <w:rPr>
          <w:rFonts w:ascii="Times New Roman" w:eastAsia="Times New Roman" w:hAnsi="Times New Roman"/>
          <w:sz w:val="28"/>
          <w:szCs w:val="28"/>
        </w:rPr>
        <w:t xml:space="preserve"> Районная организация награждена Дипломом за активное участие в данном конкурсе. 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Широкое освещение в СМИ и представительство Профсоюза на всех краевых конкурсных площадках, партнерские проекты, профсоюзные конкурсы стали эффективными формами информирования работников образования о деятельности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Профсоюза, формирования положительного общественного мнения о профессиональном союзе.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Не забыты и традиционные формы распространения информации. По-прежнему, профсоюзный стенд является самым надежным информационным ресурсом, так как имеется во всех образовательных организациях края. Однако необходимо сделать этот ресурс более заметным, наглядным и полезным. </w:t>
      </w:r>
    </w:p>
    <w:p w:rsidR="00C113B2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Поскольку от качественного информационного сопровождения профсоюзной работы и своевременного освещения ее результатов в средствах массовой информации напрямую зависит осведомленность работников отрасли </w:t>
      </w:r>
      <w:r>
        <w:rPr>
          <w:rFonts w:ascii="Times New Roman" w:eastAsia="Times New Roman" w:hAnsi="Times New Roman"/>
          <w:sz w:val="28"/>
          <w:szCs w:val="28"/>
        </w:rPr>
        <w:t xml:space="preserve">и социальных партнеров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 наиболее значимых достижениях в деятельности Профсоюза в целом и Комитета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в частности, разви</w:t>
      </w:r>
      <w:r>
        <w:rPr>
          <w:rFonts w:ascii="Times New Roman" w:eastAsia="Times New Roman" w:hAnsi="Times New Roman"/>
          <w:sz w:val="28"/>
          <w:szCs w:val="28"/>
        </w:rPr>
        <w:t xml:space="preserve">тию информационной работы </w:t>
      </w:r>
      <w:r w:rsidRPr="00FB4625">
        <w:rPr>
          <w:rFonts w:ascii="Times New Roman" w:eastAsia="Times New Roman" w:hAnsi="Times New Roman"/>
          <w:sz w:val="28"/>
          <w:szCs w:val="28"/>
        </w:rPr>
        <w:t>необходимо уделить особое внимание.</w:t>
      </w:r>
    </w:p>
    <w:p w:rsidR="00FA44AD" w:rsidRDefault="00625368" w:rsidP="00A16378">
      <w:pPr>
        <w:pStyle w:val="af0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AD8" w:rsidRDefault="00FA44AD" w:rsidP="004B28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отчетный период наша профсоюзная организация также принимала участие во всех акциях Общероссийского профсоюза образования по вопросам повышения заработной платы, охраны труда, профсоюзных проверках соблюдения трудового права в организации, в Общероссийских Акциях единства «За достойный труд!» по различным темам. </w:t>
      </w:r>
    </w:p>
    <w:p w:rsidR="004B2870" w:rsidRPr="004B2870" w:rsidRDefault="004B2870" w:rsidP="004B28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A7B42" w:rsidRDefault="00EA7B42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378" w:rsidRDefault="00A16378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16378" w:rsidSect="00C50C5E">
      <w:footerReference w:type="default" r:id="rId8"/>
      <w:pgSz w:w="11906" w:h="16838"/>
      <w:pgMar w:top="964" w:right="851" w:bottom="96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26" w:rsidRDefault="00CD1E26">
      <w:pPr>
        <w:spacing w:after="0" w:line="240" w:lineRule="auto"/>
      </w:pPr>
      <w:r>
        <w:separator/>
      </w:r>
    </w:p>
  </w:endnote>
  <w:endnote w:type="continuationSeparator" w:id="1">
    <w:p w:rsidR="00CD1E26" w:rsidRDefault="00CD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21" w:rsidRDefault="009F64B5">
    <w:pPr>
      <w:pStyle w:val="a4"/>
      <w:jc w:val="right"/>
    </w:pPr>
    <w:r>
      <w:fldChar w:fldCharType="begin"/>
    </w:r>
    <w:r w:rsidR="00C70037">
      <w:instrText xml:space="preserve"> PAGE   \* MERGEFORMAT </w:instrText>
    </w:r>
    <w:r>
      <w:fldChar w:fldCharType="separate"/>
    </w:r>
    <w:r w:rsidR="007512CE">
      <w:rPr>
        <w:noProof/>
      </w:rPr>
      <w:t>7</w:t>
    </w:r>
    <w:r>
      <w:rPr>
        <w:noProof/>
      </w:rPr>
      <w:fldChar w:fldCharType="end"/>
    </w:r>
  </w:p>
  <w:p w:rsidR="009F2521" w:rsidRDefault="009F25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26" w:rsidRDefault="00CD1E26">
      <w:pPr>
        <w:spacing w:after="0" w:line="240" w:lineRule="auto"/>
      </w:pPr>
      <w:r>
        <w:separator/>
      </w:r>
    </w:p>
  </w:footnote>
  <w:footnote w:type="continuationSeparator" w:id="1">
    <w:p w:rsidR="00CD1E26" w:rsidRDefault="00CD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</w:abstractNum>
  <w:abstractNum w:abstractNumId="1">
    <w:nsid w:val="09CB5A52"/>
    <w:multiLevelType w:val="hybridMultilevel"/>
    <w:tmpl w:val="F6FE24B0"/>
    <w:lvl w:ilvl="0" w:tplc="B64E581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563FE0"/>
    <w:multiLevelType w:val="multilevel"/>
    <w:tmpl w:val="59D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B1468"/>
    <w:multiLevelType w:val="hybridMultilevel"/>
    <w:tmpl w:val="5226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542EB"/>
    <w:multiLevelType w:val="hybridMultilevel"/>
    <w:tmpl w:val="0136D71A"/>
    <w:lvl w:ilvl="0" w:tplc="5CEA0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603D33"/>
    <w:multiLevelType w:val="hybridMultilevel"/>
    <w:tmpl w:val="A7F02AB6"/>
    <w:lvl w:ilvl="0" w:tplc="06DED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A8E"/>
    <w:rsid w:val="00013F72"/>
    <w:rsid w:val="000140BB"/>
    <w:rsid w:val="00037F82"/>
    <w:rsid w:val="00066E8B"/>
    <w:rsid w:val="00080875"/>
    <w:rsid w:val="00093FA0"/>
    <w:rsid w:val="000A2EAD"/>
    <w:rsid w:val="000B2E16"/>
    <w:rsid w:val="000D1FD7"/>
    <w:rsid w:val="000E3150"/>
    <w:rsid w:val="00115C2E"/>
    <w:rsid w:val="001202FE"/>
    <w:rsid w:val="00121294"/>
    <w:rsid w:val="0012739F"/>
    <w:rsid w:val="001273D8"/>
    <w:rsid w:val="00130025"/>
    <w:rsid w:val="00134923"/>
    <w:rsid w:val="001469C4"/>
    <w:rsid w:val="001648F9"/>
    <w:rsid w:val="001729D5"/>
    <w:rsid w:val="00176A90"/>
    <w:rsid w:val="001A1D95"/>
    <w:rsid w:val="001A2024"/>
    <w:rsid w:val="001E30F3"/>
    <w:rsid w:val="001E7AC8"/>
    <w:rsid w:val="001F3D5F"/>
    <w:rsid w:val="002063CE"/>
    <w:rsid w:val="0021340F"/>
    <w:rsid w:val="002222D5"/>
    <w:rsid w:val="002240A5"/>
    <w:rsid w:val="0023198D"/>
    <w:rsid w:val="00232936"/>
    <w:rsid w:val="00233D96"/>
    <w:rsid w:val="00236855"/>
    <w:rsid w:val="00273AB4"/>
    <w:rsid w:val="0027402D"/>
    <w:rsid w:val="002830C4"/>
    <w:rsid w:val="002A553B"/>
    <w:rsid w:val="002B4131"/>
    <w:rsid w:val="002D4AD8"/>
    <w:rsid w:val="002E420B"/>
    <w:rsid w:val="002E7038"/>
    <w:rsid w:val="00303439"/>
    <w:rsid w:val="00325381"/>
    <w:rsid w:val="00350921"/>
    <w:rsid w:val="00350D23"/>
    <w:rsid w:val="0035604C"/>
    <w:rsid w:val="003700D1"/>
    <w:rsid w:val="0039701D"/>
    <w:rsid w:val="003A7829"/>
    <w:rsid w:val="003C6249"/>
    <w:rsid w:val="003F1818"/>
    <w:rsid w:val="00420E35"/>
    <w:rsid w:val="00435014"/>
    <w:rsid w:val="004424FA"/>
    <w:rsid w:val="004648D5"/>
    <w:rsid w:val="00482377"/>
    <w:rsid w:val="0049415D"/>
    <w:rsid w:val="004A4EF2"/>
    <w:rsid w:val="004A542F"/>
    <w:rsid w:val="004B2870"/>
    <w:rsid w:val="004B4A58"/>
    <w:rsid w:val="004B7526"/>
    <w:rsid w:val="004C2F02"/>
    <w:rsid w:val="0050434F"/>
    <w:rsid w:val="00504D80"/>
    <w:rsid w:val="005117B2"/>
    <w:rsid w:val="00526363"/>
    <w:rsid w:val="005272A6"/>
    <w:rsid w:val="005369A0"/>
    <w:rsid w:val="00541A93"/>
    <w:rsid w:val="005451E3"/>
    <w:rsid w:val="005453D0"/>
    <w:rsid w:val="005546DE"/>
    <w:rsid w:val="00557560"/>
    <w:rsid w:val="005663FF"/>
    <w:rsid w:val="00566DFA"/>
    <w:rsid w:val="0057029F"/>
    <w:rsid w:val="00576D24"/>
    <w:rsid w:val="005A167E"/>
    <w:rsid w:val="005B2359"/>
    <w:rsid w:val="005C0C05"/>
    <w:rsid w:val="00602878"/>
    <w:rsid w:val="0062505B"/>
    <w:rsid w:val="00625368"/>
    <w:rsid w:val="0062646C"/>
    <w:rsid w:val="00626C4A"/>
    <w:rsid w:val="006340BE"/>
    <w:rsid w:val="00646AD0"/>
    <w:rsid w:val="006475C7"/>
    <w:rsid w:val="00666351"/>
    <w:rsid w:val="006730B6"/>
    <w:rsid w:val="00681E89"/>
    <w:rsid w:val="00686AD5"/>
    <w:rsid w:val="006C2164"/>
    <w:rsid w:val="006C6A1A"/>
    <w:rsid w:val="006D0723"/>
    <w:rsid w:val="006F3E2F"/>
    <w:rsid w:val="006F5D5A"/>
    <w:rsid w:val="006F76E0"/>
    <w:rsid w:val="00706822"/>
    <w:rsid w:val="00711E31"/>
    <w:rsid w:val="00727F31"/>
    <w:rsid w:val="0073125C"/>
    <w:rsid w:val="00744C38"/>
    <w:rsid w:val="00750B70"/>
    <w:rsid w:val="007512CE"/>
    <w:rsid w:val="00772E2B"/>
    <w:rsid w:val="007B140A"/>
    <w:rsid w:val="007C4EB4"/>
    <w:rsid w:val="007C7216"/>
    <w:rsid w:val="007D2A8F"/>
    <w:rsid w:val="007D2BB4"/>
    <w:rsid w:val="007D780A"/>
    <w:rsid w:val="007F3522"/>
    <w:rsid w:val="008058D9"/>
    <w:rsid w:val="00872C63"/>
    <w:rsid w:val="00883A55"/>
    <w:rsid w:val="00884680"/>
    <w:rsid w:val="00893E39"/>
    <w:rsid w:val="008E6B50"/>
    <w:rsid w:val="008F30D6"/>
    <w:rsid w:val="008F5A8F"/>
    <w:rsid w:val="0090143D"/>
    <w:rsid w:val="0090467D"/>
    <w:rsid w:val="0091024E"/>
    <w:rsid w:val="00915139"/>
    <w:rsid w:val="00917416"/>
    <w:rsid w:val="009444CC"/>
    <w:rsid w:val="00972561"/>
    <w:rsid w:val="00981F27"/>
    <w:rsid w:val="00990B5F"/>
    <w:rsid w:val="009A19C5"/>
    <w:rsid w:val="009A4289"/>
    <w:rsid w:val="009C16C5"/>
    <w:rsid w:val="009E3F87"/>
    <w:rsid w:val="009F2521"/>
    <w:rsid w:val="009F64B5"/>
    <w:rsid w:val="00A1526F"/>
    <w:rsid w:val="00A16378"/>
    <w:rsid w:val="00A22335"/>
    <w:rsid w:val="00A22A80"/>
    <w:rsid w:val="00A24512"/>
    <w:rsid w:val="00A26DE4"/>
    <w:rsid w:val="00A713F5"/>
    <w:rsid w:val="00A837F9"/>
    <w:rsid w:val="00AA0E79"/>
    <w:rsid w:val="00AB3972"/>
    <w:rsid w:val="00AC7EE9"/>
    <w:rsid w:val="00AE6C1A"/>
    <w:rsid w:val="00B2067F"/>
    <w:rsid w:val="00B43D13"/>
    <w:rsid w:val="00B53052"/>
    <w:rsid w:val="00B54435"/>
    <w:rsid w:val="00B8250F"/>
    <w:rsid w:val="00B82A5A"/>
    <w:rsid w:val="00B84FA7"/>
    <w:rsid w:val="00B85611"/>
    <w:rsid w:val="00B879E7"/>
    <w:rsid w:val="00B94AAF"/>
    <w:rsid w:val="00B94DF7"/>
    <w:rsid w:val="00BA727E"/>
    <w:rsid w:val="00C113B2"/>
    <w:rsid w:val="00C132BF"/>
    <w:rsid w:val="00C13B10"/>
    <w:rsid w:val="00C45150"/>
    <w:rsid w:val="00C50C5E"/>
    <w:rsid w:val="00C66A8E"/>
    <w:rsid w:val="00C70037"/>
    <w:rsid w:val="00C730D9"/>
    <w:rsid w:val="00C74A48"/>
    <w:rsid w:val="00C86C43"/>
    <w:rsid w:val="00CB184C"/>
    <w:rsid w:val="00CB6D83"/>
    <w:rsid w:val="00CC2CA6"/>
    <w:rsid w:val="00CD1A0A"/>
    <w:rsid w:val="00CD1E26"/>
    <w:rsid w:val="00CD616C"/>
    <w:rsid w:val="00CF27D7"/>
    <w:rsid w:val="00D0358B"/>
    <w:rsid w:val="00D037F2"/>
    <w:rsid w:val="00D0466E"/>
    <w:rsid w:val="00D36AAE"/>
    <w:rsid w:val="00D37DC6"/>
    <w:rsid w:val="00D42CAA"/>
    <w:rsid w:val="00D55058"/>
    <w:rsid w:val="00D55D21"/>
    <w:rsid w:val="00D74D31"/>
    <w:rsid w:val="00D76B91"/>
    <w:rsid w:val="00D917C5"/>
    <w:rsid w:val="00D97F3F"/>
    <w:rsid w:val="00DA5445"/>
    <w:rsid w:val="00DD3CF5"/>
    <w:rsid w:val="00E16175"/>
    <w:rsid w:val="00E52A65"/>
    <w:rsid w:val="00E54693"/>
    <w:rsid w:val="00E666C4"/>
    <w:rsid w:val="00E67672"/>
    <w:rsid w:val="00E75156"/>
    <w:rsid w:val="00E81930"/>
    <w:rsid w:val="00EA7B42"/>
    <w:rsid w:val="00EB7233"/>
    <w:rsid w:val="00EC2EAB"/>
    <w:rsid w:val="00ED4734"/>
    <w:rsid w:val="00ED7169"/>
    <w:rsid w:val="00EE7110"/>
    <w:rsid w:val="00F20B98"/>
    <w:rsid w:val="00F4165A"/>
    <w:rsid w:val="00F53947"/>
    <w:rsid w:val="00F83E76"/>
    <w:rsid w:val="00F94C61"/>
    <w:rsid w:val="00F94E46"/>
    <w:rsid w:val="00FA24F3"/>
    <w:rsid w:val="00FA44AD"/>
    <w:rsid w:val="00FC25AF"/>
    <w:rsid w:val="00FD32F6"/>
    <w:rsid w:val="00FD6756"/>
    <w:rsid w:val="00FE0C10"/>
    <w:rsid w:val="00FE0D9F"/>
    <w:rsid w:val="00FE5F8A"/>
    <w:rsid w:val="00FE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C2E"/>
    <w:rPr>
      <w:rFonts w:eastAsia="Calibri"/>
      <w:sz w:val="28"/>
      <w:szCs w:val="24"/>
      <w:lang w:eastAsia="en-US"/>
    </w:rPr>
  </w:style>
  <w:style w:type="paragraph" w:styleId="a4">
    <w:name w:val="footer"/>
    <w:basedOn w:val="a"/>
    <w:link w:val="a5"/>
    <w:unhideWhenUsed/>
    <w:rsid w:val="00115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115C2E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link w:val="a7"/>
    <w:uiPriority w:val="99"/>
    <w:qFormat/>
    <w:rsid w:val="00115C2E"/>
    <w:pPr>
      <w:ind w:left="720"/>
      <w:contextualSpacing/>
    </w:pPr>
    <w:rPr>
      <w:rFonts w:eastAsia="Times New Roman"/>
      <w:lang w:eastAsia="ru-RU"/>
    </w:rPr>
  </w:style>
  <w:style w:type="paragraph" w:customStyle="1" w:styleId="a8">
    <w:name w:val="Знак Знак Знак"/>
    <w:basedOn w:val="a"/>
    <w:rsid w:val="00115C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9">
    <w:name w:val="Статья"/>
    <w:basedOn w:val="a"/>
    <w:next w:val="a"/>
    <w:autoRedefine/>
    <w:rsid w:val="00115C2E"/>
    <w:pPr>
      <w:tabs>
        <w:tab w:val="left" w:pos="-90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6F3E2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F3E2F"/>
    <w:rPr>
      <w:sz w:val="24"/>
      <w:szCs w:val="24"/>
    </w:rPr>
  </w:style>
  <w:style w:type="character" w:styleId="ac">
    <w:name w:val="Hyperlink"/>
    <w:basedOn w:val="a0"/>
    <w:unhideWhenUsed/>
    <w:rsid w:val="004A4EF2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rsid w:val="000D1FD7"/>
    <w:rPr>
      <w:rFonts w:ascii="Calibri" w:hAnsi="Calibri"/>
      <w:sz w:val="22"/>
      <w:szCs w:val="22"/>
    </w:rPr>
  </w:style>
  <w:style w:type="character" w:styleId="ad">
    <w:name w:val="Strong"/>
    <w:basedOn w:val="a0"/>
    <w:uiPriority w:val="22"/>
    <w:qFormat/>
    <w:rsid w:val="00B825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8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50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unhideWhenUsed/>
    <w:rsid w:val="00727F3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74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bullet1gif">
    <w:name w:val="msonormalcxspmiddlebullet1.gif"/>
    <w:basedOn w:val="a"/>
    <w:rsid w:val="00FA24F3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B2E1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0B2E16"/>
  </w:style>
  <w:style w:type="character" w:styleId="af2">
    <w:name w:val="annotation reference"/>
    <w:basedOn w:val="a0"/>
    <w:uiPriority w:val="99"/>
    <w:semiHidden/>
    <w:unhideWhenUsed/>
    <w:rsid w:val="00B206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2067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2067F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06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2067F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B2067F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1A2024"/>
    <w:rPr>
      <w:rFonts w:ascii="David" w:hAnsi="David" w:cs="David"/>
      <w:sz w:val="13"/>
      <w:szCs w:val="1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A2024"/>
    <w:pPr>
      <w:widowControl w:val="0"/>
      <w:shd w:val="clear" w:color="auto" w:fill="FFFFFF"/>
      <w:spacing w:before="120" w:after="0" w:line="240" w:lineRule="atLeast"/>
      <w:jc w:val="right"/>
    </w:pPr>
    <w:rPr>
      <w:rFonts w:ascii="David" w:eastAsia="Times New Roman" w:hAnsi="David" w:cs="David"/>
      <w:sz w:val="13"/>
      <w:szCs w:val="13"/>
      <w:lang w:eastAsia="ru-RU"/>
    </w:rPr>
  </w:style>
  <w:style w:type="paragraph" w:customStyle="1" w:styleId="FR2">
    <w:name w:val="FR2"/>
    <w:rsid w:val="001A2024"/>
    <w:pPr>
      <w:widowControl w:val="0"/>
      <w:spacing w:before="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9B23-6643-47BB-8D78-00E35F0E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Olimp</cp:lastModifiedBy>
  <cp:revision>67</cp:revision>
  <cp:lastPrinted>2024-03-14T19:35:00Z</cp:lastPrinted>
  <dcterms:created xsi:type="dcterms:W3CDTF">2017-02-14T12:52:00Z</dcterms:created>
  <dcterms:modified xsi:type="dcterms:W3CDTF">2024-06-25T07:23:00Z</dcterms:modified>
</cp:coreProperties>
</file>