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57" w:rsidRPr="009802C8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02C8">
        <w:rPr>
          <w:rFonts w:ascii="Times New Roman" w:hAnsi="Times New Roman" w:cs="Times New Roman"/>
          <w:sz w:val="28"/>
          <w:szCs w:val="28"/>
        </w:rPr>
        <w:t>Отчет об устранении нарушений</w:t>
      </w:r>
    </w:p>
    <w:p w:rsidR="00786458" w:rsidRPr="009802C8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2C8">
        <w:rPr>
          <w:rFonts w:ascii="Times New Roman" w:hAnsi="Times New Roman" w:cs="Times New Roman"/>
          <w:sz w:val="28"/>
          <w:szCs w:val="28"/>
        </w:rPr>
        <w:t>санитарно – эпидемиологического надзора</w:t>
      </w:r>
    </w:p>
    <w:p w:rsidR="004C7957" w:rsidRPr="009802C8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2C8">
        <w:rPr>
          <w:rFonts w:ascii="Times New Roman" w:hAnsi="Times New Roman" w:cs="Times New Roman"/>
          <w:sz w:val="28"/>
          <w:szCs w:val="28"/>
        </w:rPr>
        <w:t>по предписанию № 615 от 26.10.2015г.</w:t>
      </w:r>
    </w:p>
    <w:bookmarkEnd w:id="0"/>
    <w:p w:rsidR="004C7957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52"/>
        <w:gridCol w:w="1461"/>
        <w:gridCol w:w="1524"/>
      </w:tblGrid>
      <w:tr w:rsidR="004C7957" w:rsidTr="004C7957">
        <w:tc>
          <w:tcPr>
            <w:tcW w:w="534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5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525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57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C7957" w:rsidRPr="004C7957" w:rsidTr="004C7957">
        <w:tc>
          <w:tcPr>
            <w:tcW w:w="534" w:type="dxa"/>
          </w:tcPr>
          <w:p w:rsidR="004C7957" w:rsidRPr="002711FB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4C7957" w:rsidRPr="003745C3" w:rsidRDefault="004C7957" w:rsidP="0037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3.7 СанПиН 2.4.2.2821-10 «Санитарно-эпидемиологические требования к условиям и организации обучения в общеобразовательных учреждениях» </w:t>
            </w:r>
            <w:proofErr w:type="gramStart"/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мусоросборник</w:t>
            </w:r>
            <w:proofErr w:type="gramEnd"/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 на территории начальной школы привести в соответствие с гигиеническими требованиями.</w:t>
            </w:r>
          </w:p>
        </w:tc>
        <w:tc>
          <w:tcPr>
            <w:tcW w:w="1417" w:type="dxa"/>
          </w:tcPr>
          <w:p w:rsidR="004C7957" w:rsidRPr="003745C3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7957" w:rsidRPr="003745C3">
              <w:rPr>
                <w:rFonts w:ascii="Times New Roman" w:hAnsi="Times New Roman" w:cs="Times New Roman"/>
                <w:sz w:val="24"/>
                <w:szCs w:val="24"/>
              </w:rPr>
              <w:t>рок до 01.08.2016 года.</w:t>
            </w:r>
          </w:p>
        </w:tc>
        <w:tc>
          <w:tcPr>
            <w:tcW w:w="1525" w:type="dxa"/>
          </w:tcPr>
          <w:p w:rsidR="004C7957" w:rsidRPr="002711FB" w:rsidRDefault="002711FB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FB">
              <w:rPr>
                <w:rFonts w:ascii="Times New Roman" w:hAnsi="Times New Roman" w:cs="Times New Roman"/>
                <w:sz w:val="24"/>
                <w:szCs w:val="24"/>
              </w:rPr>
              <w:t>Приобретен новый мусорный контейнер</w:t>
            </w: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4C7957" w:rsidRPr="003745C3" w:rsidRDefault="003745C3" w:rsidP="003745C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3.1 СанПиН 2.4.2.2821-10 «Санитарно-эпидемиологические требования к условиям и организации обучения в общеобразовательных учреждениях» восстановить ограждение тыльной части территории образовательного учреждения по адресу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56, 58, 60. </w:t>
            </w:r>
          </w:p>
        </w:tc>
        <w:tc>
          <w:tcPr>
            <w:tcW w:w="1417" w:type="dxa"/>
          </w:tcPr>
          <w:p w:rsidR="004C7957" w:rsidRPr="003745C3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рок до 26.12.2016 года.</w:t>
            </w:r>
          </w:p>
        </w:tc>
        <w:tc>
          <w:tcPr>
            <w:tcW w:w="1525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4C7957" w:rsidRPr="003745C3" w:rsidRDefault="003745C3" w:rsidP="003745C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4.9.,</w:t>
            </w:r>
            <w:proofErr w:type="gramEnd"/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 п. 10.1 СанПиН 2.4.2.2821-10 «Санитарно-эпидемиологические требования к условиям и организации обучения в общеобразовательных учреждениях» довести до гигиенических нормативов наполняемость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2 «А», 2 «Б», 3 «А», 3 «Б», 4 «А»,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4 «Б», 5 «Б», 7 «В» классах исходя из расчета площади учебного помещения., на одного обучающегося 2,5 м</w:t>
            </w:r>
            <w:r w:rsidRPr="003745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рок до 08.11.2017 года.</w:t>
            </w:r>
          </w:p>
        </w:tc>
        <w:tc>
          <w:tcPr>
            <w:tcW w:w="1525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57" w:rsidRPr="004C7957" w:rsidTr="004C7957">
        <w:tc>
          <w:tcPr>
            <w:tcW w:w="534" w:type="dxa"/>
          </w:tcPr>
          <w:p w:rsidR="004C7957" w:rsidRPr="003745C3" w:rsidRDefault="003745C3" w:rsidP="0037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C7957" w:rsidRPr="003745C3" w:rsidRDefault="003745C3" w:rsidP="003745C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4.27 СанПиН 2.4.2.2821-10 «Санитарно-эпидемиологические требования к условиям и организации обучения в общеобразовательных учреждениях» создать условия для соблюдения правил личной гигиены в помещениях начальных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(1 «Г», 1 «Б», 1 «А»), кабинетах физики, биологии установить умывальные раковины, с подводкой к ним водоснабжения, канализации. Срок до 08.11.2017 года.</w:t>
            </w:r>
          </w:p>
        </w:tc>
        <w:tc>
          <w:tcPr>
            <w:tcW w:w="1417" w:type="dxa"/>
          </w:tcPr>
          <w:p w:rsidR="004C7957" w:rsidRPr="003745C3" w:rsidRDefault="003745C3" w:rsidP="003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рок до 08.11.2017 года.</w:t>
            </w:r>
          </w:p>
        </w:tc>
        <w:tc>
          <w:tcPr>
            <w:tcW w:w="1525" w:type="dxa"/>
          </w:tcPr>
          <w:p w:rsidR="004C7957" w:rsidRPr="003745C3" w:rsidRDefault="004C7957" w:rsidP="003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4C7957" w:rsidRPr="004C7957" w:rsidRDefault="003745C3" w:rsidP="003745C3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4.29 СанПиН 2.4.2.2821-10 «Санитарно-эпидемиологические требования к условиям и организации обучения в общеобразовательных учреждениях» обеспечить целостность покрытия пола в учебном кабинете алгебры, расположенном на 1 этаже здания школы по адресу ул. Ленина, 60, раздевалке для мальчиков при спортзале. </w:t>
            </w:r>
          </w:p>
        </w:tc>
        <w:tc>
          <w:tcPr>
            <w:tcW w:w="1417" w:type="dxa"/>
          </w:tcPr>
          <w:p w:rsidR="004C7957" w:rsidRPr="004C7957" w:rsidRDefault="003745C3" w:rsidP="003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рок до 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525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4C7957" w:rsidRPr="004C7957" w:rsidRDefault="003745C3" w:rsidP="003745C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5.3 СанПиН 2.4.2.2821-10 «Санитарно-эпидемиологические требования к условиям и организации обучения в общеобразовательных учреждениях» для обучающихся 1 ступени образования школьные парты не обеспечены регулятором наклона поверхности рабочей плоскости. </w:t>
            </w:r>
          </w:p>
        </w:tc>
        <w:tc>
          <w:tcPr>
            <w:tcW w:w="1417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рок до 01.08.2016 года.</w:t>
            </w:r>
          </w:p>
        </w:tc>
        <w:tc>
          <w:tcPr>
            <w:tcW w:w="1525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 один комплект</w:t>
            </w: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4C7957" w:rsidRPr="004C7957" w:rsidRDefault="003745C3" w:rsidP="0037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5.7 СанПиН 2.4.2.2821-10 «Санитарно-эпидемиологические требования к условиям и организации обучения в общеобразовательных учреждениях» классные доски с использованием мела не оборудованы лотками для задержания меловой пыли 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учебных кабинетах начальных классов. </w:t>
            </w:r>
          </w:p>
        </w:tc>
        <w:tc>
          <w:tcPr>
            <w:tcW w:w="1417" w:type="dxa"/>
          </w:tcPr>
          <w:p w:rsidR="003745C3" w:rsidRPr="003745C3" w:rsidRDefault="003745C3" w:rsidP="003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рок до 08.11.2016 года.</w:t>
            </w:r>
          </w:p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C7957" w:rsidRPr="004C7957" w:rsidRDefault="003745C3" w:rsidP="003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5" w:type="dxa"/>
          </w:tcPr>
          <w:p w:rsidR="004C7957" w:rsidRPr="004C7957" w:rsidRDefault="003745C3" w:rsidP="0037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7.1.3 СанПиН 2.4.2.2821-10 «Санитарно-эпидемиологические требования к условиям и организации обучения в общеобразовательных учреждениях» в кабинете алгебры, расположенном на первом этаже здания школы по ул. Ленина, 60, допущено направление основного светового потока сзади и правостороннее боковое естественное освещение. </w:t>
            </w:r>
          </w:p>
        </w:tc>
        <w:tc>
          <w:tcPr>
            <w:tcW w:w="1417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рок до 31.12.2015 года.</w:t>
            </w:r>
          </w:p>
        </w:tc>
        <w:tc>
          <w:tcPr>
            <w:tcW w:w="1525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4C7957" w:rsidRPr="004C7957" w:rsidRDefault="003745C3" w:rsidP="003745C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п. 7.2.5 СанПиН 2.4.2.2821-10 «Санитарно-эпидемиологические требования к условиям и организации обучения в общеобразовательных учреждениях» провести ревизию источников освещения, исключить размещение светильников с люминесцентными лампами перпендикулярно </w:t>
            </w:r>
            <w:proofErr w:type="spellStart"/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светонесущей</w:t>
            </w:r>
            <w:proofErr w:type="spellEnd"/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 стене в кабинетах русского языка и литературы, географии, информатики, алгебры. </w:t>
            </w:r>
          </w:p>
        </w:tc>
        <w:tc>
          <w:tcPr>
            <w:tcW w:w="1417" w:type="dxa"/>
          </w:tcPr>
          <w:p w:rsidR="004C7957" w:rsidRPr="004C7957" w:rsidRDefault="003745C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рок до 01.08.2016 года.</w:t>
            </w:r>
          </w:p>
        </w:tc>
        <w:tc>
          <w:tcPr>
            <w:tcW w:w="1525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D0117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4C7957" w:rsidRPr="004C7957" w:rsidRDefault="00D01173" w:rsidP="00D0117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3">
              <w:rPr>
                <w:rFonts w:ascii="Times New Roman" w:hAnsi="Times New Roman" w:cs="Times New Roman"/>
                <w:sz w:val="24"/>
                <w:szCs w:val="24"/>
              </w:rPr>
              <w:t xml:space="preserve">п. 8.4 СанПиН 2.4.2.2821-10 «Санитарно-эпидемиологические требования к условиям и организации обучения в общеобразовательных учреждениях» исключить прохождение стояков системы </w:t>
            </w:r>
            <w:proofErr w:type="spellStart"/>
            <w:r w:rsidRPr="00D01173">
              <w:rPr>
                <w:rFonts w:ascii="Times New Roman" w:hAnsi="Times New Roman" w:cs="Times New Roman"/>
                <w:sz w:val="24"/>
                <w:szCs w:val="24"/>
              </w:rPr>
              <w:t>канализования</w:t>
            </w:r>
            <w:proofErr w:type="spellEnd"/>
            <w:r w:rsidRPr="00D01173">
              <w:rPr>
                <w:rFonts w:ascii="Times New Roman" w:hAnsi="Times New Roman" w:cs="Times New Roman"/>
                <w:sz w:val="24"/>
                <w:szCs w:val="24"/>
              </w:rPr>
              <w:t xml:space="preserve"> от верхних этажей через моечное отделение буфета раздаточной. </w:t>
            </w:r>
          </w:p>
        </w:tc>
        <w:tc>
          <w:tcPr>
            <w:tcW w:w="1417" w:type="dxa"/>
          </w:tcPr>
          <w:p w:rsidR="004C7957" w:rsidRPr="004C7957" w:rsidRDefault="00D0117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1173">
              <w:rPr>
                <w:rFonts w:ascii="Times New Roman" w:hAnsi="Times New Roman" w:cs="Times New Roman"/>
                <w:sz w:val="24"/>
                <w:szCs w:val="24"/>
              </w:rPr>
              <w:t>рок до 31.12.2016 года.</w:t>
            </w:r>
          </w:p>
        </w:tc>
        <w:tc>
          <w:tcPr>
            <w:tcW w:w="1525" w:type="dxa"/>
          </w:tcPr>
          <w:p w:rsidR="004C7957" w:rsidRPr="004C7957" w:rsidRDefault="00D0117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D01173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4C7957" w:rsidRPr="004C7957" w:rsidRDefault="00D01173" w:rsidP="00E11AC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п. 3.6 СанПиН 2.4.5.2409-08 «Санитарно-эпидемиологические требования к организации питания </w:t>
            </w:r>
            <w:proofErr w:type="spellStart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обучающтхся</w:t>
            </w:r>
            <w:proofErr w:type="spellEnd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учреждениях, учреждениях начального и среднего профессионального образования» моечные ванны, являющиеся источниками повышенного </w:t>
            </w:r>
            <w:proofErr w:type="spellStart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паровлаговыделения</w:t>
            </w:r>
            <w:proofErr w:type="spellEnd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оборудовать локальной вытяжной системой вентиляции. </w:t>
            </w:r>
          </w:p>
        </w:tc>
        <w:tc>
          <w:tcPr>
            <w:tcW w:w="1417" w:type="dxa"/>
          </w:tcPr>
          <w:p w:rsidR="004C7957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рок до 01.08.2016 года.</w:t>
            </w:r>
          </w:p>
        </w:tc>
        <w:tc>
          <w:tcPr>
            <w:tcW w:w="1525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4C7957" w:rsidRPr="004C7957" w:rsidRDefault="00E11AC8" w:rsidP="00E1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п. 6.1 СанПиН 2.4.2.2821-10 «Санитарно-эпидемиологические требования к условиям и организации обучения в общеобразовательных учреждениях» представить результаты технического состояния вентиляции. </w:t>
            </w:r>
          </w:p>
        </w:tc>
        <w:tc>
          <w:tcPr>
            <w:tcW w:w="1417" w:type="dxa"/>
          </w:tcPr>
          <w:p w:rsidR="004C7957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рок до 01.08.2016 года.</w:t>
            </w:r>
          </w:p>
        </w:tc>
        <w:tc>
          <w:tcPr>
            <w:tcW w:w="1525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AC8" w:rsidRPr="004C7957" w:rsidTr="004C7957">
        <w:tc>
          <w:tcPr>
            <w:tcW w:w="534" w:type="dxa"/>
          </w:tcPr>
          <w:p w:rsidR="00E11AC8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E11AC8" w:rsidRPr="004C7957" w:rsidRDefault="00E11AC8" w:rsidP="00E11AC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п. 6.8 СанПиН 2.4.5.2409-08 «Санитарно-эпидемиологические требования к организации </w:t>
            </w:r>
            <w:proofErr w:type="gramStart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proofErr w:type="gramEnd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учреждениях, учреждениях начального и среднего профессионального образования» организовать горячее питание для обучающихся среднего и старшего звена. </w:t>
            </w:r>
          </w:p>
        </w:tc>
        <w:tc>
          <w:tcPr>
            <w:tcW w:w="1417" w:type="dxa"/>
          </w:tcPr>
          <w:p w:rsidR="00E11AC8" w:rsidRPr="004C7957" w:rsidRDefault="00E11AC8" w:rsidP="00E11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рок до 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525" w:type="dxa"/>
          </w:tcPr>
          <w:p w:rsidR="00E11AC8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AC8" w:rsidRPr="004C7957" w:rsidTr="004C7957">
        <w:tc>
          <w:tcPr>
            <w:tcW w:w="534" w:type="dxa"/>
          </w:tcPr>
          <w:p w:rsidR="00E11AC8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E11AC8" w:rsidRPr="004C7957" w:rsidRDefault="00E11AC8" w:rsidP="00E11AC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п. 6.22 СП 2.3.6.1079-01 «Санитарно-эпидемиологические требования к организациям общественного питания, изготовлению и </w:t>
            </w:r>
            <w:proofErr w:type="spellStart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оборотоспособности</w:t>
            </w:r>
            <w:proofErr w:type="spellEnd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 в них пищевых продуктов и продовольственного сырья» создать условия для обработки оборотной тары. </w:t>
            </w:r>
          </w:p>
        </w:tc>
        <w:tc>
          <w:tcPr>
            <w:tcW w:w="1417" w:type="dxa"/>
          </w:tcPr>
          <w:p w:rsidR="00E11AC8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рок до 31.12.2015 года.</w:t>
            </w:r>
          </w:p>
        </w:tc>
        <w:tc>
          <w:tcPr>
            <w:tcW w:w="1525" w:type="dxa"/>
          </w:tcPr>
          <w:p w:rsidR="00E11AC8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57" w:rsidRPr="004C7957" w:rsidTr="004C7957">
        <w:tc>
          <w:tcPr>
            <w:tcW w:w="534" w:type="dxa"/>
          </w:tcPr>
          <w:p w:rsidR="004C7957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4C7957" w:rsidRPr="004C7957" w:rsidRDefault="00E11AC8" w:rsidP="00E1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п. 9.14, п. 14.4, п. 14.8 СанПиН 2.4.5.2409-08 «Санитарно-эпидемиологические требования к организации </w:t>
            </w:r>
            <w:proofErr w:type="gramStart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proofErr w:type="gramEnd"/>
            <w:r w:rsidRPr="00E11A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учреждениях, учреждениях начального и среднего профессионального </w:t>
            </w:r>
            <w:r w:rsidRPr="00E11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образования» организовать контроль за питанием детей, обеспечить проведение искусственной «С» витаминизации готовых третьих блюд. </w:t>
            </w:r>
          </w:p>
        </w:tc>
        <w:tc>
          <w:tcPr>
            <w:tcW w:w="1417" w:type="dxa"/>
          </w:tcPr>
          <w:p w:rsidR="00E11AC8" w:rsidRPr="00E11AC8" w:rsidRDefault="00E11AC8" w:rsidP="00E11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E11AC8">
              <w:rPr>
                <w:rFonts w:ascii="Times New Roman" w:hAnsi="Times New Roman" w:cs="Times New Roman"/>
                <w:sz w:val="24"/>
                <w:szCs w:val="24"/>
              </w:rPr>
              <w:t>рок до 31.12.2015 года.</w:t>
            </w:r>
          </w:p>
          <w:p w:rsidR="00E11AC8" w:rsidRPr="00E11AC8" w:rsidRDefault="00E11AC8" w:rsidP="00E11A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C7957" w:rsidRPr="004C7957" w:rsidRDefault="00E11AC8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4C7957" w:rsidRPr="004C7957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C7957" w:rsidRPr="004C7957" w:rsidSect="0078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7957"/>
    <w:rsid w:val="002711FB"/>
    <w:rsid w:val="003745C3"/>
    <w:rsid w:val="004C7957"/>
    <w:rsid w:val="00786458"/>
    <w:rsid w:val="009802C8"/>
    <w:rsid w:val="00D01173"/>
    <w:rsid w:val="00E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D374C-C54D-46CD-A044-2E73D953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Galina</cp:lastModifiedBy>
  <cp:revision>6</cp:revision>
  <dcterms:created xsi:type="dcterms:W3CDTF">2016-02-12T06:48:00Z</dcterms:created>
  <dcterms:modified xsi:type="dcterms:W3CDTF">2016-02-14T18:43:00Z</dcterms:modified>
</cp:coreProperties>
</file>