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9514B6" w:rsidRDefault="00C9523A">
      <w:pPr>
        <w:pStyle w:val="p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эфире ЦУР Адыгеи представитель Минобрнауки РА ответил на вопросы жителей республики</w:t>
      </w:r>
    </w:p>
    <w:p w14:paraId="02000000" w14:textId="77777777" w:rsidR="009514B6" w:rsidRDefault="009514B6">
      <w:pPr>
        <w:pStyle w:val="p2"/>
        <w:jc w:val="both"/>
        <w:rPr>
          <w:rFonts w:ascii="Times New Roman" w:hAnsi="Times New Roman"/>
          <w:sz w:val="28"/>
        </w:rPr>
      </w:pPr>
    </w:p>
    <w:p w14:paraId="03000000" w14:textId="77777777" w:rsidR="009514B6" w:rsidRDefault="00C9523A">
      <w:pPr>
        <w:pStyle w:val="p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министра образования и науки РА Артем Журавель рассказал о изменениях в проведении ЕГЭ, ОГЭ, профориентации в школах и нюансах перехода на семейное обучение. Жители республики задавали вопросы спикеру эфира ЦУР на платформе обратной связи «Госуслуг» и в соцсетях. </w:t>
      </w:r>
    </w:p>
    <w:p w14:paraId="04000000" w14:textId="77777777" w:rsidR="009514B6" w:rsidRDefault="009514B6">
      <w:pPr>
        <w:pStyle w:val="p2"/>
        <w:jc w:val="both"/>
        <w:rPr>
          <w:rFonts w:ascii="Times New Roman" w:hAnsi="Times New Roman"/>
          <w:sz w:val="28"/>
        </w:rPr>
      </w:pPr>
    </w:p>
    <w:p w14:paraId="05000000" w14:textId="28ED3502" w:rsidR="009514B6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этом году в школах появились внеурочные занятия по профориентации </w:t>
      </w:r>
      <w:r>
        <w:rPr>
          <w:rStyle w:val="s10"/>
          <w:rFonts w:ascii="Times New Roman" w:hAnsi="Times New Roman"/>
          <w:sz w:val="28"/>
        </w:rPr>
        <w:t>«Россия – мои горизонты». Обязательно ребенку их посещать?» - спросила мама школьника из Майкопа.</w:t>
      </w:r>
    </w:p>
    <w:p w14:paraId="06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07000000" w14:textId="58064552" w:rsidR="009514B6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i/>
          <w:sz w:val="28"/>
        </w:rPr>
        <w:t>«Да, в этом году такие занятия ввели во всех школах России с 6</w:t>
      </w:r>
      <w:r w:rsidR="00B04BAA">
        <w:rPr>
          <w:rStyle w:val="s10"/>
          <w:rFonts w:ascii="Times New Roman" w:hAnsi="Times New Roman"/>
          <w:i/>
          <w:sz w:val="28"/>
        </w:rPr>
        <w:t>-го</w:t>
      </w:r>
      <w:r>
        <w:rPr>
          <w:rStyle w:val="s10"/>
          <w:rFonts w:ascii="Times New Roman" w:hAnsi="Times New Roman"/>
          <w:i/>
          <w:sz w:val="28"/>
        </w:rPr>
        <w:t xml:space="preserve"> по 11</w:t>
      </w:r>
      <w:r w:rsidR="00B04BAA">
        <w:rPr>
          <w:rStyle w:val="s10"/>
          <w:rFonts w:ascii="Times New Roman" w:hAnsi="Times New Roman"/>
          <w:i/>
          <w:sz w:val="28"/>
        </w:rPr>
        <w:t>-й</w:t>
      </w:r>
      <w:r>
        <w:rPr>
          <w:rStyle w:val="s10"/>
          <w:rFonts w:ascii="Times New Roman" w:hAnsi="Times New Roman"/>
          <w:i/>
          <w:sz w:val="28"/>
        </w:rPr>
        <w:t xml:space="preserve"> класс. Они входят в учебную программу, хоть и не оцениваются. Посещать их нужно. Зачем нужна профориентация? Для того чтобы страна динамично развивалась, мы должны готовить кадры. А потому детям еще в школе нужно помочь выбрать профессию. Ребята должны понимать, какие специалисты востребованы в стране и регионе. Где ребенок может сегодня узнать о профессиях? В СМИ, соцсетях, из рассказов родственников, друзей семьи. Но это поверхностные знания, основанные на чужом опыте. А на занятиях «Россия – мои горизонты» учителя знакомят детей с профессиями с разных ракурсов. Кроме теории есть практика: дети могут попробовать себя в той или иной специальности, посетив предприятия региона. Так мы даем школьникам понять, какая профессия им по</w:t>
      </w:r>
      <w:r w:rsidR="00B04BAA">
        <w:rPr>
          <w:rStyle w:val="s10"/>
          <w:rFonts w:ascii="Times New Roman" w:hAnsi="Times New Roman"/>
          <w:i/>
          <w:sz w:val="28"/>
        </w:rPr>
        <w:t xml:space="preserve"> </w:t>
      </w:r>
      <w:r>
        <w:rPr>
          <w:rStyle w:val="s10"/>
          <w:rFonts w:ascii="Times New Roman" w:hAnsi="Times New Roman"/>
          <w:i/>
          <w:sz w:val="28"/>
        </w:rPr>
        <w:t>душе»,</w:t>
      </w:r>
      <w:r>
        <w:rPr>
          <w:rStyle w:val="s10"/>
          <w:rFonts w:ascii="Times New Roman" w:hAnsi="Times New Roman"/>
          <w:sz w:val="28"/>
        </w:rPr>
        <w:t xml:space="preserve"> - ответил Артем Журавель.  </w:t>
      </w:r>
    </w:p>
    <w:p w14:paraId="08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09000000" w14:textId="021C537D" w:rsidR="009514B6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sz w:val="28"/>
        </w:rPr>
        <w:t xml:space="preserve">«Президент в </w:t>
      </w:r>
      <w:r w:rsidR="00B04BAA">
        <w:rPr>
          <w:rStyle w:val="s10"/>
          <w:rFonts w:ascii="Times New Roman" w:hAnsi="Times New Roman"/>
          <w:sz w:val="28"/>
        </w:rPr>
        <w:t>п</w:t>
      </w:r>
      <w:r>
        <w:rPr>
          <w:rStyle w:val="s10"/>
          <w:rFonts w:ascii="Times New Roman" w:hAnsi="Times New Roman"/>
          <w:sz w:val="28"/>
        </w:rPr>
        <w:t xml:space="preserve">ослании Федеральному Собранию объявил, что с этого года можно пересдать ЕГЭ. У кого будет такое право?» - спросила мама одиннадцатиклассника из Тахтамукайского района. </w:t>
      </w:r>
    </w:p>
    <w:p w14:paraId="0A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0B000000" w14:textId="651B1113" w:rsidR="009514B6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i/>
          <w:sz w:val="28"/>
        </w:rPr>
        <w:t>«С 2024 года все выпускники 11</w:t>
      </w:r>
      <w:r w:rsidR="00421623">
        <w:rPr>
          <w:rStyle w:val="s10"/>
          <w:rFonts w:ascii="Times New Roman" w:hAnsi="Times New Roman"/>
          <w:i/>
          <w:sz w:val="28"/>
        </w:rPr>
        <w:t>-х</w:t>
      </w:r>
      <w:r>
        <w:rPr>
          <w:rStyle w:val="s10"/>
          <w:rFonts w:ascii="Times New Roman" w:hAnsi="Times New Roman"/>
          <w:i/>
          <w:sz w:val="28"/>
        </w:rPr>
        <w:t xml:space="preserve"> классов могут пересдать ЕГЭ по одному предмету, который сдавали на выбор. Но использовать эту возможность нужно обдуманно</w:t>
      </w:r>
      <w:r w:rsidR="00421623">
        <w:rPr>
          <w:rStyle w:val="s10"/>
          <w:rFonts w:ascii="Times New Roman" w:hAnsi="Times New Roman"/>
          <w:i/>
          <w:sz w:val="28"/>
        </w:rPr>
        <w:t>,</w:t>
      </w:r>
      <w:r>
        <w:rPr>
          <w:rStyle w:val="s10"/>
          <w:rFonts w:ascii="Times New Roman" w:hAnsi="Times New Roman"/>
          <w:i/>
          <w:sz w:val="28"/>
        </w:rPr>
        <w:t xml:space="preserve"> исходя из ситуации. Например, ребенок сдал ЕГЭ и ему не хватило 1-2 баллов для поступления в </w:t>
      </w:r>
      <w:r w:rsidR="00421623">
        <w:rPr>
          <w:rStyle w:val="s10"/>
          <w:rFonts w:ascii="Times New Roman" w:hAnsi="Times New Roman"/>
          <w:i/>
          <w:sz w:val="28"/>
        </w:rPr>
        <w:t>вуз</w:t>
      </w:r>
      <w:r>
        <w:rPr>
          <w:rStyle w:val="s10"/>
          <w:rFonts w:ascii="Times New Roman" w:hAnsi="Times New Roman"/>
          <w:i/>
          <w:sz w:val="28"/>
        </w:rPr>
        <w:t xml:space="preserve">. Пересдать можно, чтобы не терять год. На подготовку </w:t>
      </w:r>
      <w:r w:rsidR="00421623">
        <w:rPr>
          <w:rStyle w:val="s10"/>
          <w:rFonts w:ascii="Times New Roman" w:hAnsi="Times New Roman"/>
          <w:i/>
          <w:sz w:val="28"/>
        </w:rPr>
        <w:t>перед</w:t>
      </w:r>
      <w:r>
        <w:rPr>
          <w:rStyle w:val="s10"/>
          <w:rFonts w:ascii="Times New Roman" w:hAnsi="Times New Roman"/>
          <w:i/>
          <w:sz w:val="28"/>
        </w:rPr>
        <w:t xml:space="preserve"> повторн</w:t>
      </w:r>
      <w:r w:rsidR="00421623">
        <w:rPr>
          <w:rStyle w:val="s10"/>
          <w:rFonts w:ascii="Times New Roman" w:hAnsi="Times New Roman"/>
          <w:i/>
          <w:sz w:val="28"/>
        </w:rPr>
        <w:t>ым</w:t>
      </w:r>
      <w:r>
        <w:rPr>
          <w:rStyle w:val="s10"/>
          <w:rFonts w:ascii="Times New Roman" w:hAnsi="Times New Roman"/>
          <w:i/>
          <w:sz w:val="28"/>
        </w:rPr>
        <w:t xml:space="preserve"> экзамен</w:t>
      </w:r>
      <w:r w:rsidR="00421623">
        <w:rPr>
          <w:rStyle w:val="s10"/>
          <w:rFonts w:ascii="Times New Roman" w:hAnsi="Times New Roman"/>
          <w:i/>
          <w:sz w:val="28"/>
        </w:rPr>
        <w:t>ом</w:t>
      </w:r>
      <w:r>
        <w:rPr>
          <w:rStyle w:val="s10"/>
          <w:rFonts w:ascii="Times New Roman" w:hAnsi="Times New Roman"/>
          <w:i/>
          <w:sz w:val="28"/>
        </w:rPr>
        <w:t xml:space="preserve"> дается 2-3 недели. Но когда у ученика 79 баллов, </w:t>
      </w:r>
      <w:r w:rsidR="00421623">
        <w:rPr>
          <w:rStyle w:val="s10"/>
          <w:rFonts w:ascii="Times New Roman" w:hAnsi="Times New Roman"/>
          <w:i/>
          <w:sz w:val="28"/>
        </w:rPr>
        <w:t xml:space="preserve">а </w:t>
      </w:r>
      <w:r>
        <w:rPr>
          <w:rStyle w:val="s10"/>
          <w:rFonts w:ascii="Times New Roman" w:hAnsi="Times New Roman"/>
          <w:i/>
          <w:sz w:val="28"/>
        </w:rPr>
        <w:t>ему хочется 83, то нужно подумать, есть ли смысл пересдавать. Сможет ли ребенок набрать балл выше предыдущего результата? Это важно понимать, потому что результаты первого экзамена при пересдаче аннулируются»,</w:t>
      </w:r>
      <w:r>
        <w:rPr>
          <w:rStyle w:val="s10"/>
          <w:rFonts w:ascii="Times New Roman" w:hAnsi="Times New Roman"/>
          <w:sz w:val="28"/>
        </w:rPr>
        <w:t xml:space="preserve"> - ответил замминистра науки и образования Адыгеи. </w:t>
      </w:r>
    </w:p>
    <w:p w14:paraId="0C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0D000000" w14:textId="7B24F397" w:rsidR="009514B6" w:rsidRPr="00C9523A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sz w:val="28"/>
        </w:rPr>
        <w:t>Артем Журавель напомнил, что ЕГЭ по обязательным предметам - русск</w:t>
      </w:r>
      <w:r w:rsidR="00421623">
        <w:rPr>
          <w:rStyle w:val="s10"/>
          <w:rFonts w:ascii="Times New Roman" w:hAnsi="Times New Roman"/>
          <w:sz w:val="28"/>
        </w:rPr>
        <w:t>ому</w:t>
      </w:r>
      <w:r>
        <w:rPr>
          <w:rStyle w:val="s10"/>
          <w:rFonts w:ascii="Times New Roman" w:hAnsi="Times New Roman"/>
          <w:sz w:val="28"/>
        </w:rPr>
        <w:t xml:space="preserve"> язык</w:t>
      </w:r>
      <w:r w:rsidR="00421623">
        <w:rPr>
          <w:rStyle w:val="s10"/>
          <w:rFonts w:ascii="Times New Roman" w:hAnsi="Times New Roman"/>
          <w:sz w:val="28"/>
        </w:rPr>
        <w:t>у</w:t>
      </w:r>
      <w:r>
        <w:rPr>
          <w:rStyle w:val="s10"/>
          <w:rFonts w:ascii="Times New Roman" w:hAnsi="Times New Roman"/>
          <w:sz w:val="28"/>
        </w:rPr>
        <w:t xml:space="preserve"> и математик</w:t>
      </w:r>
      <w:r w:rsidR="00421623">
        <w:rPr>
          <w:rStyle w:val="s10"/>
          <w:rFonts w:ascii="Times New Roman" w:hAnsi="Times New Roman"/>
          <w:sz w:val="28"/>
        </w:rPr>
        <w:t>е</w:t>
      </w:r>
      <w:r>
        <w:rPr>
          <w:rStyle w:val="s10"/>
          <w:rFonts w:ascii="Times New Roman" w:hAnsi="Times New Roman"/>
          <w:sz w:val="28"/>
        </w:rPr>
        <w:t xml:space="preserve"> – всегда можно было пересдать, но только тогда, когда ребенок получил «двойку» по одному из них. </w:t>
      </w:r>
    </w:p>
    <w:p w14:paraId="0E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0F000000" w14:textId="53A1DA92" w:rsidR="009514B6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sz w:val="28"/>
        </w:rPr>
        <w:lastRenderedPageBreak/>
        <w:t xml:space="preserve">«Какие еще изменения в сдаче ЕГЭ и ОГЭ ожидают детей в этом году?» - спросили родители из Красногвардейского района. </w:t>
      </w:r>
    </w:p>
    <w:p w14:paraId="10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11000000" w14:textId="40E1F84D" w:rsidR="009514B6" w:rsidRDefault="00C9523A">
      <w:pPr>
        <w:pStyle w:val="p1"/>
        <w:jc w:val="both"/>
        <w:rPr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i/>
          <w:sz w:val="28"/>
        </w:rPr>
        <w:t xml:space="preserve">«Участники ЕГЭ подавали заявления с выбором предметов до 1 февраля. </w:t>
      </w:r>
      <w:r w:rsidR="00421623">
        <w:rPr>
          <w:rStyle w:val="s10"/>
          <w:rFonts w:ascii="Times New Roman" w:hAnsi="Times New Roman"/>
          <w:i/>
          <w:sz w:val="28"/>
        </w:rPr>
        <w:t>О</w:t>
      </w:r>
      <w:r>
        <w:rPr>
          <w:rStyle w:val="s10"/>
          <w:rFonts w:ascii="Times New Roman" w:hAnsi="Times New Roman"/>
          <w:i/>
          <w:sz w:val="28"/>
        </w:rPr>
        <w:t xml:space="preserve">ни могут изменить список, включив в него математику профильного уровня и физику. Сейчас в стране в приоритете </w:t>
      </w:r>
      <w:r w:rsidR="00421623">
        <w:rPr>
          <w:rStyle w:val="s10"/>
          <w:rFonts w:ascii="Times New Roman" w:hAnsi="Times New Roman"/>
          <w:i/>
          <w:sz w:val="28"/>
        </w:rPr>
        <w:t>подготовка</w:t>
      </w:r>
      <w:r>
        <w:rPr>
          <w:rStyle w:val="s10"/>
          <w:rFonts w:ascii="Times New Roman" w:hAnsi="Times New Roman"/>
          <w:i/>
          <w:sz w:val="28"/>
        </w:rPr>
        <w:t xml:space="preserve"> инженерны</w:t>
      </w:r>
      <w:r w:rsidR="00421623">
        <w:rPr>
          <w:rStyle w:val="s10"/>
          <w:rFonts w:ascii="Times New Roman" w:hAnsi="Times New Roman"/>
          <w:i/>
          <w:sz w:val="28"/>
        </w:rPr>
        <w:t>х</w:t>
      </w:r>
      <w:r>
        <w:rPr>
          <w:rStyle w:val="s10"/>
          <w:rFonts w:ascii="Times New Roman" w:hAnsi="Times New Roman"/>
          <w:i/>
          <w:sz w:val="28"/>
        </w:rPr>
        <w:t xml:space="preserve"> кадр</w:t>
      </w:r>
      <w:r w:rsidR="00421623">
        <w:rPr>
          <w:rStyle w:val="s10"/>
          <w:rFonts w:ascii="Times New Roman" w:hAnsi="Times New Roman"/>
          <w:i/>
          <w:sz w:val="28"/>
        </w:rPr>
        <w:t>ов</w:t>
      </w:r>
      <w:r>
        <w:rPr>
          <w:rStyle w:val="s10"/>
          <w:rFonts w:ascii="Times New Roman" w:hAnsi="Times New Roman"/>
          <w:i/>
          <w:sz w:val="28"/>
        </w:rPr>
        <w:t xml:space="preserve"> по реализации Стратегии научно-технологического развития, поэтому эти предметы на особом счету. Школьники, которые не набрали на ОГЭ проходной балл, могут пересдать экзамен в следующем году и получить аттестат»,</w:t>
      </w:r>
      <w:r>
        <w:rPr>
          <w:rStyle w:val="s10"/>
          <w:rFonts w:ascii="Times New Roman" w:hAnsi="Times New Roman"/>
          <w:sz w:val="28"/>
        </w:rPr>
        <w:t xml:space="preserve"> - пояснил Артем Журавель. </w:t>
      </w:r>
    </w:p>
    <w:p w14:paraId="12000000" w14:textId="77777777" w:rsidR="009514B6" w:rsidRDefault="009514B6">
      <w:pPr>
        <w:pStyle w:val="p2"/>
        <w:jc w:val="both"/>
        <w:rPr>
          <w:rStyle w:val="s10"/>
          <w:rFonts w:ascii="Times New Roman" w:hAnsi="Times New Roman"/>
          <w:sz w:val="28"/>
        </w:rPr>
      </w:pPr>
    </w:p>
    <w:p w14:paraId="13000000" w14:textId="77777777" w:rsidR="009514B6" w:rsidRDefault="00C9523A">
      <w:pPr>
        <w:pStyle w:val="p2"/>
        <w:jc w:val="both"/>
        <w:rPr>
          <w:rStyle w:val="s10"/>
          <w:rFonts w:ascii="Times New Roman" w:hAnsi="Times New Roman"/>
          <w:sz w:val="28"/>
        </w:rPr>
      </w:pPr>
      <w:r>
        <w:rPr>
          <w:rStyle w:val="s10"/>
          <w:rFonts w:ascii="Times New Roman" w:hAnsi="Times New Roman"/>
          <w:sz w:val="28"/>
        </w:rPr>
        <w:t xml:space="preserve">Житель Гиагинского района поинтересовался, может ли ребенок использовать на ОГЭ калькулятор. </w:t>
      </w:r>
    </w:p>
    <w:p w14:paraId="14000000" w14:textId="77777777" w:rsidR="009514B6" w:rsidRDefault="009514B6">
      <w:pPr>
        <w:pStyle w:val="p2"/>
        <w:jc w:val="both"/>
        <w:rPr>
          <w:rFonts w:ascii="Times New Roman" w:hAnsi="Times New Roman"/>
          <w:sz w:val="28"/>
        </w:rPr>
      </w:pPr>
    </w:p>
    <w:p w14:paraId="15000000" w14:textId="0786B949" w:rsidR="009514B6" w:rsidRDefault="00C9523A">
      <w:pPr>
        <w:pStyle w:val="p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«Этот вопрос длительно обсуждался, выносился на общественное голосование</w:t>
      </w:r>
      <w:r w:rsidR="00421623">
        <w:rPr>
          <w:rFonts w:ascii="Times New Roman" w:hAnsi="Times New Roman"/>
          <w:i/>
          <w:sz w:val="28"/>
        </w:rPr>
        <w:t>. В</w:t>
      </w:r>
      <w:r>
        <w:rPr>
          <w:rFonts w:ascii="Times New Roman" w:hAnsi="Times New Roman"/>
          <w:i/>
          <w:sz w:val="28"/>
        </w:rPr>
        <w:t xml:space="preserve"> итоге педагоги решили, что калькулятор использовать нельзя. Азам сложения, вычитания, деления и умножения без вычислительной техники учат в начальной школе. Этот навык нужно использовать на экзаменах. Калькулятор, по мнению учителей математики, мешает ребенку выстраивать ход решения примера и оценивать его ответы объективно»,</w:t>
      </w:r>
      <w:r>
        <w:rPr>
          <w:rFonts w:ascii="Times New Roman" w:hAnsi="Times New Roman"/>
          <w:sz w:val="28"/>
        </w:rPr>
        <w:t xml:space="preserve"> - прокомментировал спикер эфира ЦУР.   </w:t>
      </w:r>
    </w:p>
    <w:p w14:paraId="16000000" w14:textId="77777777" w:rsidR="009514B6" w:rsidRDefault="009514B6">
      <w:pPr>
        <w:pStyle w:val="p1"/>
        <w:jc w:val="both"/>
        <w:rPr>
          <w:rFonts w:ascii="Times New Roman" w:hAnsi="Times New Roman"/>
          <w:sz w:val="28"/>
        </w:rPr>
      </w:pPr>
    </w:p>
    <w:p w14:paraId="17000000" w14:textId="1DDDB2BE" w:rsidR="009514B6" w:rsidRDefault="00C9523A">
      <w:pPr>
        <w:pStyle w:val="p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«Артем Алексеевич, дочь </w:t>
      </w:r>
      <w:r w:rsidR="001E4490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профессиональная спортсменка. Из-за соревнований ей приходится часто пропускать школу. Хотим с 1 сентября перейти на семейное образование. Как это сделать?</w:t>
      </w:r>
      <w:r w:rsidR="001E4490">
        <w:rPr>
          <w:rFonts w:ascii="Times New Roman" w:hAnsi="Times New Roman"/>
          <w:sz w:val="28"/>
        </w:rPr>
        <w:t>» - поинтересовалась ж</w:t>
      </w:r>
      <w:r w:rsidR="001E4490" w:rsidRPr="001E4490">
        <w:rPr>
          <w:rFonts w:ascii="Times New Roman" w:hAnsi="Times New Roman"/>
          <w:sz w:val="28"/>
        </w:rPr>
        <w:t xml:space="preserve">ительница </w:t>
      </w:r>
      <w:proofErr w:type="spellStart"/>
      <w:r w:rsidR="001E4490" w:rsidRPr="001E4490">
        <w:rPr>
          <w:rFonts w:ascii="Times New Roman" w:hAnsi="Times New Roman"/>
          <w:sz w:val="28"/>
        </w:rPr>
        <w:t>Гиагинского</w:t>
      </w:r>
      <w:proofErr w:type="spellEnd"/>
      <w:r w:rsidR="001E4490" w:rsidRPr="001E4490">
        <w:rPr>
          <w:rFonts w:ascii="Times New Roman" w:hAnsi="Times New Roman"/>
          <w:sz w:val="28"/>
        </w:rPr>
        <w:t xml:space="preserve"> района</w:t>
      </w:r>
      <w:r w:rsidR="001E4490">
        <w:rPr>
          <w:rFonts w:ascii="Times New Roman" w:hAnsi="Times New Roman"/>
          <w:sz w:val="28"/>
        </w:rPr>
        <w:t>.</w:t>
      </w:r>
    </w:p>
    <w:p w14:paraId="18000000" w14:textId="77777777" w:rsidR="009514B6" w:rsidRDefault="009514B6">
      <w:pPr>
        <w:pStyle w:val="p1"/>
        <w:jc w:val="both"/>
        <w:rPr>
          <w:rFonts w:ascii="Times New Roman" w:hAnsi="Times New Roman"/>
          <w:sz w:val="28"/>
        </w:rPr>
      </w:pPr>
    </w:p>
    <w:p w14:paraId="19000000" w14:textId="5D1EF059" w:rsidR="009514B6" w:rsidRDefault="00C9523A">
      <w:pPr>
        <w:pStyle w:val="p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1E4490">
        <w:rPr>
          <w:rFonts w:ascii="Times New Roman" w:hAnsi="Times New Roman"/>
          <w:i/>
          <w:sz w:val="28"/>
        </w:rPr>
        <w:t>Семейное образование</w:t>
      </w:r>
      <w:r w:rsidR="001E4490">
        <w:rPr>
          <w:rFonts w:ascii="Times New Roman" w:hAnsi="Times New Roman"/>
          <w:i/>
          <w:sz w:val="28"/>
        </w:rPr>
        <w:t xml:space="preserve"> </w:t>
      </w:r>
      <w:r w:rsidRPr="001E4490">
        <w:rPr>
          <w:rFonts w:ascii="Times New Roman" w:hAnsi="Times New Roman"/>
          <w:i/>
          <w:sz w:val="28"/>
        </w:rPr>
        <w:t>удобно потому, что можно подстроить обучение под график школьника. Но в то</w:t>
      </w:r>
      <w:r w:rsidR="001E4490">
        <w:rPr>
          <w:rFonts w:ascii="Times New Roman" w:hAnsi="Times New Roman"/>
          <w:i/>
          <w:sz w:val="28"/>
        </w:rPr>
        <w:t xml:space="preserve"> </w:t>
      </w:r>
      <w:r w:rsidRPr="001E4490">
        <w:rPr>
          <w:rFonts w:ascii="Times New Roman" w:hAnsi="Times New Roman"/>
          <w:i/>
          <w:sz w:val="28"/>
        </w:rPr>
        <w:t>же время ответственность за качество образования ребенка полностью ложится на плечи родителей. Обучать его могут родственники, репетиторы</w:t>
      </w:r>
      <w:r w:rsidR="001E4490">
        <w:rPr>
          <w:rFonts w:ascii="Times New Roman" w:hAnsi="Times New Roman"/>
          <w:i/>
          <w:sz w:val="28"/>
        </w:rPr>
        <w:t xml:space="preserve"> -</w:t>
      </w:r>
      <w:r w:rsidRPr="001E4490">
        <w:rPr>
          <w:rFonts w:ascii="Times New Roman" w:hAnsi="Times New Roman"/>
          <w:i/>
          <w:sz w:val="28"/>
        </w:rPr>
        <w:t xml:space="preserve"> онлайн и офлайн. Чтобы ребенок мог перейти в следующий класс, он сдает промежуточную итоговую аттестацию</w:t>
      </w:r>
      <w:r w:rsidR="001E4490">
        <w:rPr>
          <w:rFonts w:ascii="Times New Roman" w:hAnsi="Times New Roman"/>
          <w:i/>
          <w:sz w:val="28"/>
        </w:rPr>
        <w:t>,</w:t>
      </w:r>
      <w:bookmarkStart w:id="0" w:name="_GoBack"/>
      <w:bookmarkEnd w:id="0"/>
      <w:r w:rsidRPr="001E4490">
        <w:rPr>
          <w:rFonts w:ascii="Times New Roman" w:hAnsi="Times New Roman"/>
          <w:i/>
          <w:sz w:val="28"/>
        </w:rPr>
        <w:t xml:space="preserve"> и на это время зачисляется в школу. Если ученик не сдает экзамен, то его возвращают на очное обучение в общеобразовательное учреждение. Поэтому нужно взвесить все «за» и «против» на семейном совете и решить, могут ли родители взять на себя такую ответственность</w:t>
      </w:r>
      <w:r>
        <w:rPr>
          <w:rFonts w:ascii="Times New Roman" w:hAnsi="Times New Roman"/>
          <w:sz w:val="28"/>
        </w:rPr>
        <w:t xml:space="preserve">», - подытожил Артем Журавель. </w:t>
      </w:r>
    </w:p>
    <w:p w14:paraId="1A000000" w14:textId="77777777" w:rsidR="009514B6" w:rsidRDefault="009514B6">
      <w:pPr>
        <w:pStyle w:val="p1"/>
        <w:jc w:val="both"/>
        <w:rPr>
          <w:rFonts w:ascii="Times New Roman" w:hAnsi="Times New Roman"/>
          <w:sz w:val="28"/>
        </w:rPr>
      </w:pPr>
    </w:p>
    <w:p w14:paraId="1B000000" w14:textId="77777777" w:rsidR="009514B6" w:rsidRDefault="00C9523A">
      <w:pPr>
        <w:pStyle w:val="p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Ответы на другие вопросы можете узнать, посмотрев запись эфира по ссылке: </w:t>
      </w:r>
      <w:hyperlink r:id="rId4" w:history="1">
        <w:r>
          <w:rPr>
            <w:rStyle w:val="15"/>
            <w:rFonts w:ascii="Times New Roman" w:hAnsi="Times New Roman"/>
            <w:sz w:val="28"/>
          </w:rPr>
          <w:t>https://vk.com/video-201820396_456239146</w:t>
        </w:r>
      </w:hyperlink>
      <w:r>
        <w:rPr>
          <w:rFonts w:ascii="Times New Roman" w:hAnsi="Times New Roman"/>
          <w:sz w:val="28"/>
        </w:rPr>
        <w:t>.</w:t>
      </w:r>
    </w:p>
    <w:p w14:paraId="1C000000" w14:textId="77777777" w:rsidR="009514B6" w:rsidRDefault="009514B6">
      <w:pPr>
        <w:pStyle w:val="p1"/>
        <w:jc w:val="both"/>
        <w:rPr>
          <w:rFonts w:ascii="Times New Roman" w:hAnsi="Times New Roman"/>
          <w:sz w:val="28"/>
        </w:rPr>
      </w:pPr>
    </w:p>
    <w:p w14:paraId="1D000000" w14:textId="77777777" w:rsidR="009514B6" w:rsidRDefault="009514B6">
      <w:pPr>
        <w:pStyle w:val="p1"/>
        <w:jc w:val="both"/>
        <w:rPr>
          <w:rFonts w:ascii="Times New Roman" w:hAnsi="Times New Roman"/>
          <w:sz w:val="28"/>
        </w:rPr>
      </w:pPr>
    </w:p>
    <w:sectPr w:rsidR="009514B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panose1 w:val="00000000000000000000"/>
    <w:charset w:val="00"/>
    <w:family w:val="roman"/>
    <w:notTrueType/>
    <w:pitch w:val="default"/>
  </w:font>
  <w:font w:name=".AppleSystemUIFont">
    <w:panose1 w:val="00000000000000000000"/>
    <w:charset w:val="00"/>
    <w:family w:val="roman"/>
    <w:notTrueType/>
    <w:pitch w:val="default"/>
  </w:font>
  <w:font w:name="UICTFontTextStyleItalicBody">
    <w:panose1 w:val="00000000000000000000"/>
    <w:charset w:val="00"/>
    <w:family w:val="roman"/>
    <w:notTrueType/>
    <w:pitch w:val="default"/>
  </w:font>
  <w:font w:name="UICTFontTextStyleBody">
    <w:panose1 w:val="00000000000000000000"/>
    <w:charset w:val="00"/>
    <w:family w:val="roman"/>
    <w:notTrueType/>
    <w:pitch w:val="default"/>
  </w:font>
  <w:font w:name="UICTFontTextStyleEmphasizedBody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B6"/>
    <w:rsid w:val="001E4490"/>
    <w:rsid w:val="00421623"/>
    <w:rsid w:val="009514B6"/>
    <w:rsid w:val="00B04BAA"/>
    <w:rsid w:val="00C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DD3A"/>
  <w15:docId w15:val="{383F1ECC-0F04-40FC-87AD-4234E577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1">
    <w:name w:val="p1"/>
    <w:basedOn w:val="a"/>
    <w:link w:val="p10"/>
    <w:rPr>
      <w:rFonts w:ascii=".AppleSystemUIFont" w:hAnsi=".AppleSystemUIFont"/>
      <w:sz w:val="26"/>
    </w:rPr>
  </w:style>
  <w:style w:type="character" w:customStyle="1" w:styleId="p10">
    <w:name w:val="p1"/>
    <w:basedOn w:val="1"/>
    <w:link w:val="p1"/>
    <w:rPr>
      <w:rFonts w:ascii=".AppleSystemUIFont" w:hAnsi=".AppleSystemUIFont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4">
    <w:name w:val="s4"/>
    <w:basedOn w:val="12"/>
    <w:link w:val="s40"/>
    <w:rPr>
      <w:rFonts w:ascii="UICTFontTextStyleItalicBody" w:hAnsi="UICTFontTextStyleItalicBody"/>
      <w:i/>
      <w:sz w:val="26"/>
    </w:rPr>
  </w:style>
  <w:style w:type="character" w:customStyle="1" w:styleId="s40">
    <w:name w:val="s4"/>
    <w:basedOn w:val="13"/>
    <w:link w:val="s4"/>
    <w:rPr>
      <w:rFonts w:ascii="UICTFontTextStyleItalicBody" w:hAnsi="UICTFontTextStyleItalicBody"/>
      <w:i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1">
    <w:name w:val="s1"/>
    <w:basedOn w:val="12"/>
    <w:link w:val="s10"/>
    <w:rPr>
      <w:rFonts w:ascii="UICTFontTextStyleBody" w:hAnsi="UICTFontTextStyleBody"/>
      <w:sz w:val="26"/>
    </w:rPr>
  </w:style>
  <w:style w:type="character" w:customStyle="1" w:styleId="s10">
    <w:name w:val="s1"/>
    <w:basedOn w:val="13"/>
    <w:link w:val="s1"/>
    <w:rPr>
      <w:rFonts w:ascii="UICTFontTextStyleBody" w:hAnsi="UICTFontTextStyleBody"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5">
    <w:name w:val="s5"/>
    <w:basedOn w:val="12"/>
    <w:link w:val="s50"/>
    <w:rPr>
      <w:rFonts w:ascii="UICTFontTextStyleEmphasizedBody" w:hAnsi="UICTFontTextStyleEmphasizedBody"/>
      <w:b/>
      <w:sz w:val="26"/>
      <w:u w:val="single"/>
    </w:rPr>
  </w:style>
  <w:style w:type="character" w:customStyle="1" w:styleId="s50">
    <w:name w:val="s5"/>
    <w:basedOn w:val="13"/>
    <w:link w:val="s5"/>
    <w:rPr>
      <w:rFonts w:ascii="UICTFontTextStyleEmphasizedBody" w:hAnsi="UICTFontTextStyleEmphasizedBody"/>
      <w:b/>
      <w:sz w:val="26"/>
      <w:u w:val="single"/>
    </w:rPr>
  </w:style>
  <w:style w:type="paragraph" w:customStyle="1" w:styleId="s2">
    <w:name w:val="s2"/>
    <w:basedOn w:val="12"/>
    <w:link w:val="s20"/>
    <w:rPr>
      <w:rFonts w:ascii="UICTFontTextStyleEmphasizedBody" w:hAnsi="UICTFontTextStyleEmphasizedBody"/>
      <w:b/>
      <w:sz w:val="26"/>
    </w:rPr>
  </w:style>
  <w:style w:type="character" w:customStyle="1" w:styleId="s20">
    <w:name w:val="s2"/>
    <w:basedOn w:val="13"/>
    <w:link w:val="s2"/>
    <w:rPr>
      <w:rFonts w:ascii="UICTFontTextStyleEmphasizedBody" w:hAnsi="UICTFontTextStyleEmphasizedBody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3">
    <w:name w:val="s3"/>
    <w:basedOn w:val="12"/>
    <w:link w:val="s30"/>
    <w:rPr>
      <w:rFonts w:ascii="UICTFontTextStyleBody" w:hAnsi="UICTFontTextStyleBody"/>
      <w:sz w:val="26"/>
      <w:u w:val="single"/>
    </w:rPr>
  </w:style>
  <w:style w:type="character" w:customStyle="1" w:styleId="s30">
    <w:name w:val="s3"/>
    <w:basedOn w:val="13"/>
    <w:link w:val="s3"/>
    <w:rPr>
      <w:rFonts w:ascii="UICTFontTextStyleBody" w:hAnsi="UICTFontTextStyleBody"/>
      <w:sz w:val="26"/>
      <w:u w:val="singl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p2">
    <w:name w:val="p2"/>
    <w:basedOn w:val="a"/>
    <w:link w:val="p20"/>
    <w:rPr>
      <w:rFonts w:ascii=".AppleSystemUIFont" w:hAnsi=".AppleSystemUIFont"/>
      <w:sz w:val="26"/>
    </w:rPr>
  </w:style>
  <w:style w:type="character" w:customStyle="1" w:styleId="p20">
    <w:name w:val="p2"/>
    <w:basedOn w:val="1"/>
    <w:link w:val="p2"/>
    <w:rPr>
      <w:rFonts w:ascii=".AppleSystemUIFont" w:hAnsi=".AppleSystemUIFont"/>
      <w:sz w:val="26"/>
    </w:rPr>
  </w:style>
  <w:style w:type="paragraph" w:customStyle="1" w:styleId="1b">
    <w:name w:val="Неразрешенное упоминание1"/>
    <w:basedOn w:val="1a"/>
    <w:link w:val="a4"/>
    <w:rPr>
      <w:color w:val="605E5C"/>
      <w:shd w:val="clear" w:color="auto" w:fill="E1DFDD"/>
    </w:rPr>
  </w:style>
  <w:style w:type="character" w:styleId="a4">
    <w:name w:val="Unresolved Mention"/>
    <w:basedOn w:val="a0"/>
    <w:link w:val="1b"/>
    <w:rPr>
      <w:color w:val="605E5C"/>
      <w:shd w:val="clear" w:color="auto" w:fill="E1DFDD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01820396_456239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Кикова Саида Схатбиевна</dc:creator>
  <cp:lastModifiedBy>Дубовик Татьяна Петровна</cp:lastModifiedBy>
  <cp:revision>2</cp:revision>
  <dcterms:created xsi:type="dcterms:W3CDTF">2024-04-11T12:56:00Z</dcterms:created>
  <dcterms:modified xsi:type="dcterms:W3CDTF">2024-04-11T12:56:00Z</dcterms:modified>
</cp:coreProperties>
</file>